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05A5" w:rsidRDefault="002405A5" w:rsidP="002405A5">
      <w:pPr>
        <w:spacing w:after="0" w:line="240" w:lineRule="auto"/>
        <w:ind w:left="5103"/>
        <w:jc w:val="both"/>
        <w:rPr>
          <w:rFonts w:ascii="Times New Roman" w:hAnsi="Times New Roman" w:cs="Times New Roman"/>
          <w:sz w:val="26"/>
          <w:szCs w:val="26"/>
        </w:rPr>
      </w:pPr>
      <w:r>
        <w:rPr>
          <w:rFonts w:ascii="Times New Roman" w:hAnsi="Times New Roman" w:cs="Times New Roman"/>
          <w:sz w:val="26"/>
          <w:szCs w:val="26"/>
        </w:rPr>
        <w:t>Утвержден</w:t>
      </w:r>
    </w:p>
    <w:p w:rsidR="002405A5" w:rsidRDefault="002405A5" w:rsidP="002405A5">
      <w:pPr>
        <w:spacing w:after="0" w:line="240" w:lineRule="auto"/>
        <w:ind w:left="5103"/>
        <w:jc w:val="both"/>
        <w:rPr>
          <w:rFonts w:ascii="Times New Roman" w:hAnsi="Times New Roman" w:cs="Times New Roman"/>
          <w:sz w:val="26"/>
          <w:szCs w:val="26"/>
        </w:rPr>
      </w:pPr>
      <w:r>
        <w:rPr>
          <w:rFonts w:ascii="Times New Roman" w:hAnsi="Times New Roman" w:cs="Times New Roman"/>
          <w:sz w:val="26"/>
          <w:szCs w:val="26"/>
        </w:rPr>
        <w:t>решением Норильского</w:t>
      </w:r>
    </w:p>
    <w:p w:rsidR="002405A5" w:rsidRDefault="002405A5" w:rsidP="002405A5">
      <w:pPr>
        <w:spacing w:after="0" w:line="240" w:lineRule="auto"/>
        <w:ind w:left="5103"/>
        <w:jc w:val="both"/>
        <w:rPr>
          <w:rFonts w:ascii="Times New Roman" w:hAnsi="Times New Roman" w:cs="Times New Roman"/>
          <w:sz w:val="26"/>
          <w:szCs w:val="26"/>
        </w:rPr>
      </w:pPr>
      <w:r>
        <w:rPr>
          <w:rFonts w:ascii="Times New Roman" w:hAnsi="Times New Roman" w:cs="Times New Roman"/>
          <w:sz w:val="26"/>
          <w:szCs w:val="26"/>
        </w:rPr>
        <w:t>городского Совета депутатов</w:t>
      </w:r>
    </w:p>
    <w:p w:rsidR="002405A5" w:rsidRDefault="002405A5" w:rsidP="002405A5">
      <w:pPr>
        <w:spacing w:after="0" w:line="240" w:lineRule="auto"/>
        <w:ind w:left="5103"/>
        <w:jc w:val="both"/>
        <w:rPr>
          <w:rFonts w:ascii="Times New Roman" w:hAnsi="Times New Roman" w:cs="Times New Roman"/>
          <w:sz w:val="26"/>
          <w:szCs w:val="26"/>
        </w:rPr>
      </w:pPr>
      <w:r>
        <w:rPr>
          <w:rFonts w:ascii="Times New Roman" w:hAnsi="Times New Roman" w:cs="Times New Roman"/>
          <w:sz w:val="26"/>
          <w:szCs w:val="26"/>
        </w:rPr>
        <w:t xml:space="preserve">от </w:t>
      </w:r>
      <w:r w:rsidR="00AD13DA">
        <w:rPr>
          <w:rFonts w:ascii="Times New Roman" w:hAnsi="Times New Roman" w:cs="Times New Roman"/>
          <w:sz w:val="26"/>
          <w:szCs w:val="26"/>
        </w:rPr>
        <w:t xml:space="preserve">18 февраля </w:t>
      </w:r>
      <w:bookmarkStart w:id="0" w:name="_GoBack"/>
      <w:bookmarkEnd w:id="0"/>
      <w:r>
        <w:rPr>
          <w:rFonts w:ascii="Times New Roman" w:hAnsi="Times New Roman" w:cs="Times New Roman"/>
          <w:sz w:val="26"/>
          <w:szCs w:val="26"/>
        </w:rPr>
        <w:t xml:space="preserve">2020 года № </w:t>
      </w:r>
      <w:r w:rsidR="00AD13DA">
        <w:rPr>
          <w:rFonts w:ascii="Times New Roman" w:hAnsi="Times New Roman" w:cs="Times New Roman"/>
          <w:sz w:val="26"/>
          <w:szCs w:val="26"/>
        </w:rPr>
        <w:t>18/5-410</w:t>
      </w:r>
    </w:p>
    <w:p w:rsidR="002405A5" w:rsidRDefault="002405A5" w:rsidP="002405A5">
      <w:pPr>
        <w:spacing w:after="0" w:line="360" w:lineRule="auto"/>
        <w:ind w:firstLine="709"/>
        <w:jc w:val="center"/>
        <w:rPr>
          <w:rFonts w:ascii="Times New Roman" w:hAnsi="Times New Roman" w:cs="Times New Roman"/>
          <w:b/>
          <w:sz w:val="26"/>
          <w:szCs w:val="26"/>
        </w:rPr>
      </w:pPr>
    </w:p>
    <w:p w:rsidR="002405A5" w:rsidRDefault="002405A5" w:rsidP="002405A5">
      <w:pPr>
        <w:spacing w:after="0" w:line="240" w:lineRule="auto"/>
        <w:jc w:val="center"/>
        <w:rPr>
          <w:rFonts w:ascii="Times New Roman" w:hAnsi="Times New Roman" w:cs="Times New Roman"/>
          <w:b/>
          <w:sz w:val="26"/>
          <w:szCs w:val="26"/>
        </w:rPr>
      </w:pPr>
    </w:p>
    <w:p w:rsidR="002405A5" w:rsidRDefault="002405A5" w:rsidP="002405A5">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ОТЧЁТ</w:t>
      </w:r>
    </w:p>
    <w:p w:rsidR="002405A5" w:rsidRDefault="002405A5" w:rsidP="002405A5">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Главы города Норильска о результатах его деятельности и деятельности Администрации города Норильска за 2019 год</w:t>
      </w:r>
    </w:p>
    <w:p w:rsidR="001E5829" w:rsidRPr="00695869" w:rsidRDefault="001E5829" w:rsidP="00695869">
      <w:pPr>
        <w:spacing w:after="0" w:line="360" w:lineRule="auto"/>
        <w:ind w:firstLine="709"/>
        <w:jc w:val="center"/>
        <w:rPr>
          <w:rFonts w:ascii="Times New Roman" w:hAnsi="Times New Roman" w:cs="Times New Roman"/>
          <w:sz w:val="26"/>
          <w:szCs w:val="26"/>
        </w:rPr>
      </w:pPr>
    </w:p>
    <w:p w:rsidR="004A539F" w:rsidRDefault="004A539F" w:rsidP="002405A5">
      <w:pPr>
        <w:spacing w:after="0" w:line="240" w:lineRule="auto"/>
        <w:jc w:val="center"/>
        <w:rPr>
          <w:rFonts w:ascii="Times New Roman" w:hAnsi="Times New Roman" w:cs="Times New Roman"/>
          <w:b/>
          <w:sz w:val="26"/>
          <w:szCs w:val="26"/>
        </w:rPr>
      </w:pPr>
      <w:r w:rsidRPr="002813E0">
        <w:rPr>
          <w:rFonts w:ascii="Times New Roman" w:hAnsi="Times New Roman" w:cs="Times New Roman"/>
          <w:b/>
          <w:sz w:val="26"/>
          <w:szCs w:val="26"/>
        </w:rPr>
        <w:t>Экономическая ситуация</w:t>
      </w:r>
    </w:p>
    <w:p w:rsidR="002405A5" w:rsidRPr="002813E0" w:rsidRDefault="002405A5" w:rsidP="002405A5">
      <w:pPr>
        <w:spacing w:after="0" w:line="240" w:lineRule="auto"/>
        <w:jc w:val="center"/>
        <w:rPr>
          <w:rFonts w:ascii="Times New Roman" w:hAnsi="Times New Roman" w:cs="Times New Roman"/>
          <w:b/>
          <w:sz w:val="26"/>
          <w:szCs w:val="26"/>
        </w:rPr>
      </w:pPr>
    </w:p>
    <w:p w:rsidR="002433C4" w:rsidRPr="002813E0" w:rsidRDefault="002433C4" w:rsidP="002405A5">
      <w:pPr>
        <w:tabs>
          <w:tab w:val="left" w:pos="993"/>
        </w:tabs>
        <w:spacing w:after="0" w:line="240" w:lineRule="auto"/>
        <w:ind w:firstLine="709"/>
        <w:jc w:val="both"/>
        <w:rPr>
          <w:rFonts w:ascii="Times New Roman" w:hAnsi="Times New Roman" w:cs="Times New Roman"/>
          <w:sz w:val="26"/>
          <w:szCs w:val="26"/>
        </w:rPr>
      </w:pPr>
      <w:r w:rsidRPr="002813E0">
        <w:rPr>
          <w:rFonts w:ascii="Times New Roman" w:hAnsi="Times New Roman" w:cs="Times New Roman"/>
          <w:sz w:val="26"/>
          <w:szCs w:val="26"/>
        </w:rPr>
        <w:t>Одним из важных событий 2019 года стало утверждение плана мероприятий по реализации Стратегии социально-экономического развития муниципального образования город Норильск до 2030 года (далее – План мероприятий), разработанного вслед за утвержденной в декабре 2018 года Стратегией социально-экономического развития муниципального образования город Норильск до 2030 года (далее – Стратегия).</w:t>
      </w:r>
    </w:p>
    <w:p w:rsidR="002433C4" w:rsidRPr="002813E0" w:rsidRDefault="002433C4" w:rsidP="002405A5">
      <w:pPr>
        <w:tabs>
          <w:tab w:val="left" w:pos="993"/>
        </w:tabs>
        <w:spacing w:after="0" w:line="240" w:lineRule="auto"/>
        <w:ind w:firstLine="709"/>
        <w:jc w:val="both"/>
        <w:rPr>
          <w:rFonts w:ascii="Times New Roman" w:hAnsi="Times New Roman" w:cs="Times New Roman"/>
          <w:sz w:val="26"/>
          <w:szCs w:val="26"/>
        </w:rPr>
      </w:pPr>
      <w:r w:rsidRPr="002813E0">
        <w:rPr>
          <w:rFonts w:ascii="Times New Roman" w:hAnsi="Times New Roman" w:cs="Times New Roman"/>
          <w:sz w:val="26"/>
          <w:szCs w:val="26"/>
        </w:rPr>
        <w:t>План мероприятий является логичным и обязательным продолжением Стратегии</w:t>
      </w:r>
      <w:r w:rsidR="00192A0B">
        <w:rPr>
          <w:rFonts w:ascii="Times New Roman" w:hAnsi="Times New Roman" w:cs="Times New Roman"/>
          <w:sz w:val="26"/>
          <w:szCs w:val="26"/>
        </w:rPr>
        <w:t>,</w:t>
      </w:r>
      <w:r w:rsidRPr="002813E0">
        <w:rPr>
          <w:rFonts w:ascii="Times New Roman" w:hAnsi="Times New Roman" w:cs="Times New Roman"/>
          <w:sz w:val="26"/>
          <w:szCs w:val="26"/>
        </w:rPr>
        <w:t xml:space="preserve"> обеспечивающи</w:t>
      </w:r>
      <w:r w:rsidR="00192A0B">
        <w:rPr>
          <w:rFonts w:ascii="Times New Roman" w:hAnsi="Times New Roman" w:cs="Times New Roman"/>
          <w:sz w:val="26"/>
          <w:szCs w:val="26"/>
        </w:rPr>
        <w:t>м</w:t>
      </w:r>
      <w:r w:rsidRPr="002813E0">
        <w:rPr>
          <w:rFonts w:ascii="Times New Roman" w:hAnsi="Times New Roman" w:cs="Times New Roman"/>
          <w:sz w:val="26"/>
          <w:szCs w:val="26"/>
        </w:rPr>
        <w:t xml:space="preserve"> ее реализуемость в долгосрочной перспективе, в нем определен перечень основных мероприятий в рамках приоритетных направлений развития территории с указанием сроков и результатов их реализации, источников финансирования и других параметров.</w:t>
      </w:r>
    </w:p>
    <w:p w:rsidR="002433C4" w:rsidRPr="002813E0" w:rsidRDefault="002433C4" w:rsidP="002405A5">
      <w:pPr>
        <w:shd w:val="clear" w:color="auto" w:fill="FFFFFF"/>
        <w:tabs>
          <w:tab w:val="left" w:pos="993"/>
        </w:tabs>
        <w:spacing w:after="0" w:line="240" w:lineRule="auto"/>
        <w:ind w:firstLine="709"/>
        <w:jc w:val="both"/>
        <w:rPr>
          <w:rFonts w:ascii="Times New Roman" w:eastAsiaTheme="majorEastAsia" w:hAnsi="Times New Roman" w:cs="Times New Roman"/>
          <w:sz w:val="26"/>
          <w:szCs w:val="26"/>
        </w:rPr>
      </w:pPr>
      <w:r w:rsidRPr="002813E0">
        <w:rPr>
          <w:rFonts w:ascii="Times New Roman" w:eastAsiaTheme="majorEastAsia" w:hAnsi="Times New Roman" w:cs="Times New Roman"/>
          <w:sz w:val="26"/>
          <w:szCs w:val="26"/>
        </w:rPr>
        <w:t>Социально-экономическое развитие территории в 2019 году осуществлялось в рамках основных приоритетных направлений развития, обозначенных в Стратегии</w:t>
      </w:r>
      <w:r w:rsidR="0032784E">
        <w:rPr>
          <w:rFonts w:ascii="Times New Roman" w:eastAsiaTheme="majorEastAsia" w:hAnsi="Times New Roman" w:cs="Times New Roman"/>
          <w:sz w:val="26"/>
          <w:szCs w:val="26"/>
        </w:rPr>
        <w:t>,</w:t>
      </w:r>
      <w:r w:rsidRPr="002813E0">
        <w:rPr>
          <w:rFonts w:ascii="Times New Roman" w:eastAsiaTheme="majorEastAsia" w:hAnsi="Times New Roman" w:cs="Times New Roman"/>
          <w:sz w:val="26"/>
          <w:szCs w:val="26"/>
        </w:rPr>
        <w:t xml:space="preserve"> и характеризовалось положительной динамикой показателей в промышленности, социальной сфере, а также стабильной ситуацией на рынке труда.</w:t>
      </w:r>
    </w:p>
    <w:p w:rsidR="002433C4" w:rsidRPr="002813E0" w:rsidRDefault="002433C4" w:rsidP="002405A5">
      <w:pPr>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Базовой отраслью территории по-прежнему остается металлургическое производство, имеющее яркую ориентированность на экспорт.</w:t>
      </w:r>
    </w:p>
    <w:p w:rsidR="002433C4" w:rsidRPr="002813E0" w:rsidRDefault="002433C4" w:rsidP="002405A5">
      <w:pPr>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Объем отгруженных товаров собственного производства, выполненных работ и услуг в 2019 году оценивается в размере 799,9 млрд рублей (+7,4% к 2018 году – 744,9 мл</w:t>
      </w:r>
      <w:r w:rsidR="002567A7">
        <w:rPr>
          <w:rFonts w:ascii="Times New Roman" w:eastAsia="Times New Roman" w:hAnsi="Times New Roman" w:cs="Times New Roman"/>
          <w:sz w:val="26"/>
          <w:szCs w:val="26"/>
          <w:lang w:eastAsia="ru-RU"/>
        </w:rPr>
        <w:t>рд рублей). Традиционно</w:t>
      </w:r>
      <w:r w:rsidRPr="002813E0">
        <w:rPr>
          <w:rFonts w:ascii="Times New Roman" w:eastAsia="Times New Roman" w:hAnsi="Times New Roman" w:cs="Times New Roman"/>
          <w:sz w:val="26"/>
          <w:szCs w:val="26"/>
          <w:lang w:eastAsia="ru-RU"/>
        </w:rPr>
        <w:t xml:space="preserve"> большую долю в общем объеме отгруженной продукции занимает промышленное производство – 89,4% (715,5 млрд рублей), в котором порядка 86% (613,5 млрд руб.) – вклад градообразующего предприятия.</w:t>
      </w:r>
    </w:p>
    <w:p w:rsidR="002433C4" w:rsidRPr="002813E0" w:rsidRDefault="002433C4" w:rsidP="002405A5">
      <w:pPr>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Росту объемов отгруженной продукции способствовало как увеличение объемов производства на территории товарных металлов (+2% медь, +3% палладий – 9 мес. 2019 г. / 9 мес. 2018 г.), так и благоприятная конъюнктура мировых и внутренних цен на цветные и драгоценные металлы, а также курс доллара США.</w:t>
      </w:r>
    </w:p>
    <w:p w:rsidR="002433C4" w:rsidRPr="002813E0" w:rsidRDefault="002433C4" w:rsidP="002405A5">
      <w:pPr>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xml:space="preserve">Так, по данным Лондонской биржи металлов средняя цена на никель в 2019 году составила 13 903,1 $/тонну, на медь 6 004,6 $/тонну. </w:t>
      </w:r>
      <w:r w:rsidR="0097551D">
        <w:rPr>
          <w:rFonts w:ascii="Times New Roman" w:eastAsia="Times New Roman" w:hAnsi="Times New Roman" w:cs="Times New Roman"/>
          <w:sz w:val="26"/>
          <w:szCs w:val="26"/>
          <w:lang w:eastAsia="ru-RU"/>
        </w:rPr>
        <w:t>П</w:t>
      </w:r>
      <w:r w:rsidRPr="002813E0">
        <w:rPr>
          <w:rFonts w:ascii="Times New Roman" w:eastAsia="Times New Roman" w:hAnsi="Times New Roman" w:cs="Times New Roman"/>
          <w:sz w:val="26"/>
          <w:szCs w:val="26"/>
          <w:lang w:eastAsia="ru-RU"/>
        </w:rPr>
        <w:t xml:space="preserve">о отношению </w:t>
      </w:r>
      <w:r w:rsidR="00695869" w:rsidRPr="002813E0">
        <w:rPr>
          <w:rFonts w:ascii="Times New Roman" w:eastAsia="Times New Roman" w:hAnsi="Times New Roman" w:cs="Times New Roman"/>
          <w:sz w:val="26"/>
          <w:szCs w:val="26"/>
          <w:lang w:eastAsia="ru-RU"/>
        </w:rPr>
        <w:br/>
      </w:r>
      <w:r w:rsidRPr="002813E0">
        <w:rPr>
          <w:rFonts w:ascii="Times New Roman" w:eastAsia="Times New Roman" w:hAnsi="Times New Roman" w:cs="Times New Roman"/>
          <w:sz w:val="26"/>
          <w:szCs w:val="26"/>
          <w:lang w:eastAsia="ru-RU"/>
        </w:rPr>
        <w:t>к среднегодовой цене 2018 года цена на никель выросла на 6,0%, однако цена на медь снизилась на 8,0%. Стоит отметить существенный рост цены на палладий, среднегодовая цена на котор</w:t>
      </w:r>
      <w:r w:rsidR="0097551D">
        <w:rPr>
          <w:rFonts w:ascii="Times New Roman" w:eastAsia="Times New Roman" w:hAnsi="Times New Roman" w:cs="Times New Roman"/>
          <w:sz w:val="26"/>
          <w:szCs w:val="26"/>
          <w:lang w:eastAsia="ru-RU"/>
        </w:rPr>
        <w:t>ы</w:t>
      </w:r>
      <w:r w:rsidRPr="002813E0">
        <w:rPr>
          <w:rFonts w:ascii="Times New Roman" w:eastAsia="Times New Roman" w:hAnsi="Times New Roman" w:cs="Times New Roman"/>
          <w:sz w:val="26"/>
          <w:szCs w:val="26"/>
          <w:lang w:eastAsia="ru-RU"/>
        </w:rPr>
        <w:t>й в отчетном году составила 1 539,0 $ за тройскую унцию, что на 44,5% выше цены 2018 года.</w:t>
      </w:r>
    </w:p>
    <w:p w:rsidR="002433C4" w:rsidRPr="002813E0" w:rsidRDefault="002433C4" w:rsidP="002405A5">
      <w:pPr>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lastRenderedPageBreak/>
        <w:t>Среднегодовой курс доллара США в 2019 году составил 64,7 руб., рост к среднегодовому курсу 2018 года – 1,6% (средняя цена за 2018 год – 63,7 руб. за доллар).</w:t>
      </w:r>
    </w:p>
    <w:p w:rsidR="002433C4" w:rsidRPr="002813E0" w:rsidRDefault="002433C4" w:rsidP="002405A5">
      <w:pPr>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xml:space="preserve">В 2019 году в экономике города сохранены позитивные тенденции по большинству социально-значимых показателей (относительно уровня 2018 года): </w:t>
      </w:r>
    </w:p>
    <w:p w:rsidR="002433C4" w:rsidRPr="002813E0" w:rsidRDefault="002433C4" w:rsidP="002405A5">
      <w:pPr>
        <w:numPr>
          <w:ilvl w:val="0"/>
          <w:numId w:val="3"/>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среднемесячная номинальная начисленная заработная плата на крупных и средних предприятиях города оценивается на уровне 100,4 тыс. руб. (+7,8%);</w:t>
      </w:r>
    </w:p>
    <w:p w:rsidR="002433C4" w:rsidRPr="002813E0" w:rsidRDefault="002433C4" w:rsidP="002405A5">
      <w:pPr>
        <w:numPr>
          <w:ilvl w:val="0"/>
          <w:numId w:val="3"/>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средний размер пенсии (с учетом индексации) по состоянию на конец прошлого года составил 23,8 тыс. руб. (+ 1,3%);</w:t>
      </w:r>
    </w:p>
    <w:p w:rsidR="002433C4" w:rsidRPr="002813E0" w:rsidRDefault="002433C4" w:rsidP="002405A5">
      <w:pPr>
        <w:numPr>
          <w:ilvl w:val="0"/>
          <w:numId w:val="3"/>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оборот розничной торговли ожидается в размере 45,2 млрд руб. (+ 6,6%), оборот общественного питания – 5,9 млрд руб. (+ 15,7%), объем платных услуг, оказанных населению</w:t>
      </w:r>
      <w:r w:rsidR="0097551D">
        <w:rPr>
          <w:rFonts w:ascii="Times New Roman" w:eastAsia="Times New Roman" w:hAnsi="Times New Roman" w:cs="Times New Roman"/>
          <w:sz w:val="26"/>
          <w:szCs w:val="26"/>
          <w:lang w:eastAsia="ru-RU"/>
        </w:rPr>
        <w:t>,</w:t>
      </w:r>
      <w:r w:rsidRPr="002813E0">
        <w:rPr>
          <w:rFonts w:ascii="Times New Roman" w:eastAsia="Times New Roman" w:hAnsi="Times New Roman" w:cs="Times New Roman"/>
          <w:sz w:val="26"/>
          <w:szCs w:val="26"/>
          <w:lang w:eastAsia="ru-RU"/>
        </w:rPr>
        <w:t xml:space="preserve"> – 21,2 млрд руб. (+7,0%).</w:t>
      </w:r>
    </w:p>
    <w:p w:rsidR="002433C4" w:rsidRPr="002813E0" w:rsidRDefault="002433C4" w:rsidP="002405A5">
      <w:pPr>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Важным критерием, определяющим стабильное социально-экономическое положение территории, является низкий уровень регистрируемой безработицы, который на 01.01.2020 составил 0,7%. (Красноярский край – 0,8%).</w:t>
      </w:r>
    </w:p>
    <w:p w:rsidR="002433C4" w:rsidRPr="002813E0" w:rsidRDefault="002433C4" w:rsidP="002405A5">
      <w:pPr>
        <w:shd w:val="clear" w:color="auto" w:fill="FFFFFF"/>
        <w:tabs>
          <w:tab w:val="left" w:pos="993"/>
        </w:tabs>
        <w:spacing w:after="0" w:line="240" w:lineRule="auto"/>
        <w:ind w:firstLine="709"/>
        <w:jc w:val="both"/>
        <w:rPr>
          <w:rFonts w:ascii="Times New Roman" w:eastAsiaTheme="majorEastAsia" w:hAnsi="Times New Roman" w:cs="Times New Roman"/>
          <w:sz w:val="26"/>
          <w:szCs w:val="26"/>
        </w:rPr>
      </w:pPr>
      <w:r w:rsidRPr="002813E0">
        <w:rPr>
          <w:rFonts w:ascii="Times New Roman" w:eastAsiaTheme="majorEastAsia" w:hAnsi="Times New Roman" w:cs="Times New Roman"/>
          <w:sz w:val="26"/>
          <w:szCs w:val="26"/>
        </w:rPr>
        <w:t>В части социальных показателей по итогам рейтинга «Индекс качества городской среды»</w:t>
      </w:r>
      <w:r w:rsidR="001A3C4F">
        <w:rPr>
          <w:rFonts w:ascii="Times New Roman" w:eastAsiaTheme="majorEastAsia" w:hAnsi="Times New Roman" w:cs="Times New Roman"/>
          <w:sz w:val="26"/>
          <w:szCs w:val="26"/>
        </w:rPr>
        <w:t>,</w:t>
      </w:r>
      <w:r w:rsidRPr="002813E0">
        <w:rPr>
          <w:rFonts w:ascii="Times New Roman" w:eastAsiaTheme="majorEastAsia" w:hAnsi="Times New Roman" w:cs="Times New Roman"/>
          <w:sz w:val="26"/>
          <w:szCs w:val="26"/>
        </w:rPr>
        <w:t xml:space="preserve"> являющегося инструментом для оценки качества материальной городской среды и условий её формирования, впервые составленного в 2019 году министерством строительства Российской Федерации в рамках реализации положений майских указов Президента России, среди больших городов (от 100 до 250 тыс. человек населения – всего 93 города) Норильск с результатом 203 балла занял почетное третье место, незначительно уступив лишь г. Трехгорн</w:t>
      </w:r>
      <w:r w:rsidR="001A3C4F">
        <w:rPr>
          <w:rFonts w:ascii="Times New Roman" w:eastAsiaTheme="majorEastAsia" w:hAnsi="Times New Roman" w:cs="Times New Roman"/>
          <w:sz w:val="26"/>
          <w:szCs w:val="26"/>
        </w:rPr>
        <w:t>ый</w:t>
      </w:r>
      <w:r w:rsidRPr="002813E0">
        <w:rPr>
          <w:rFonts w:ascii="Times New Roman" w:eastAsiaTheme="majorEastAsia" w:hAnsi="Times New Roman" w:cs="Times New Roman"/>
          <w:sz w:val="26"/>
          <w:szCs w:val="26"/>
        </w:rPr>
        <w:t xml:space="preserve"> Челябинской области (210 баллов) и г. Тутаев Ярославской области (205 баллов).</w:t>
      </w:r>
    </w:p>
    <w:p w:rsidR="002433C4" w:rsidRPr="002813E0" w:rsidRDefault="002433C4" w:rsidP="002405A5">
      <w:pPr>
        <w:shd w:val="clear" w:color="auto" w:fill="FFFFFF"/>
        <w:tabs>
          <w:tab w:val="left" w:pos="993"/>
        </w:tabs>
        <w:spacing w:after="0" w:line="240" w:lineRule="auto"/>
        <w:ind w:firstLine="709"/>
        <w:jc w:val="both"/>
        <w:rPr>
          <w:rFonts w:ascii="Times New Roman" w:eastAsiaTheme="majorEastAsia" w:hAnsi="Times New Roman" w:cs="Times New Roman"/>
          <w:sz w:val="26"/>
          <w:szCs w:val="26"/>
        </w:rPr>
      </w:pPr>
      <w:r w:rsidRPr="002813E0">
        <w:rPr>
          <w:rFonts w:ascii="Times New Roman" w:eastAsiaTheme="majorEastAsia" w:hAnsi="Times New Roman" w:cs="Times New Roman"/>
          <w:sz w:val="26"/>
          <w:szCs w:val="26"/>
        </w:rPr>
        <w:t>Наибольшее число баллов – по 41 – Норильску принесла оценка общественно-деловой инфраструктуры, а также жилья и прилегающих пространств, общегородское пространство города оценено в 37 баллов.</w:t>
      </w:r>
    </w:p>
    <w:p w:rsidR="00695869" w:rsidRPr="002813E0" w:rsidRDefault="001A3C4F" w:rsidP="002405A5">
      <w:pPr>
        <w:tabs>
          <w:tab w:val="left" w:pos="993"/>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В текущем году</w:t>
      </w:r>
      <w:r w:rsidR="002433C4" w:rsidRPr="002813E0">
        <w:rPr>
          <w:rFonts w:ascii="Times New Roman" w:hAnsi="Times New Roman" w:cs="Times New Roman"/>
          <w:sz w:val="26"/>
          <w:szCs w:val="26"/>
        </w:rPr>
        <w:t xml:space="preserve"> одной из основных задач является разработка Администрацией города Норильска совместно с Министерством Российской Федерации по развитию Дальнего Востока и Арктики проекта индивидуальной программы социально-экономического развития Норильска до 2024 года, мероприятия которой </w:t>
      </w:r>
      <w:r w:rsidR="002169E7">
        <w:rPr>
          <w:rFonts w:ascii="Times New Roman" w:hAnsi="Times New Roman" w:cs="Times New Roman"/>
          <w:sz w:val="26"/>
          <w:szCs w:val="26"/>
        </w:rPr>
        <w:t>потом</w:t>
      </w:r>
      <w:r w:rsidR="002433C4" w:rsidRPr="002813E0">
        <w:rPr>
          <w:rFonts w:ascii="Times New Roman" w:hAnsi="Times New Roman" w:cs="Times New Roman"/>
          <w:sz w:val="26"/>
          <w:szCs w:val="26"/>
        </w:rPr>
        <w:t xml:space="preserve"> могут найти свое отражение в государственной программе Российской Федерации «Социально-экономическое развитие Арктической зоны Российской Федерации».</w:t>
      </w:r>
    </w:p>
    <w:p w:rsidR="002405A5" w:rsidRDefault="002405A5" w:rsidP="002405A5">
      <w:pPr>
        <w:spacing w:after="0" w:line="240" w:lineRule="auto"/>
        <w:jc w:val="center"/>
        <w:rPr>
          <w:rFonts w:ascii="Times New Roman" w:hAnsi="Times New Roman" w:cs="Times New Roman"/>
          <w:b/>
          <w:sz w:val="26"/>
          <w:szCs w:val="26"/>
        </w:rPr>
      </w:pPr>
    </w:p>
    <w:p w:rsidR="002433C4" w:rsidRDefault="002433C4" w:rsidP="002405A5">
      <w:pPr>
        <w:spacing w:after="0" w:line="240" w:lineRule="auto"/>
        <w:jc w:val="center"/>
        <w:rPr>
          <w:rFonts w:ascii="Times New Roman" w:hAnsi="Times New Roman" w:cs="Times New Roman"/>
          <w:b/>
          <w:sz w:val="26"/>
          <w:szCs w:val="26"/>
        </w:rPr>
      </w:pPr>
      <w:r w:rsidRPr="002813E0">
        <w:rPr>
          <w:rFonts w:ascii="Times New Roman" w:hAnsi="Times New Roman" w:cs="Times New Roman"/>
          <w:b/>
          <w:sz w:val="26"/>
          <w:szCs w:val="26"/>
        </w:rPr>
        <w:t>Бюджет и финансы</w:t>
      </w:r>
    </w:p>
    <w:p w:rsidR="002405A5" w:rsidRPr="002813E0" w:rsidRDefault="002405A5" w:rsidP="002405A5">
      <w:pPr>
        <w:spacing w:after="0" w:line="240" w:lineRule="auto"/>
        <w:jc w:val="center"/>
        <w:rPr>
          <w:rFonts w:ascii="Times New Roman" w:hAnsi="Times New Roman" w:cs="Times New Roman"/>
          <w:b/>
          <w:sz w:val="26"/>
          <w:szCs w:val="26"/>
        </w:rPr>
      </w:pPr>
    </w:p>
    <w:p w:rsidR="002433C4" w:rsidRPr="002813E0" w:rsidRDefault="002433C4" w:rsidP="002405A5">
      <w:pPr>
        <w:spacing w:after="0" w:line="240" w:lineRule="auto"/>
        <w:ind w:firstLine="709"/>
        <w:jc w:val="both"/>
        <w:rPr>
          <w:rFonts w:ascii="Times New Roman" w:hAnsi="Times New Roman" w:cs="Times New Roman"/>
          <w:sz w:val="26"/>
          <w:szCs w:val="26"/>
        </w:rPr>
      </w:pPr>
      <w:r w:rsidRPr="002813E0">
        <w:rPr>
          <w:rFonts w:ascii="Times New Roman" w:hAnsi="Times New Roman" w:cs="Times New Roman"/>
          <w:sz w:val="26"/>
          <w:szCs w:val="26"/>
        </w:rPr>
        <w:t>Бюджет города за 2019 год исполнен со следующими основными параметрами:</w:t>
      </w:r>
    </w:p>
    <w:p w:rsidR="002433C4" w:rsidRPr="002813E0" w:rsidRDefault="002433C4" w:rsidP="002405A5">
      <w:pPr>
        <w:numPr>
          <w:ilvl w:val="0"/>
          <w:numId w:val="1"/>
        </w:numPr>
        <w:tabs>
          <w:tab w:val="num" w:pos="900"/>
          <w:tab w:val="num" w:pos="1260"/>
        </w:tabs>
        <w:spacing w:after="0" w:line="240" w:lineRule="auto"/>
        <w:ind w:left="0" w:firstLine="720"/>
        <w:jc w:val="both"/>
        <w:rPr>
          <w:rFonts w:ascii="Times New Roman" w:hAnsi="Times New Roman" w:cs="Times New Roman"/>
          <w:sz w:val="26"/>
          <w:szCs w:val="26"/>
        </w:rPr>
      </w:pPr>
      <w:r w:rsidRPr="002813E0">
        <w:rPr>
          <w:rFonts w:ascii="Times New Roman" w:hAnsi="Times New Roman" w:cs="Times New Roman"/>
          <w:sz w:val="26"/>
          <w:szCs w:val="26"/>
        </w:rPr>
        <w:t>объем поступивших доходов – 20 634,5 млн руб., что на 2 603,6 млн руб. или 14,4 % превышает первоначальный план, в том числе:</w:t>
      </w:r>
    </w:p>
    <w:p w:rsidR="002433C4" w:rsidRPr="002813E0" w:rsidRDefault="002433C4" w:rsidP="002405A5">
      <w:pPr>
        <w:numPr>
          <w:ilvl w:val="0"/>
          <w:numId w:val="2"/>
        </w:numPr>
        <w:tabs>
          <w:tab w:val="left" w:pos="993"/>
        </w:tabs>
        <w:spacing w:after="0" w:line="240" w:lineRule="auto"/>
        <w:ind w:left="0" w:firstLine="709"/>
        <w:jc w:val="both"/>
        <w:rPr>
          <w:rFonts w:ascii="Times New Roman" w:hAnsi="Times New Roman" w:cs="Times New Roman"/>
          <w:sz w:val="26"/>
          <w:szCs w:val="26"/>
        </w:rPr>
      </w:pPr>
      <w:r w:rsidRPr="002813E0">
        <w:rPr>
          <w:rFonts w:ascii="Times New Roman" w:hAnsi="Times New Roman" w:cs="Times New Roman"/>
          <w:sz w:val="26"/>
          <w:szCs w:val="26"/>
        </w:rPr>
        <w:t xml:space="preserve">налоговые и неналоговые доходы – 9 533,3 млн руб. или 127,3 % к плану          </w:t>
      </w:r>
      <w:proofErr w:type="gramStart"/>
      <w:r w:rsidRPr="002813E0">
        <w:rPr>
          <w:rFonts w:ascii="Times New Roman" w:hAnsi="Times New Roman" w:cs="Times New Roman"/>
          <w:sz w:val="26"/>
          <w:szCs w:val="26"/>
        </w:rPr>
        <w:t xml:space="preserve">   (</w:t>
      </w:r>
      <w:proofErr w:type="gramEnd"/>
      <w:r w:rsidRPr="002813E0">
        <w:rPr>
          <w:rFonts w:ascii="Times New Roman" w:hAnsi="Times New Roman" w:cs="Times New Roman"/>
          <w:sz w:val="26"/>
          <w:szCs w:val="26"/>
        </w:rPr>
        <w:t xml:space="preserve">+ 2 044,1 млн руб.). </w:t>
      </w:r>
    </w:p>
    <w:p w:rsidR="002433C4" w:rsidRPr="002813E0" w:rsidRDefault="002433C4" w:rsidP="002405A5">
      <w:pPr>
        <w:tabs>
          <w:tab w:val="left" w:pos="993"/>
        </w:tabs>
        <w:spacing w:after="0" w:line="240" w:lineRule="auto"/>
        <w:ind w:firstLine="709"/>
        <w:jc w:val="both"/>
        <w:rPr>
          <w:rFonts w:ascii="Times New Roman" w:hAnsi="Times New Roman" w:cs="Times New Roman"/>
          <w:sz w:val="26"/>
          <w:szCs w:val="26"/>
        </w:rPr>
      </w:pPr>
      <w:r w:rsidRPr="002813E0">
        <w:rPr>
          <w:rFonts w:ascii="Times New Roman" w:hAnsi="Times New Roman" w:cs="Times New Roman"/>
          <w:sz w:val="26"/>
          <w:szCs w:val="26"/>
        </w:rPr>
        <w:t>Основными источниками, обеспечившими прирост собственных доходов</w:t>
      </w:r>
      <w:r w:rsidR="001A3C4F">
        <w:rPr>
          <w:rFonts w:ascii="Times New Roman" w:hAnsi="Times New Roman" w:cs="Times New Roman"/>
          <w:sz w:val="26"/>
          <w:szCs w:val="26"/>
        </w:rPr>
        <w:t>,</w:t>
      </w:r>
      <w:r w:rsidRPr="002813E0">
        <w:rPr>
          <w:rFonts w:ascii="Times New Roman" w:hAnsi="Times New Roman" w:cs="Times New Roman"/>
          <w:sz w:val="26"/>
          <w:szCs w:val="26"/>
        </w:rPr>
        <w:t xml:space="preserve"> стали налог на прибыль организаций (дополнительные поступления составили 2 428,7 млн руб.), налог на доходы физических лиц (+ 140,0 млн руб.), </w:t>
      </w:r>
      <w:r w:rsidRPr="002813E0">
        <w:rPr>
          <w:rFonts w:ascii="Times New Roman" w:hAnsi="Times New Roman" w:cs="Times New Roman"/>
          <w:sz w:val="26"/>
          <w:szCs w:val="26"/>
        </w:rPr>
        <w:lastRenderedPageBreak/>
        <w:t>поступления арендной платы за землю (+ 61,0 млн руб.), доходы от продажи муниципального имущества (+ 31,8 млн руб.);</w:t>
      </w:r>
    </w:p>
    <w:p w:rsidR="002433C4" w:rsidRPr="002813E0" w:rsidRDefault="002433C4" w:rsidP="002405A5">
      <w:pPr>
        <w:numPr>
          <w:ilvl w:val="0"/>
          <w:numId w:val="1"/>
        </w:numPr>
        <w:tabs>
          <w:tab w:val="left" w:pos="993"/>
          <w:tab w:val="num" w:pos="1560"/>
        </w:tabs>
        <w:spacing w:after="0" w:line="240" w:lineRule="auto"/>
        <w:ind w:left="0" w:firstLine="709"/>
        <w:contextualSpacing/>
        <w:jc w:val="both"/>
        <w:rPr>
          <w:rFonts w:ascii="Times New Roman" w:eastAsia="Calibri" w:hAnsi="Times New Roman" w:cs="Times New Roman"/>
          <w:sz w:val="26"/>
          <w:szCs w:val="26"/>
          <w:lang w:eastAsia="ru-RU"/>
        </w:rPr>
      </w:pPr>
      <w:r w:rsidRPr="002813E0">
        <w:rPr>
          <w:rFonts w:ascii="Times New Roman" w:eastAsia="Calibri" w:hAnsi="Times New Roman" w:cs="Times New Roman"/>
          <w:sz w:val="26"/>
          <w:szCs w:val="26"/>
          <w:lang w:eastAsia="ru-RU"/>
        </w:rPr>
        <w:t>расходы бюджета за прошедший год составили 19 257,3 млн руб., увеличившись на 2,5 % к первоначальному плану (+ 477,4 млн руб.);</w:t>
      </w:r>
    </w:p>
    <w:p w:rsidR="002433C4" w:rsidRPr="002813E0" w:rsidRDefault="002433C4" w:rsidP="002405A5">
      <w:pPr>
        <w:numPr>
          <w:ilvl w:val="0"/>
          <w:numId w:val="1"/>
        </w:numPr>
        <w:tabs>
          <w:tab w:val="num" w:pos="900"/>
          <w:tab w:val="num" w:pos="1260"/>
        </w:tabs>
        <w:spacing w:after="0" w:line="240" w:lineRule="auto"/>
        <w:ind w:left="0" w:firstLine="709"/>
        <w:jc w:val="both"/>
        <w:rPr>
          <w:rFonts w:ascii="Times New Roman" w:hAnsi="Times New Roman" w:cs="Times New Roman"/>
          <w:sz w:val="26"/>
          <w:szCs w:val="26"/>
        </w:rPr>
      </w:pPr>
      <w:r w:rsidRPr="002813E0">
        <w:rPr>
          <w:rFonts w:ascii="Times New Roman" w:hAnsi="Times New Roman" w:cs="Times New Roman"/>
          <w:sz w:val="26"/>
          <w:szCs w:val="26"/>
        </w:rPr>
        <w:t xml:space="preserve">по итогам года сложился профицит бюджета в размере 1 377,2 млн руб. </w:t>
      </w:r>
    </w:p>
    <w:p w:rsidR="002433C4" w:rsidRPr="002813E0" w:rsidRDefault="002433C4" w:rsidP="002405A5">
      <w:pPr>
        <w:tabs>
          <w:tab w:val="num" w:pos="1260"/>
        </w:tabs>
        <w:spacing w:after="0" w:line="240" w:lineRule="auto"/>
        <w:ind w:firstLine="709"/>
        <w:jc w:val="both"/>
        <w:rPr>
          <w:rFonts w:ascii="Times New Roman" w:hAnsi="Times New Roman" w:cs="Times New Roman"/>
          <w:sz w:val="26"/>
          <w:szCs w:val="26"/>
        </w:rPr>
      </w:pPr>
      <w:r w:rsidRPr="002813E0">
        <w:rPr>
          <w:rFonts w:ascii="Times New Roman" w:hAnsi="Times New Roman" w:cs="Times New Roman"/>
          <w:sz w:val="26"/>
          <w:szCs w:val="26"/>
        </w:rPr>
        <w:t>Позитивные результаты исполнения бюджета за прошедший год сложились, в основном, под влиянием благоприятных внешнеэкономических условий, которые обеспечили прирост одного из основных доходных источников – налога на прибыль организаций.</w:t>
      </w:r>
    </w:p>
    <w:p w:rsidR="002433C4" w:rsidRPr="002813E0" w:rsidRDefault="002433C4" w:rsidP="002405A5">
      <w:pPr>
        <w:tabs>
          <w:tab w:val="num" w:pos="1260"/>
        </w:tabs>
        <w:spacing w:after="0" w:line="240" w:lineRule="auto"/>
        <w:ind w:firstLine="709"/>
        <w:jc w:val="both"/>
        <w:rPr>
          <w:rFonts w:ascii="Times New Roman" w:hAnsi="Times New Roman" w:cs="Times New Roman"/>
          <w:sz w:val="26"/>
          <w:szCs w:val="26"/>
        </w:rPr>
      </w:pPr>
      <w:r w:rsidRPr="002813E0">
        <w:rPr>
          <w:rFonts w:ascii="Times New Roman" w:hAnsi="Times New Roman" w:cs="Times New Roman"/>
          <w:sz w:val="26"/>
          <w:szCs w:val="26"/>
        </w:rPr>
        <w:t>Рост собственных доходов бюджета города в 2019 году позволил вернуть ПАО «ГМК «Норильский никель» значительную переплату по экологическим платежам за прошлые годы (467,0 млн руб.).</w:t>
      </w:r>
    </w:p>
    <w:p w:rsidR="002433C4" w:rsidRPr="002813E0" w:rsidRDefault="002433C4" w:rsidP="002405A5">
      <w:pPr>
        <w:tabs>
          <w:tab w:val="num" w:pos="1260"/>
        </w:tabs>
        <w:spacing w:after="0" w:line="240" w:lineRule="auto"/>
        <w:ind w:firstLine="709"/>
        <w:jc w:val="both"/>
        <w:rPr>
          <w:rFonts w:ascii="Times New Roman" w:hAnsi="Times New Roman" w:cs="Times New Roman"/>
          <w:sz w:val="26"/>
          <w:szCs w:val="26"/>
        </w:rPr>
      </w:pPr>
      <w:r w:rsidRPr="002813E0">
        <w:rPr>
          <w:rFonts w:ascii="Times New Roman" w:hAnsi="Times New Roman" w:cs="Times New Roman"/>
          <w:sz w:val="26"/>
          <w:szCs w:val="26"/>
        </w:rPr>
        <w:t xml:space="preserve">Исполнение расходной части в прошедшем году характеризуется не только устойчивостью и своевременностью финансового обеспечения социально-значимых расходов, но и значительным объемом средств, направленных на капитальные </w:t>
      </w:r>
      <w:r w:rsidR="001A3C4F">
        <w:rPr>
          <w:rFonts w:ascii="Times New Roman" w:hAnsi="Times New Roman" w:cs="Times New Roman"/>
          <w:sz w:val="26"/>
          <w:szCs w:val="26"/>
        </w:rPr>
        <w:t>расходы. Всего на реконструкцию и</w:t>
      </w:r>
      <w:r w:rsidRPr="002813E0">
        <w:rPr>
          <w:rFonts w:ascii="Times New Roman" w:hAnsi="Times New Roman" w:cs="Times New Roman"/>
          <w:sz w:val="26"/>
          <w:szCs w:val="26"/>
        </w:rPr>
        <w:t xml:space="preserve"> ремонтные работы объектов городской инфраструктуры, жилищного фонда и автомобильных дорог было направлено порядка 2,5 млрд руб.</w:t>
      </w:r>
    </w:p>
    <w:p w:rsidR="002433C4" w:rsidRPr="002813E0" w:rsidRDefault="002433C4" w:rsidP="002405A5">
      <w:pPr>
        <w:widowControl w:val="0"/>
        <w:tabs>
          <w:tab w:val="left" w:pos="993"/>
        </w:tabs>
        <w:autoSpaceDE w:val="0"/>
        <w:autoSpaceDN w:val="0"/>
        <w:adjustRightInd w:val="0"/>
        <w:spacing w:after="0" w:line="240" w:lineRule="auto"/>
        <w:ind w:firstLine="709"/>
        <w:jc w:val="both"/>
        <w:rPr>
          <w:rFonts w:ascii="Times New Roman" w:hAnsi="Times New Roman" w:cs="Times New Roman"/>
          <w:sz w:val="26"/>
          <w:szCs w:val="26"/>
        </w:rPr>
      </w:pPr>
      <w:r w:rsidRPr="002813E0">
        <w:rPr>
          <w:rFonts w:ascii="Times New Roman" w:hAnsi="Times New Roman" w:cs="Times New Roman"/>
          <w:sz w:val="26"/>
          <w:szCs w:val="26"/>
        </w:rPr>
        <w:t>Особенностью исполнения бюджетов всех уровней бюджетной системы в 2019 году стало начало реализации Указа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2433C4" w:rsidRPr="002813E0" w:rsidRDefault="002433C4" w:rsidP="002405A5">
      <w:pPr>
        <w:widowControl w:val="0"/>
        <w:tabs>
          <w:tab w:val="left" w:pos="993"/>
        </w:tabs>
        <w:autoSpaceDE w:val="0"/>
        <w:autoSpaceDN w:val="0"/>
        <w:adjustRightInd w:val="0"/>
        <w:spacing w:after="0" w:line="240" w:lineRule="auto"/>
        <w:ind w:firstLine="709"/>
        <w:jc w:val="both"/>
        <w:rPr>
          <w:rFonts w:ascii="Times New Roman" w:hAnsi="Times New Roman" w:cs="Times New Roman"/>
          <w:sz w:val="26"/>
          <w:szCs w:val="26"/>
        </w:rPr>
      </w:pPr>
      <w:r w:rsidRPr="002813E0">
        <w:rPr>
          <w:rFonts w:ascii="Times New Roman" w:hAnsi="Times New Roman" w:cs="Times New Roman"/>
          <w:sz w:val="26"/>
          <w:szCs w:val="26"/>
        </w:rPr>
        <w:t>На территории муниципального образования город Норильск в прошедшем году финансировал</w:t>
      </w:r>
      <w:r w:rsidR="001A3C4F">
        <w:rPr>
          <w:rFonts w:ascii="Times New Roman" w:hAnsi="Times New Roman" w:cs="Times New Roman"/>
          <w:sz w:val="26"/>
          <w:szCs w:val="26"/>
        </w:rPr>
        <w:t>а</w:t>
      </w:r>
      <w:r w:rsidRPr="002813E0">
        <w:rPr>
          <w:rFonts w:ascii="Times New Roman" w:hAnsi="Times New Roman" w:cs="Times New Roman"/>
          <w:sz w:val="26"/>
          <w:szCs w:val="26"/>
        </w:rPr>
        <w:t>сь</w:t>
      </w:r>
      <w:r w:rsidR="001A3C4F">
        <w:rPr>
          <w:rFonts w:ascii="Times New Roman" w:hAnsi="Times New Roman" w:cs="Times New Roman"/>
          <w:sz w:val="26"/>
          <w:szCs w:val="26"/>
        </w:rPr>
        <w:t xml:space="preserve"> реализация</w:t>
      </w:r>
      <w:r w:rsidRPr="002813E0">
        <w:rPr>
          <w:rFonts w:ascii="Times New Roman" w:hAnsi="Times New Roman" w:cs="Times New Roman"/>
          <w:sz w:val="26"/>
          <w:szCs w:val="26"/>
        </w:rPr>
        <w:t xml:space="preserve"> 6 национальных проектов за счет средств бюджетов всех уровней. </w:t>
      </w:r>
    </w:p>
    <w:p w:rsidR="002433C4" w:rsidRPr="002813E0" w:rsidRDefault="002433C4" w:rsidP="002405A5">
      <w:pPr>
        <w:spacing w:after="0" w:line="240" w:lineRule="auto"/>
        <w:ind w:firstLine="709"/>
        <w:jc w:val="both"/>
        <w:rPr>
          <w:rFonts w:ascii="Times New Roman" w:hAnsi="Times New Roman" w:cs="Times New Roman"/>
          <w:sz w:val="26"/>
          <w:szCs w:val="26"/>
        </w:rPr>
      </w:pPr>
      <w:r w:rsidRPr="002813E0">
        <w:rPr>
          <w:rFonts w:ascii="Times New Roman" w:hAnsi="Times New Roman" w:cs="Times New Roman"/>
          <w:sz w:val="26"/>
          <w:szCs w:val="26"/>
        </w:rPr>
        <w:t>Результаты исполнения бюджета за прошедший год позволили городу не привлекать запланированный коммерческий кредит, а также сформировать остатки средств на начало 2020 года, которые направлены на финансирование дефицита бюджета в текущем году.</w:t>
      </w:r>
    </w:p>
    <w:p w:rsidR="002433C4" w:rsidRPr="002813E0" w:rsidRDefault="002433C4" w:rsidP="002405A5">
      <w:pPr>
        <w:spacing w:after="0" w:line="240" w:lineRule="auto"/>
        <w:ind w:firstLine="709"/>
        <w:jc w:val="both"/>
        <w:rPr>
          <w:rFonts w:ascii="Times New Roman" w:hAnsi="Times New Roman" w:cs="Times New Roman"/>
          <w:sz w:val="26"/>
          <w:szCs w:val="26"/>
        </w:rPr>
      </w:pPr>
      <w:r w:rsidRPr="002813E0">
        <w:rPr>
          <w:rFonts w:ascii="Times New Roman" w:hAnsi="Times New Roman" w:cs="Times New Roman"/>
          <w:sz w:val="26"/>
          <w:szCs w:val="26"/>
        </w:rPr>
        <w:t>При формировании бюджета 2020 года учтены вступающие в силу изменения законодательства в области межбюджетных отношений. В части межбюджетных трансфертов исключена возможность предоставления муниципальным образованиям субсидии на выравнивание обеспеченности, а также переданы на муниципальный уровень расходы по повышению заработной платы работникам бюджетной сферы, которые в 2019 году осуществлялись за счет субсидий из краевого бюджета. В целях обеспечения сбалансированности бюджетов муниципальных образований на 5 процентов (до 10 %) увеличен единый норматив отчислений в местные бюджеты от налога на прибыль организаций, зачисляемого в региональные бюджеты.</w:t>
      </w:r>
    </w:p>
    <w:p w:rsidR="002433C4" w:rsidRPr="002813E0" w:rsidRDefault="002433C4" w:rsidP="002405A5">
      <w:pPr>
        <w:spacing w:after="0" w:line="240" w:lineRule="auto"/>
        <w:ind w:firstLine="709"/>
        <w:jc w:val="both"/>
        <w:rPr>
          <w:rFonts w:ascii="Times New Roman" w:hAnsi="Times New Roman" w:cs="Times New Roman"/>
          <w:sz w:val="26"/>
          <w:szCs w:val="26"/>
        </w:rPr>
      </w:pPr>
      <w:r w:rsidRPr="002813E0">
        <w:rPr>
          <w:rFonts w:ascii="Times New Roman" w:hAnsi="Times New Roman" w:cs="Times New Roman"/>
          <w:sz w:val="26"/>
          <w:szCs w:val="26"/>
        </w:rPr>
        <w:t>С учетом изменений законодательства, а также исходя из сценарных условий развития экономики, доведенных до территории, в 2020 году общий объем доходов бюджета города запланирован в размере 18 250,9 млн руб.</w:t>
      </w:r>
    </w:p>
    <w:p w:rsidR="002433C4" w:rsidRPr="002813E0" w:rsidRDefault="002433C4" w:rsidP="002405A5">
      <w:pPr>
        <w:spacing w:after="0" w:line="240" w:lineRule="auto"/>
        <w:ind w:firstLine="709"/>
        <w:jc w:val="both"/>
        <w:rPr>
          <w:rFonts w:ascii="Times New Roman" w:hAnsi="Times New Roman" w:cs="Times New Roman"/>
          <w:sz w:val="26"/>
          <w:szCs w:val="26"/>
        </w:rPr>
      </w:pPr>
      <w:r w:rsidRPr="002813E0">
        <w:rPr>
          <w:rFonts w:ascii="Times New Roman" w:hAnsi="Times New Roman" w:cs="Times New Roman"/>
          <w:sz w:val="26"/>
          <w:szCs w:val="26"/>
        </w:rPr>
        <w:t xml:space="preserve">Собственные доходы составят 10 513,9 млн руб., безвозмездные поступления из краевого бюджета – 7 737,0 млн руб. Основная часть краевых средств направляется на финансирование переданных полномочий. </w:t>
      </w:r>
    </w:p>
    <w:p w:rsidR="002433C4" w:rsidRPr="002813E0" w:rsidRDefault="002433C4" w:rsidP="002405A5">
      <w:pPr>
        <w:keepNext/>
        <w:keepLines/>
        <w:spacing w:after="0" w:line="240" w:lineRule="auto"/>
        <w:ind w:firstLine="709"/>
        <w:jc w:val="both"/>
        <w:rPr>
          <w:rFonts w:ascii="Times New Roman" w:hAnsi="Times New Roman" w:cs="Times New Roman"/>
          <w:sz w:val="26"/>
          <w:szCs w:val="26"/>
        </w:rPr>
      </w:pPr>
      <w:r w:rsidRPr="002813E0">
        <w:rPr>
          <w:rFonts w:ascii="Times New Roman" w:hAnsi="Times New Roman" w:cs="Times New Roman"/>
          <w:sz w:val="26"/>
          <w:szCs w:val="26"/>
        </w:rPr>
        <w:t xml:space="preserve">Расходы бюджета составят 19 805,0 млн руб.  </w:t>
      </w:r>
    </w:p>
    <w:p w:rsidR="002433C4" w:rsidRPr="002813E0" w:rsidRDefault="002433C4" w:rsidP="002405A5">
      <w:pPr>
        <w:widowControl w:val="0"/>
        <w:tabs>
          <w:tab w:val="left" w:pos="993"/>
        </w:tabs>
        <w:autoSpaceDE w:val="0"/>
        <w:autoSpaceDN w:val="0"/>
        <w:adjustRightInd w:val="0"/>
        <w:spacing w:after="0" w:line="240" w:lineRule="auto"/>
        <w:ind w:firstLine="709"/>
        <w:jc w:val="both"/>
        <w:rPr>
          <w:rFonts w:ascii="Times New Roman" w:hAnsi="Times New Roman" w:cs="Times New Roman"/>
          <w:sz w:val="26"/>
          <w:szCs w:val="26"/>
        </w:rPr>
      </w:pPr>
      <w:r w:rsidRPr="002813E0">
        <w:rPr>
          <w:rFonts w:ascii="Times New Roman" w:hAnsi="Times New Roman" w:cs="Times New Roman"/>
          <w:sz w:val="26"/>
          <w:szCs w:val="26"/>
        </w:rPr>
        <w:t xml:space="preserve">При формировании расходов учитывались подходы, обозначенные на федеральном и краевом уровнях. </w:t>
      </w:r>
    </w:p>
    <w:p w:rsidR="002433C4" w:rsidRPr="002813E0" w:rsidRDefault="002433C4" w:rsidP="002405A5">
      <w:pPr>
        <w:widowControl w:val="0"/>
        <w:tabs>
          <w:tab w:val="left" w:pos="993"/>
        </w:tabs>
        <w:autoSpaceDE w:val="0"/>
        <w:autoSpaceDN w:val="0"/>
        <w:adjustRightInd w:val="0"/>
        <w:spacing w:after="0" w:line="240" w:lineRule="auto"/>
        <w:ind w:firstLine="709"/>
        <w:jc w:val="both"/>
        <w:rPr>
          <w:rFonts w:ascii="Times New Roman" w:hAnsi="Times New Roman" w:cs="Times New Roman"/>
          <w:sz w:val="26"/>
          <w:szCs w:val="26"/>
        </w:rPr>
      </w:pPr>
      <w:r w:rsidRPr="002813E0">
        <w:rPr>
          <w:rFonts w:ascii="Times New Roman" w:hAnsi="Times New Roman" w:cs="Times New Roman"/>
          <w:sz w:val="26"/>
          <w:szCs w:val="26"/>
        </w:rPr>
        <w:lastRenderedPageBreak/>
        <w:t xml:space="preserve">В части оплаты труда учтены меры, направленные на сохранение достигнутых соотношений средней заработной платы работников, обозначенных в Указах Президента 2012 года, обеспечение реализации решений об установлении МРОТ на уровне величины прожиточного минимума трудоспособного населения в Российской Федерации. </w:t>
      </w:r>
    </w:p>
    <w:p w:rsidR="002433C4" w:rsidRPr="002813E0" w:rsidRDefault="00A32452" w:rsidP="002405A5">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На 3,9</w:t>
      </w:r>
      <w:r w:rsidR="002433C4" w:rsidRPr="002813E0">
        <w:rPr>
          <w:rFonts w:ascii="Times New Roman" w:hAnsi="Times New Roman" w:cs="Times New Roman"/>
          <w:sz w:val="26"/>
          <w:szCs w:val="26"/>
        </w:rPr>
        <w:t>% увеличены расходы н</w:t>
      </w:r>
      <w:r>
        <w:rPr>
          <w:rFonts w:ascii="Times New Roman" w:hAnsi="Times New Roman" w:cs="Times New Roman"/>
          <w:sz w:val="26"/>
          <w:szCs w:val="26"/>
        </w:rPr>
        <w:t>а питание в учреждениях, на 5,3</w:t>
      </w:r>
      <w:r w:rsidR="002433C4" w:rsidRPr="002813E0">
        <w:rPr>
          <w:rFonts w:ascii="Times New Roman" w:hAnsi="Times New Roman" w:cs="Times New Roman"/>
          <w:sz w:val="26"/>
          <w:szCs w:val="26"/>
        </w:rPr>
        <w:t xml:space="preserve">% проиндексированы расходы на коммунальные услуги муниципальных учреждений. </w:t>
      </w:r>
    </w:p>
    <w:p w:rsidR="002433C4" w:rsidRPr="002813E0" w:rsidRDefault="002433C4" w:rsidP="002405A5">
      <w:pPr>
        <w:spacing w:after="0" w:line="240" w:lineRule="auto"/>
        <w:ind w:firstLine="709"/>
        <w:jc w:val="both"/>
        <w:rPr>
          <w:rFonts w:ascii="Times New Roman" w:hAnsi="Times New Roman" w:cs="Times New Roman"/>
          <w:sz w:val="26"/>
          <w:szCs w:val="26"/>
        </w:rPr>
      </w:pPr>
      <w:r w:rsidRPr="002813E0">
        <w:rPr>
          <w:rFonts w:ascii="Times New Roman" w:hAnsi="Times New Roman" w:cs="Times New Roman"/>
          <w:sz w:val="26"/>
          <w:szCs w:val="26"/>
        </w:rPr>
        <w:t>Безусловным приоритетом является выполнение всех социальных обязательств и гарантий. Также важное значение для социально-экономического развития города имеет поддержание и развитие городской инфраструктуры. Расходы на реконструкцию и ремонт объектов социальной сферы, жилищного фонда, ремонт автомобильных дорог запланированы в текущем году в объеме почти 2,8 млрд рублей.</w:t>
      </w:r>
    </w:p>
    <w:p w:rsidR="002433C4" w:rsidRPr="002813E0" w:rsidRDefault="002433C4" w:rsidP="002405A5">
      <w:pPr>
        <w:tabs>
          <w:tab w:val="left" w:pos="567"/>
        </w:tabs>
        <w:spacing w:after="0" w:line="240" w:lineRule="auto"/>
        <w:ind w:firstLine="709"/>
        <w:jc w:val="both"/>
        <w:rPr>
          <w:rFonts w:ascii="Times New Roman" w:eastAsia="Calibri" w:hAnsi="Times New Roman" w:cs="Times New Roman"/>
          <w:sz w:val="26"/>
          <w:szCs w:val="26"/>
          <w:lang w:eastAsia="ru-RU"/>
        </w:rPr>
      </w:pPr>
      <w:r w:rsidRPr="002813E0">
        <w:rPr>
          <w:rFonts w:ascii="Times New Roman" w:eastAsia="Calibri" w:hAnsi="Times New Roman" w:cs="Times New Roman"/>
          <w:sz w:val="26"/>
          <w:szCs w:val="26"/>
          <w:lang w:eastAsia="ru-RU"/>
        </w:rPr>
        <w:t>Для финансирования дефицита бюджета города в 2020 году планируется привлечение коммерческого кредита в размере 450,0 млн руб.</w:t>
      </w:r>
    </w:p>
    <w:p w:rsidR="002433C4" w:rsidRPr="002813E0" w:rsidRDefault="002433C4" w:rsidP="002405A5">
      <w:pPr>
        <w:tabs>
          <w:tab w:val="left" w:pos="851"/>
        </w:tabs>
        <w:autoSpaceDE w:val="0"/>
        <w:autoSpaceDN w:val="0"/>
        <w:adjustRightInd w:val="0"/>
        <w:spacing w:after="0" w:line="240" w:lineRule="auto"/>
        <w:ind w:firstLine="709"/>
        <w:jc w:val="both"/>
        <w:rPr>
          <w:rFonts w:ascii="Times New Roman" w:hAnsi="Times New Roman" w:cs="Times New Roman"/>
          <w:spacing w:val="1"/>
          <w:sz w:val="26"/>
          <w:szCs w:val="26"/>
        </w:rPr>
      </w:pPr>
      <w:r w:rsidRPr="002813E0">
        <w:rPr>
          <w:rFonts w:ascii="Times New Roman" w:hAnsi="Times New Roman" w:cs="Times New Roman"/>
          <w:spacing w:val="1"/>
          <w:sz w:val="26"/>
          <w:szCs w:val="26"/>
        </w:rPr>
        <w:t xml:space="preserve">Приоритетной задачей Администрации города Норильска является системный подход к организации осуществления муниципальных закупок для обеспечения гласности и прозрачности, устранения коррупционных факторов, </w:t>
      </w:r>
      <w:r w:rsidR="00695869" w:rsidRPr="002813E0">
        <w:rPr>
          <w:rFonts w:ascii="Times New Roman" w:hAnsi="Times New Roman" w:cs="Times New Roman"/>
          <w:spacing w:val="1"/>
          <w:sz w:val="26"/>
          <w:szCs w:val="26"/>
        </w:rPr>
        <w:br/>
      </w:r>
      <w:r w:rsidRPr="002813E0">
        <w:rPr>
          <w:rFonts w:ascii="Times New Roman" w:hAnsi="Times New Roman" w:cs="Times New Roman"/>
          <w:spacing w:val="1"/>
          <w:sz w:val="26"/>
          <w:szCs w:val="26"/>
        </w:rPr>
        <w:t>а также достижения эффективного результата осуществления таких закупок.</w:t>
      </w:r>
    </w:p>
    <w:p w:rsidR="002433C4" w:rsidRPr="002813E0" w:rsidRDefault="00FD37AC" w:rsidP="002405A5">
      <w:pPr>
        <w:tabs>
          <w:tab w:val="left" w:pos="851"/>
        </w:tabs>
        <w:autoSpaceDE w:val="0"/>
        <w:autoSpaceDN w:val="0"/>
        <w:adjustRightInd w:val="0"/>
        <w:spacing w:after="0" w:line="240" w:lineRule="auto"/>
        <w:jc w:val="both"/>
        <w:rPr>
          <w:rFonts w:ascii="Times New Roman" w:hAnsi="Times New Roman" w:cs="Times New Roman"/>
          <w:spacing w:val="1"/>
          <w:sz w:val="26"/>
          <w:szCs w:val="26"/>
        </w:rPr>
      </w:pPr>
      <w:r>
        <w:rPr>
          <w:rFonts w:ascii="Times New Roman" w:hAnsi="Times New Roman" w:cs="Times New Roman"/>
          <w:spacing w:val="1"/>
          <w:sz w:val="26"/>
          <w:szCs w:val="26"/>
        </w:rPr>
        <w:tab/>
        <w:t>В целях централизации закупок и</w:t>
      </w:r>
      <w:r w:rsidR="002433C4" w:rsidRPr="002813E0">
        <w:rPr>
          <w:rFonts w:ascii="Times New Roman" w:hAnsi="Times New Roman" w:cs="Times New Roman"/>
          <w:spacing w:val="1"/>
          <w:sz w:val="26"/>
          <w:szCs w:val="26"/>
        </w:rPr>
        <w:t xml:space="preserve"> обеспечения единого подхода при осуществлении</w:t>
      </w:r>
      <w:r>
        <w:rPr>
          <w:rFonts w:ascii="Times New Roman" w:hAnsi="Times New Roman" w:cs="Times New Roman"/>
          <w:spacing w:val="1"/>
          <w:sz w:val="26"/>
          <w:szCs w:val="26"/>
        </w:rPr>
        <w:t xml:space="preserve"> закупок</w:t>
      </w:r>
      <w:r w:rsidR="002433C4" w:rsidRPr="002813E0">
        <w:rPr>
          <w:rFonts w:ascii="Times New Roman" w:hAnsi="Times New Roman" w:cs="Times New Roman"/>
          <w:spacing w:val="1"/>
          <w:sz w:val="26"/>
          <w:szCs w:val="26"/>
        </w:rPr>
        <w:t xml:space="preserve"> полномочия на определение конкурентными способами поставщиков (подрядчиков, исполнителей) возложены на уполномоченное учреждение – МКУ «Управление муниципальных закупок».</w:t>
      </w:r>
    </w:p>
    <w:p w:rsidR="002433C4" w:rsidRPr="002813E0" w:rsidRDefault="002433C4" w:rsidP="002405A5">
      <w:pPr>
        <w:tabs>
          <w:tab w:val="left" w:pos="851"/>
        </w:tabs>
        <w:autoSpaceDE w:val="0"/>
        <w:autoSpaceDN w:val="0"/>
        <w:adjustRightInd w:val="0"/>
        <w:spacing w:after="0" w:line="240" w:lineRule="auto"/>
        <w:jc w:val="both"/>
        <w:rPr>
          <w:rFonts w:ascii="Times New Roman" w:hAnsi="Times New Roman" w:cs="Times New Roman"/>
          <w:spacing w:val="1"/>
          <w:sz w:val="26"/>
          <w:szCs w:val="26"/>
        </w:rPr>
      </w:pPr>
      <w:r w:rsidRPr="002813E0">
        <w:rPr>
          <w:rFonts w:ascii="Times New Roman" w:hAnsi="Times New Roman" w:cs="Times New Roman"/>
          <w:spacing w:val="1"/>
          <w:sz w:val="26"/>
          <w:szCs w:val="26"/>
        </w:rPr>
        <w:tab/>
        <w:t>За истекший период общая сумма размещенных закупок конкурентным способом составила – 5 751,9 млн руб., в том числе закупки на плановый период составили – 3 743,0 млн руб., что превышает показатели 2018 года на 812, 3 млн руб. к осуществленным закупкам. Всего по таким закупкам заключено контрактов на сумму – 5 574,4 млн. руб., экономия бюджетных средств составила – 177,5 млн руб., в том числе экономия планового периода (2020 года) – 77,0 млн руб.</w:t>
      </w:r>
    </w:p>
    <w:p w:rsidR="002433C4" w:rsidRPr="002813E0" w:rsidRDefault="002433C4" w:rsidP="002405A5">
      <w:pPr>
        <w:tabs>
          <w:tab w:val="left" w:pos="851"/>
        </w:tabs>
        <w:autoSpaceDE w:val="0"/>
        <w:autoSpaceDN w:val="0"/>
        <w:adjustRightInd w:val="0"/>
        <w:spacing w:after="0" w:line="240" w:lineRule="auto"/>
        <w:jc w:val="both"/>
        <w:rPr>
          <w:rFonts w:ascii="Times New Roman" w:hAnsi="Times New Roman" w:cs="Times New Roman"/>
          <w:spacing w:val="1"/>
          <w:sz w:val="26"/>
          <w:szCs w:val="26"/>
        </w:rPr>
      </w:pPr>
      <w:r w:rsidRPr="002813E0">
        <w:rPr>
          <w:rFonts w:ascii="Times New Roman" w:hAnsi="Times New Roman" w:cs="Times New Roman"/>
          <w:spacing w:val="1"/>
          <w:sz w:val="26"/>
          <w:szCs w:val="26"/>
        </w:rPr>
        <w:tab/>
        <w:t>В целях экономии бюджетных средств, повышения эффективности и результативности закупок проведено 52 совместные закупки на сумму – 1 58</w:t>
      </w:r>
      <w:r w:rsidR="00FD37AC">
        <w:rPr>
          <w:rFonts w:ascii="Times New Roman" w:hAnsi="Times New Roman" w:cs="Times New Roman"/>
          <w:spacing w:val="1"/>
          <w:sz w:val="26"/>
          <w:szCs w:val="26"/>
        </w:rPr>
        <w:t>4,3 млн</w:t>
      </w:r>
      <w:r w:rsidRPr="002813E0">
        <w:rPr>
          <w:rFonts w:ascii="Times New Roman" w:hAnsi="Times New Roman" w:cs="Times New Roman"/>
          <w:spacing w:val="1"/>
          <w:sz w:val="26"/>
          <w:szCs w:val="26"/>
        </w:rPr>
        <w:t xml:space="preserve"> руб., экономия по таким закупкам составила – 81,2 млн руб. </w:t>
      </w:r>
    </w:p>
    <w:p w:rsidR="002433C4" w:rsidRPr="002813E0" w:rsidRDefault="002433C4" w:rsidP="002405A5">
      <w:pPr>
        <w:shd w:val="clear" w:color="auto" w:fill="FFFFFF"/>
        <w:tabs>
          <w:tab w:val="left" w:pos="851"/>
        </w:tabs>
        <w:spacing w:after="0" w:line="240" w:lineRule="auto"/>
        <w:jc w:val="both"/>
        <w:rPr>
          <w:rFonts w:ascii="Times New Roman" w:hAnsi="Times New Roman" w:cs="Times New Roman"/>
          <w:spacing w:val="1"/>
          <w:sz w:val="26"/>
          <w:szCs w:val="26"/>
        </w:rPr>
      </w:pPr>
      <w:r w:rsidRPr="002813E0">
        <w:rPr>
          <w:rFonts w:ascii="Times New Roman" w:hAnsi="Times New Roman" w:cs="Times New Roman"/>
          <w:spacing w:val="1"/>
          <w:sz w:val="26"/>
          <w:szCs w:val="26"/>
        </w:rPr>
        <w:tab/>
        <w:t>Наиболее значимые закупки, осуществленные в 2019 году:</w:t>
      </w:r>
    </w:p>
    <w:p w:rsidR="002433C4" w:rsidRPr="002813E0" w:rsidRDefault="002433C4" w:rsidP="002405A5">
      <w:pPr>
        <w:numPr>
          <w:ilvl w:val="0"/>
          <w:numId w:val="5"/>
        </w:numPr>
        <w:shd w:val="clear" w:color="auto" w:fill="FFFFFF"/>
        <w:tabs>
          <w:tab w:val="left" w:pos="709"/>
          <w:tab w:val="left" w:pos="851"/>
          <w:tab w:val="left" w:pos="993"/>
        </w:tabs>
        <w:spacing w:after="0" w:line="240" w:lineRule="auto"/>
        <w:ind w:left="0" w:firstLine="709"/>
        <w:contextualSpacing/>
        <w:jc w:val="both"/>
        <w:rPr>
          <w:rFonts w:ascii="Times New Roman" w:eastAsia="Calibri" w:hAnsi="Times New Roman" w:cs="Times New Roman"/>
          <w:spacing w:val="1"/>
          <w:sz w:val="26"/>
          <w:szCs w:val="26"/>
          <w:lang w:eastAsia="ru-RU"/>
        </w:rPr>
      </w:pPr>
      <w:r w:rsidRPr="002813E0">
        <w:rPr>
          <w:rFonts w:ascii="Times New Roman" w:eastAsia="Calibri" w:hAnsi="Times New Roman" w:cs="Times New Roman"/>
          <w:spacing w:val="1"/>
          <w:sz w:val="26"/>
          <w:szCs w:val="26"/>
          <w:lang w:eastAsia="ru-RU"/>
        </w:rPr>
        <w:t>организация работ по содержанию автомобильных дорог общего пользования местного значения муниципального образования город Норильск, асфальтировка и обустройство дорог светофорными объектами, ремонт дорог, тротуаров и бортовых камней – 2 797,05 млн руб., в том числе на плановый период – 2 213,7 млн руб.</w:t>
      </w:r>
    </w:p>
    <w:p w:rsidR="002433C4" w:rsidRPr="002813E0" w:rsidRDefault="002433C4" w:rsidP="002405A5">
      <w:pPr>
        <w:numPr>
          <w:ilvl w:val="0"/>
          <w:numId w:val="5"/>
        </w:numPr>
        <w:shd w:val="clear" w:color="auto" w:fill="FFFFFF"/>
        <w:tabs>
          <w:tab w:val="left" w:pos="709"/>
          <w:tab w:val="left" w:pos="851"/>
          <w:tab w:val="left" w:pos="993"/>
        </w:tabs>
        <w:spacing w:after="0" w:line="240" w:lineRule="auto"/>
        <w:ind w:left="0" w:firstLine="709"/>
        <w:contextualSpacing/>
        <w:jc w:val="both"/>
        <w:rPr>
          <w:rFonts w:ascii="Times New Roman" w:eastAsia="Calibri" w:hAnsi="Times New Roman" w:cs="Times New Roman"/>
          <w:spacing w:val="1"/>
          <w:sz w:val="26"/>
          <w:szCs w:val="26"/>
          <w:lang w:eastAsia="ru-RU"/>
        </w:rPr>
      </w:pPr>
      <w:r w:rsidRPr="002813E0">
        <w:rPr>
          <w:rFonts w:ascii="Times New Roman" w:eastAsia="Calibri" w:hAnsi="Times New Roman" w:cs="Times New Roman"/>
          <w:spacing w:val="1"/>
          <w:sz w:val="26"/>
          <w:szCs w:val="26"/>
          <w:lang w:eastAsia="ru-RU"/>
        </w:rPr>
        <w:t>выполнение работ по благоустройству – 359,5 млн руб., в том числе: на обустройство детских игровых площадок – 22,53 млн руб.</w:t>
      </w:r>
    </w:p>
    <w:p w:rsidR="002433C4" w:rsidRPr="002813E0" w:rsidRDefault="002433C4" w:rsidP="002405A5">
      <w:pPr>
        <w:numPr>
          <w:ilvl w:val="0"/>
          <w:numId w:val="5"/>
        </w:numPr>
        <w:shd w:val="clear" w:color="auto" w:fill="FFFFFF"/>
        <w:tabs>
          <w:tab w:val="left" w:pos="709"/>
          <w:tab w:val="left" w:pos="851"/>
          <w:tab w:val="left" w:pos="993"/>
        </w:tabs>
        <w:spacing w:after="0" w:line="240" w:lineRule="auto"/>
        <w:ind w:left="0" w:firstLine="709"/>
        <w:contextualSpacing/>
        <w:jc w:val="both"/>
        <w:rPr>
          <w:rFonts w:ascii="Times New Roman" w:eastAsia="Calibri" w:hAnsi="Times New Roman" w:cs="Times New Roman"/>
          <w:spacing w:val="1"/>
          <w:sz w:val="26"/>
          <w:szCs w:val="26"/>
          <w:lang w:eastAsia="ru-RU"/>
        </w:rPr>
      </w:pPr>
      <w:r w:rsidRPr="002813E0">
        <w:rPr>
          <w:rFonts w:ascii="Times New Roman" w:eastAsia="Calibri" w:hAnsi="Times New Roman" w:cs="Times New Roman"/>
          <w:spacing w:val="1"/>
          <w:sz w:val="26"/>
          <w:szCs w:val="26"/>
          <w:lang w:eastAsia="ru-RU"/>
        </w:rPr>
        <w:t>выполнение работ по ремонту квартир под переселение из аварийного и ветхого жилищного фонда города Норильска – 126,98 млн руб.</w:t>
      </w:r>
    </w:p>
    <w:p w:rsidR="002433C4" w:rsidRPr="002813E0" w:rsidRDefault="002433C4" w:rsidP="002405A5">
      <w:pPr>
        <w:numPr>
          <w:ilvl w:val="0"/>
          <w:numId w:val="5"/>
        </w:numPr>
        <w:shd w:val="clear" w:color="auto" w:fill="FFFFFF"/>
        <w:tabs>
          <w:tab w:val="left" w:pos="709"/>
          <w:tab w:val="left" w:pos="851"/>
          <w:tab w:val="left" w:pos="993"/>
        </w:tabs>
        <w:spacing w:after="0" w:line="240" w:lineRule="auto"/>
        <w:ind w:left="0" w:firstLine="709"/>
        <w:contextualSpacing/>
        <w:jc w:val="both"/>
        <w:rPr>
          <w:rFonts w:ascii="Times New Roman" w:eastAsia="Calibri" w:hAnsi="Times New Roman" w:cs="Times New Roman"/>
          <w:spacing w:val="1"/>
          <w:sz w:val="26"/>
          <w:szCs w:val="26"/>
          <w:lang w:eastAsia="ru-RU"/>
        </w:rPr>
      </w:pPr>
      <w:r w:rsidRPr="002813E0">
        <w:rPr>
          <w:rFonts w:ascii="Times New Roman" w:eastAsia="Calibri" w:hAnsi="Times New Roman" w:cs="Times New Roman"/>
          <w:spacing w:val="1"/>
          <w:sz w:val="26"/>
          <w:szCs w:val="26"/>
          <w:lang w:eastAsia="ru-RU"/>
        </w:rPr>
        <w:t>оказание услуг по организации питания в общеобразовательных учреждениях и поставка продуктов питания для бюджетных учреждений – 524,19 млн руб.</w:t>
      </w:r>
    </w:p>
    <w:p w:rsidR="002433C4" w:rsidRPr="002813E0" w:rsidRDefault="002433C4" w:rsidP="002405A5">
      <w:pPr>
        <w:numPr>
          <w:ilvl w:val="0"/>
          <w:numId w:val="5"/>
        </w:numPr>
        <w:shd w:val="clear" w:color="auto" w:fill="FFFFFF"/>
        <w:tabs>
          <w:tab w:val="left" w:pos="709"/>
          <w:tab w:val="left" w:pos="851"/>
          <w:tab w:val="left" w:pos="993"/>
        </w:tabs>
        <w:spacing w:after="0" w:line="240" w:lineRule="auto"/>
        <w:ind w:left="0" w:firstLine="709"/>
        <w:contextualSpacing/>
        <w:jc w:val="both"/>
        <w:rPr>
          <w:rFonts w:ascii="Times New Roman" w:eastAsia="Calibri" w:hAnsi="Times New Roman" w:cs="Times New Roman"/>
          <w:spacing w:val="1"/>
          <w:sz w:val="26"/>
          <w:szCs w:val="26"/>
          <w:lang w:eastAsia="ru-RU"/>
        </w:rPr>
      </w:pPr>
      <w:r w:rsidRPr="002813E0">
        <w:rPr>
          <w:rFonts w:ascii="Times New Roman" w:eastAsia="Calibri" w:hAnsi="Times New Roman" w:cs="Times New Roman"/>
          <w:spacing w:val="1"/>
          <w:sz w:val="26"/>
          <w:szCs w:val="26"/>
          <w:lang w:eastAsia="ru-RU"/>
        </w:rPr>
        <w:lastRenderedPageBreak/>
        <w:t>оказание услуг по комплексному техническому обслуживанию инженерных систем зданий (помещений) Заказчика в 2020-2022 годах – 792, 36 млн руб.</w:t>
      </w:r>
    </w:p>
    <w:p w:rsidR="002433C4" w:rsidRPr="002813E0" w:rsidRDefault="002433C4" w:rsidP="002405A5">
      <w:pPr>
        <w:tabs>
          <w:tab w:val="left" w:pos="993"/>
        </w:tabs>
        <w:spacing w:after="0" w:line="240" w:lineRule="auto"/>
        <w:ind w:firstLine="709"/>
        <w:jc w:val="both"/>
        <w:rPr>
          <w:rFonts w:ascii="Times New Roman" w:hAnsi="Times New Roman" w:cs="Times New Roman"/>
          <w:sz w:val="26"/>
          <w:szCs w:val="26"/>
        </w:rPr>
      </w:pPr>
      <w:r w:rsidRPr="002813E0">
        <w:rPr>
          <w:rFonts w:ascii="Times New Roman" w:hAnsi="Times New Roman" w:cs="Times New Roman"/>
          <w:spacing w:val="1"/>
          <w:sz w:val="26"/>
          <w:szCs w:val="26"/>
        </w:rPr>
        <w:tab/>
        <w:t>В связи с частым изменением законодательства в сфере закупок выработан системный подход для своевременного информирования и координации деятельности заказчиков. На регулярной основе организовывается проведение семинаров по вопросам реализации законодательства в сфере закупок, обучение работников контрактных служб заказчиков по курсу профессиональной переподготовки в сфере закупок.</w:t>
      </w:r>
    </w:p>
    <w:p w:rsidR="002405A5" w:rsidRDefault="002405A5" w:rsidP="002405A5">
      <w:pPr>
        <w:spacing w:after="0" w:line="240" w:lineRule="auto"/>
        <w:jc w:val="center"/>
        <w:rPr>
          <w:rFonts w:ascii="Times New Roman" w:hAnsi="Times New Roman" w:cs="Times New Roman"/>
          <w:b/>
          <w:sz w:val="26"/>
          <w:szCs w:val="26"/>
        </w:rPr>
      </w:pPr>
    </w:p>
    <w:p w:rsidR="004A539F" w:rsidRDefault="00695869" w:rsidP="002405A5">
      <w:pPr>
        <w:spacing w:after="0" w:line="240" w:lineRule="auto"/>
        <w:jc w:val="center"/>
        <w:rPr>
          <w:rFonts w:ascii="Times New Roman" w:hAnsi="Times New Roman" w:cs="Times New Roman"/>
          <w:b/>
          <w:sz w:val="26"/>
          <w:szCs w:val="26"/>
        </w:rPr>
      </w:pPr>
      <w:r w:rsidRPr="002813E0">
        <w:rPr>
          <w:rFonts w:ascii="Times New Roman" w:hAnsi="Times New Roman" w:cs="Times New Roman"/>
          <w:b/>
          <w:sz w:val="26"/>
          <w:szCs w:val="26"/>
        </w:rPr>
        <w:t>Инвестиционная политика</w:t>
      </w:r>
    </w:p>
    <w:p w:rsidR="002405A5" w:rsidRPr="002813E0" w:rsidRDefault="002405A5" w:rsidP="002405A5">
      <w:pPr>
        <w:spacing w:after="0" w:line="240" w:lineRule="auto"/>
        <w:jc w:val="center"/>
        <w:rPr>
          <w:rFonts w:ascii="Times New Roman" w:hAnsi="Times New Roman" w:cs="Times New Roman"/>
          <w:b/>
          <w:spacing w:val="-4"/>
          <w:sz w:val="26"/>
          <w:szCs w:val="26"/>
        </w:rPr>
      </w:pPr>
    </w:p>
    <w:p w:rsidR="002433C4" w:rsidRPr="002813E0" w:rsidRDefault="002433C4" w:rsidP="002405A5">
      <w:pPr>
        <w:spacing w:after="0" w:line="240" w:lineRule="auto"/>
        <w:ind w:firstLine="709"/>
        <w:jc w:val="both"/>
        <w:rPr>
          <w:rFonts w:ascii="Times New Roman" w:hAnsi="Times New Roman" w:cs="Times New Roman"/>
          <w:sz w:val="26"/>
          <w:szCs w:val="26"/>
        </w:rPr>
      </w:pPr>
      <w:r w:rsidRPr="002813E0">
        <w:rPr>
          <w:rFonts w:ascii="Times New Roman" w:hAnsi="Times New Roman" w:cs="Times New Roman"/>
          <w:sz w:val="26"/>
          <w:szCs w:val="26"/>
        </w:rPr>
        <w:t xml:space="preserve">Перспективы инвестиционного развития территории определяются Стратегией социально-экономического развития территории и стратегиями развития частного бизнеса. </w:t>
      </w:r>
    </w:p>
    <w:p w:rsidR="002433C4" w:rsidRPr="002813E0" w:rsidRDefault="002433C4" w:rsidP="002405A5">
      <w:pPr>
        <w:spacing w:after="0" w:line="240" w:lineRule="auto"/>
        <w:ind w:firstLine="709"/>
        <w:jc w:val="both"/>
        <w:rPr>
          <w:rFonts w:ascii="Times New Roman" w:hAnsi="Times New Roman" w:cs="Times New Roman"/>
          <w:sz w:val="26"/>
          <w:szCs w:val="26"/>
        </w:rPr>
      </w:pPr>
      <w:r w:rsidRPr="002813E0">
        <w:rPr>
          <w:rFonts w:ascii="Times New Roman" w:hAnsi="Times New Roman" w:cs="Times New Roman"/>
          <w:sz w:val="26"/>
          <w:szCs w:val="26"/>
        </w:rPr>
        <w:t>По оценке 2019 года объем инвестиционных вложени</w:t>
      </w:r>
      <w:r w:rsidR="00717E83">
        <w:rPr>
          <w:rFonts w:ascii="Times New Roman" w:hAnsi="Times New Roman" w:cs="Times New Roman"/>
          <w:sz w:val="26"/>
          <w:szCs w:val="26"/>
        </w:rPr>
        <w:t>й</w:t>
      </w:r>
      <w:r w:rsidRPr="002813E0">
        <w:rPr>
          <w:rFonts w:ascii="Times New Roman" w:hAnsi="Times New Roman" w:cs="Times New Roman"/>
          <w:sz w:val="26"/>
          <w:szCs w:val="26"/>
        </w:rPr>
        <w:t xml:space="preserve"> составит порядка 48,8 млрд руб., что меньше показателя 2018 года, который составил порядка 76,0 млрд руб. Снижение в целом обусловлено завершением ряда крупных инвестиционных проектов в металлургии (в частности завершением очередного этапа реконструкции ТОФ в 2018 году) и нахождением других капиталоемких проектов на начальном этапе. </w:t>
      </w:r>
    </w:p>
    <w:p w:rsidR="002433C4" w:rsidRPr="002813E0" w:rsidRDefault="002433C4" w:rsidP="002405A5">
      <w:pPr>
        <w:spacing w:after="0" w:line="240" w:lineRule="auto"/>
        <w:ind w:firstLine="709"/>
        <w:jc w:val="both"/>
        <w:rPr>
          <w:rFonts w:ascii="Times New Roman" w:eastAsia="Calibri" w:hAnsi="Times New Roman" w:cs="Times New Roman"/>
          <w:sz w:val="26"/>
          <w:szCs w:val="26"/>
        </w:rPr>
      </w:pPr>
      <w:r w:rsidRPr="002813E0">
        <w:rPr>
          <w:rFonts w:ascii="Times New Roman" w:eastAsia="Calibri" w:hAnsi="Times New Roman" w:cs="Times New Roman"/>
          <w:sz w:val="26"/>
          <w:szCs w:val="26"/>
        </w:rPr>
        <w:t xml:space="preserve">В общем объеме инвестиций преимущественная доля – это капитальные вложения ПАО «ГМК «Норильский никель» (далее – Компания). </w:t>
      </w:r>
    </w:p>
    <w:p w:rsidR="002433C4" w:rsidRPr="002813E0" w:rsidRDefault="002433C4" w:rsidP="002405A5">
      <w:pPr>
        <w:spacing w:after="0" w:line="240" w:lineRule="auto"/>
        <w:ind w:firstLine="709"/>
        <w:jc w:val="both"/>
        <w:rPr>
          <w:rFonts w:ascii="Times New Roman" w:eastAsia="Calibri" w:hAnsi="Times New Roman" w:cs="Times New Roman"/>
          <w:sz w:val="26"/>
          <w:szCs w:val="26"/>
        </w:rPr>
      </w:pPr>
      <w:r w:rsidRPr="002813E0">
        <w:rPr>
          <w:rFonts w:ascii="Times New Roman" w:eastAsia="Calibri" w:hAnsi="Times New Roman" w:cs="Times New Roman"/>
          <w:sz w:val="26"/>
          <w:szCs w:val="26"/>
        </w:rPr>
        <w:t>Компания реализует беспрецедентную по масштабам и объемам инвестиций стратегию развития, которая предусматривает реализацию долгосрочной инвестиционной программы глубокой модернизации и реконфигурации производства. Общий объем капитальных вложений Компании на период до 2030 года составит более 2,5 трлн руб.</w:t>
      </w:r>
    </w:p>
    <w:p w:rsidR="002433C4" w:rsidRPr="002813E0" w:rsidRDefault="002433C4" w:rsidP="002405A5">
      <w:pPr>
        <w:spacing w:after="0" w:line="240" w:lineRule="auto"/>
        <w:ind w:firstLine="709"/>
        <w:jc w:val="both"/>
        <w:rPr>
          <w:rFonts w:ascii="Times New Roman" w:eastAsia="Calibri" w:hAnsi="Times New Roman" w:cs="Times New Roman"/>
          <w:sz w:val="26"/>
          <w:szCs w:val="26"/>
        </w:rPr>
      </w:pPr>
      <w:r w:rsidRPr="002813E0">
        <w:rPr>
          <w:rFonts w:ascii="Times New Roman" w:eastAsia="Calibri" w:hAnsi="Times New Roman" w:cs="Times New Roman"/>
          <w:sz w:val="26"/>
          <w:szCs w:val="26"/>
        </w:rPr>
        <w:t>Реализация стратегии Компании имеет значительный мультипликативный эффект для социально-экономического развития России. Оценочно вклад Компании до 2030 г. в валовый внутренний продукт России составит около 8 трлн, руб., объем налоговых отчислений в бюджетную систему составит более 1 трлн руб.</w:t>
      </w:r>
    </w:p>
    <w:p w:rsidR="002433C4" w:rsidRPr="002813E0" w:rsidRDefault="002433C4" w:rsidP="002405A5">
      <w:pPr>
        <w:spacing w:after="0" w:line="240" w:lineRule="auto"/>
        <w:ind w:firstLine="709"/>
        <w:jc w:val="both"/>
        <w:rPr>
          <w:rFonts w:ascii="Times New Roman" w:eastAsia="Calibri" w:hAnsi="Times New Roman" w:cs="Times New Roman"/>
          <w:sz w:val="26"/>
          <w:szCs w:val="26"/>
        </w:rPr>
      </w:pPr>
      <w:r w:rsidRPr="002813E0">
        <w:rPr>
          <w:rFonts w:ascii="Times New Roman" w:eastAsia="Calibri" w:hAnsi="Times New Roman" w:cs="Times New Roman"/>
          <w:sz w:val="26"/>
          <w:szCs w:val="26"/>
        </w:rPr>
        <w:t>Стратегические планы подразумевают реализацию ряда масштабных проектов в Норильском промышленном районе, в том числе:</w:t>
      </w:r>
    </w:p>
    <w:p w:rsidR="002433C4" w:rsidRPr="002813E0" w:rsidRDefault="002433C4" w:rsidP="002405A5">
      <w:pPr>
        <w:numPr>
          <w:ilvl w:val="0"/>
          <w:numId w:val="6"/>
        </w:numPr>
        <w:tabs>
          <w:tab w:val="left" w:pos="993"/>
        </w:tabs>
        <w:spacing w:after="0" w:line="240" w:lineRule="auto"/>
        <w:ind w:left="0" w:firstLine="709"/>
        <w:contextualSpacing/>
        <w:jc w:val="both"/>
        <w:rPr>
          <w:rFonts w:ascii="Times New Roman" w:eastAsia="Calibri" w:hAnsi="Times New Roman" w:cs="Times New Roman"/>
          <w:sz w:val="26"/>
          <w:szCs w:val="26"/>
          <w:lang w:eastAsia="ru-RU"/>
        </w:rPr>
      </w:pPr>
      <w:r w:rsidRPr="002813E0">
        <w:rPr>
          <w:rFonts w:ascii="Times New Roman" w:eastAsia="Calibri" w:hAnsi="Times New Roman" w:cs="Times New Roman"/>
          <w:sz w:val="26"/>
          <w:szCs w:val="26"/>
          <w:lang w:eastAsia="ru-RU"/>
        </w:rPr>
        <w:t>проект «Южный кластер», который предусматривает освоение запасов северной части месторождения «Норильск-1», строительство новых добывающих мощностей под отработку карьерным способом, расширение мощности шахты «Заполярная» и модернизацию Норильской обогатительной фабрики. Суммарные добывающие мощности проекта вырастут с 2 до 9 млн тонн.</w:t>
      </w:r>
    </w:p>
    <w:p w:rsidR="002433C4" w:rsidRPr="002813E0" w:rsidRDefault="002433C4" w:rsidP="002405A5">
      <w:pPr>
        <w:numPr>
          <w:ilvl w:val="0"/>
          <w:numId w:val="6"/>
        </w:numPr>
        <w:tabs>
          <w:tab w:val="left" w:pos="993"/>
        </w:tabs>
        <w:spacing w:after="0" w:line="240" w:lineRule="auto"/>
        <w:ind w:left="0" w:firstLine="709"/>
        <w:contextualSpacing/>
        <w:jc w:val="both"/>
        <w:rPr>
          <w:rFonts w:ascii="Times New Roman" w:eastAsia="Calibri" w:hAnsi="Times New Roman" w:cs="Times New Roman"/>
          <w:sz w:val="26"/>
          <w:szCs w:val="26"/>
          <w:lang w:eastAsia="ru-RU"/>
        </w:rPr>
      </w:pPr>
      <w:r w:rsidRPr="002813E0">
        <w:rPr>
          <w:rFonts w:ascii="Times New Roman" w:eastAsia="Calibri" w:hAnsi="Times New Roman" w:cs="Times New Roman"/>
          <w:sz w:val="26"/>
          <w:szCs w:val="26"/>
          <w:lang w:eastAsia="ru-RU"/>
        </w:rPr>
        <w:t>увеличение мощности Талнахской обогатительной фабрики с 10 млн до 18 млн тонн в год (3 очередь).</w:t>
      </w:r>
    </w:p>
    <w:p w:rsidR="002433C4" w:rsidRPr="002813E0" w:rsidRDefault="002433C4" w:rsidP="002405A5">
      <w:pPr>
        <w:numPr>
          <w:ilvl w:val="0"/>
          <w:numId w:val="6"/>
        </w:numPr>
        <w:tabs>
          <w:tab w:val="left" w:pos="993"/>
        </w:tabs>
        <w:spacing w:after="0" w:line="240" w:lineRule="auto"/>
        <w:ind w:left="0" w:firstLine="709"/>
        <w:contextualSpacing/>
        <w:jc w:val="both"/>
        <w:rPr>
          <w:rFonts w:ascii="Times New Roman" w:eastAsia="Calibri" w:hAnsi="Times New Roman" w:cs="Times New Roman"/>
          <w:sz w:val="26"/>
          <w:szCs w:val="26"/>
          <w:lang w:eastAsia="ru-RU"/>
        </w:rPr>
      </w:pPr>
      <w:r w:rsidRPr="002813E0">
        <w:rPr>
          <w:rFonts w:ascii="Times New Roman" w:eastAsia="Calibri" w:hAnsi="Times New Roman" w:cs="Times New Roman"/>
          <w:sz w:val="26"/>
          <w:szCs w:val="26"/>
          <w:lang w:eastAsia="ru-RU"/>
        </w:rPr>
        <w:t>развитие рудника «Скалистый», который является самым глубоким в Евразии. К 2023 году объемы добычи на «Скалистом» должны увеличиться по богатой руде на 14% (с 2,1 млн тонн товарной богатой руды в год в настоящее время до 2,4 млн тонн).</w:t>
      </w:r>
    </w:p>
    <w:p w:rsidR="002433C4" w:rsidRPr="002813E0" w:rsidRDefault="002433C4" w:rsidP="002405A5">
      <w:pPr>
        <w:numPr>
          <w:ilvl w:val="0"/>
          <w:numId w:val="6"/>
        </w:numPr>
        <w:tabs>
          <w:tab w:val="left" w:pos="993"/>
        </w:tabs>
        <w:spacing w:after="0" w:line="240" w:lineRule="auto"/>
        <w:ind w:left="0" w:firstLine="709"/>
        <w:contextualSpacing/>
        <w:jc w:val="both"/>
        <w:rPr>
          <w:rFonts w:ascii="Times New Roman" w:eastAsia="Calibri" w:hAnsi="Times New Roman" w:cs="Times New Roman"/>
          <w:sz w:val="26"/>
          <w:szCs w:val="26"/>
          <w:lang w:eastAsia="ru-RU"/>
        </w:rPr>
      </w:pPr>
      <w:r w:rsidRPr="002813E0">
        <w:rPr>
          <w:rFonts w:ascii="Times New Roman" w:eastAsia="Calibri" w:hAnsi="Times New Roman" w:cs="Times New Roman"/>
          <w:sz w:val="26"/>
          <w:szCs w:val="26"/>
          <w:lang w:eastAsia="ru-RU"/>
        </w:rPr>
        <w:lastRenderedPageBreak/>
        <w:t xml:space="preserve">реализация совместно с ООО «Русская платина» крупнейшего в мире проекта по освоению месторождения металлов платиновой группы СП «Арктик Палладий». Ресурсная база проекта оценивается в 1,4 млрд тонн руды. </w:t>
      </w:r>
      <w:r w:rsidR="00F9207C">
        <w:rPr>
          <w:rFonts w:ascii="Times New Roman" w:eastAsia="Calibri" w:hAnsi="Times New Roman" w:cs="Times New Roman"/>
          <w:sz w:val="26"/>
          <w:szCs w:val="26"/>
          <w:lang w:eastAsia="ru-RU"/>
        </w:rPr>
        <w:t>Целевой объем производства 70-</w:t>
      </w:r>
      <w:r w:rsidRPr="002813E0">
        <w:rPr>
          <w:rFonts w:ascii="Times New Roman" w:eastAsia="Calibri" w:hAnsi="Times New Roman" w:cs="Times New Roman"/>
          <w:sz w:val="26"/>
          <w:szCs w:val="26"/>
          <w:lang w:eastAsia="ru-RU"/>
        </w:rPr>
        <w:t>100 тонн МПГ в год.</w:t>
      </w:r>
    </w:p>
    <w:p w:rsidR="002433C4" w:rsidRPr="002813E0" w:rsidRDefault="002433C4" w:rsidP="002405A5">
      <w:pPr>
        <w:spacing w:after="0" w:line="240" w:lineRule="auto"/>
        <w:ind w:firstLine="709"/>
        <w:jc w:val="both"/>
        <w:rPr>
          <w:rFonts w:ascii="Times New Roman" w:eastAsia="Calibri" w:hAnsi="Times New Roman" w:cs="Times New Roman"/>
          <w:sz w:val="26"/>
          <w:szCs w:val="26"/>
        </w:rPr>
      </w:pPr>
      <w:r w:rsidRPr="002813E0">
        <w:rPr>
          <w:rFonts w:ascii="Times New Roman" w:eastAsia="Calibri" w:hAnsi="Times New Roman" w:cs="Times New Roman"/>
          <w:sz w:val="26"/>
          <w:szCs w:val="26"/>
        </w:rPr>
        <w:t>В результате реализации этих проектов Компания планирует увеличит</w:t>
      </w:r>
      <w:r w:rsidR="00F9207C">
        <w:rPr>
          <w:rFonts w:ascii="Times New Roman" w:eastAsia="Calibri" w:hAnsi="Times New Roman" w:cs="Times New Roman"/>
          <w:sz w:val="26"/>
          <w:szCs w:val="26"/>
        </w:rPr>
        <w:t>ь добычу руды к 2030 г. до 40-</w:t>
      </w:r>
      <w:r w:rsidRPr="002813E0">
        <w:rPr>
          <w:rFonts w:ascii="Times New Roman" w:eastAsia="Calibri" w:hAnsi="Times New Roman" w:cs="Times New Roman"/>
          <w:sz w:val="26"/>
          <w:szCs w:val="26"/>
        </w:rPr>
        <w:t>45 млн тонн в год, что более чем в два с половиной раза выше объемов добычи в 2017 г. В результате инвестиций в производственные мощности по всей цепочке к 2030 г. может быть обеспечен рост производства металлов от 15 до 30% по никелю, от 20 до 40% по меди и 30-95% по сумме металлов платиновой группы.</w:t>
      </w:r>
    </w:p>
    <w:p w:rsidR="002433C4" w:rsidRPr="002813E0" w:rsidRDefault="002433C4" w:rsidP="002405A5">
      <w:pPr>
        <w:spacing w:after="0" w:line="240" w:lineRule="auto"/>
        <w:ind w:firstLine="709"/>
        <w:jc w:val="both"/>
        <w:rPr>
          <w:rFonts w:ascii="Times New Roman" w:eastAsia="Calibri" w:hAnsi="Times New Roman" w:cs="Times New Roman"/>
          <w:sz w:val="26"/>
          <w:szCs w:val="26"/>
        </w:rPr>
      </w:pPr>
      <w:r w:rsidRPr="002813E0">
        <w:rPr>
          <w:rFonts w:ascii="Times New Roman" w:eastAsia="Calibri" w:hAnsi="Times New Roman" w:cs="Times New Roman"/>
          <w:sz w:val="26"/>
          <w:szCs w:val="26"/>
        </w:rPr>
        <w:t>О</w:t>
      </w:r>
      <w:r w:rsidR="00F9207C">
        <w:rPr>
          <w:rFonts w:ascii="Times New Roman" w:eastAsia="Calibri" w:hAnsi="Times New Roman" w:cs="Times New Roman"/>
          <w:sz w:val="26"/>
          <w:szCs w:val="26"/>
        </w:rPr>
        <w:t>собым приоритетом С</w:t>
      </w:r>
      <w:r w:rsidRPr="002813E0">
        <w:rPr>
          <w:rFonts w:ascii="Times New Roman" w:eastAsia="Calibri" w:hAnsi="Times New Roman" w:cs="Times New Roman"/>
          <w:sz w:val="26"/>
          <w:szCs w:val="26"/>
        </w:rPr>
        <w:t xml:space="preserve">тратегии остается реализация Компанией комплексного плана мероприятий по снижению выбросов загрязняющих веществ </w:t>
      </w:r>
      <w:r w:rsidR="00695869" w:rsidRPr="002813E0">
        <w:rPr>
          <w:rFonts w:ascii="Times New Roman" w:eastAsia="Calibri" w:hAnsi="Times New Roman" w:cs="Times New Roman"/>
          <w:sz w:val="26"/>
          <w:szCs w:val="26"/>
        </w:rPr>
        <w:br/>
      </w:r>
      <w:r w:rsidRPr="002813E0">
        <w:rPr>
          <w:rFonts w:ascii="Times New Roman" w:eastAsia="Calibri" w:hAnsi="Times New Roman" w:cs="Times New Roman"/>
          <w:sz w:val="26"/>
          <w:szCs w:val="26"/>
        </w:rPr>
        <w:t xml:space="preserve">в атмосферный воздух. В период 2020-2024 гг. инвестиции только в эти проекты составят более 123,0 млрд руб., что позволит к 2024 году уменьшить выбросы </w:t>
      </w:r>
      <w:r w:rsidR="00695869" w:rsidRPr="002813E0">
        <w:rPr>
          <w:rFonts w:ascii="Times New Roman" w:eastAsia="Calibri" w:hAnsi="Times New Roman" w:cs="Times New Roman"/>
          <w:sz w:val="26"/>
          <w:szCs w:val="26"/>
        </w:rPr>
        <w:br/>
      </w:r>
      <w:r w:rsidRPr="002813E0">
        <w:rPr>
          <w:rFonts w:ascii="Times New Roman" w:eastAsia="Calibri" w:hAnsi="Times New Roman" w:cs="Times New Roman"/>
          <w:sz w:val="26"/>
          <w:szCs w:val="26"/>
        </w:rPr>
        <w:t>в атмосферный воздух на 75%.</w:t>
      </w:r>
    </w:p>
    <w:p w:rsidR="002433C4" w:rsidRPr="002813E0" w:rsidRDefault="002433C4" w:rsidP="002405A5">
      <w:pPr>
        <w:spacing w:after="0" w:line="240" w:lineRule="auto"/>
        <w:ind w:firstLine="709"/>
        <w:jc w:val="both"/>
        <w:rPr>
          <w:rFonts w:ascii="Times New Roman" w:eastAsia="Calibri" w:hAnsi="Times New Roman" w:cs="Times New Roman"/>
          <w:sz w:val="26"/>
          <w:szCs w:val="26"/>
        </w:rPr>
      </w:pPr>
      <w:r w:rsidRPr="002813E0">
        <w:rPr>
          <w:rFonts w:ascii="Times New Roman" w:eastAsia="Calibri" w:hAnsi="Times New Roman" w:cs="Times New Roman"/>
          <w:sz w:val="26"/>
          <w:szCs w:val="26"/>
        </w:rPr>
        <w:t xml:space="preserve">Особое значение уделяется сохранению и развитию социально-значимых объектов: </w:t>
      </w:r>
    </w:p>
    <w:p w:rsidR="002433C4" w:rsidRPr="002813E0" w:rsidRDefault="002433C4" w:rsidP="002405A5">
      <w:pPr>
        <w:spacing w:after="0" w:line="240" w:lineRule="auto"/>
        <w:ind w:firstLine="709"/>
        <w:jc w:val="both"/>
        <w:rPr>
          <w:rFonts w:ascii="Times New Roman" w:eastAsia="Calibri" w:hAnsi="Times New Roman" w:cs="Times New Roman"/>
          <w:sz w:val="26"/>
          <w:szCs w:val="26"/>
        </w:rPr>
      </w:pPr>
      <w:r w:rsidRPr="002813E0">
        <w:rPr>
          <w:rFonts w:ascii="Times New Roman" w:eastAsia="Calibri" w:hAnsi="Times New Roman" w:cs="Times New Roman"/>
          <w:sz w:val="26"/>
          <w:szCs w:val="26"/>
        </w:rPr>
        <w:t xml:space="preserve">– совместно с Росавиацией завершена реконструкция взлетно-посадочной полосы в аэропорту г. Норильск; </w:t>
      </w:r>
    </w:p>
    <w:p w:rsidR="002433C4" w:rsidRPr="002813E0" w:rsidRDefault="002433C4" w:rsidP="002405A5">
      <w:pPr>
        <w:tabs>
          <w:tab w:val="left" w:pos="993"/>
        </w:tabs>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ведется строительство физкультурно-оздоровительного комплекса. Сдача объекта в эксплуатацию планируется в августе 2020 года. Новое спортивное сооружение станет основной тренировочной и игровой площадкой мини-футбольного клуба «Норильский никель». В здании будут проводить спартакиады (соревнования по баскетболу, волейболу, мини-футболу, бадминтону и др.), тренировки детско-юношеских мини-футбольных команд;</w:t>
      </w:r>
    </w:p>
    <w:p w:rsidR="002433C4" w:rsidRPr="002813E0" w:rsidRDefault="002433C4" w:rsidP="002405A5">
      <w:pPr>
        <w:tabs>
          <w:tab w:val="left" w:pos="993"/>
        </w:tabs>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за счет местного бюджета и средств градообразующего предприятия продолжается реализация масштабного комплексного проекта по бл</w:t>
      </w:r>
      <w:r w:rsidR="00F9207C">
        <w:rPr>
          <w:rFonts w:ascii="Times New Roman" w:eastAsia="Times New Roman" w:hAnsi="Times New Roman" w:cs="Times New Roman"/>
          <w:sz w:val="26"/>
          <w:szCs w:val="26"/>
          <w:lang w:eastAsia="ru-RU"/>
        </w:rPr>
        <w:t>агоустройству набережной озера Долгое</w:t>
      </w:r>
      <w:r w:rsidRPr="002813E0">
        <w:rPr>
          <w:rFonts w:ascii="Times New Roman" w:eastAsia="Times New Roman" w:hAnsi="Times New Roman" w:cs="Times New Roman"/>
          <w:sz w:val="26"/>
          <w:szCs w:val="26"/>
          <w:lang w:eastAsia="ru-RU"/>
        </w:rPr>
        <w:t>.</w:t>
      </w:r>
    </w:p>
    <w:p w:rsidR="002433C4" w:rsidRPr="002813E0" w:rsidRDefault="002433C4" w:rsidP="002405A5">
      <w:pPr>
        <w:tabs>
          <w:tab w:val="left" w:pos="993"/>
        </w:tabs>
        <w:spacing w:after="0" w:line="240" w:lineRule="auto"/>
        <w:ind w:firstLine="709"/>
        <w:contextualSpacing/>
        <w:jc w:val="both"/>
        <w:rPr>
          <w:rFonts w:ascii="Times New Roman" w:eastAsia="Calibri" w:hAnsi="Times New Roman" w:cs="Times New Roman"/>
          <w:bCs/>
          <w:sz w:val="26"/>
          <w:szCs w:val="26"/>
          <w:lang w:eastAsia="ru-RU"/>
        </w:rPr>
      </w:pPr>
      <w:r w:rsidRPr="002813E0">
        <w:rPr>
          <w:rFonts w:ascii="Times New Roman" w:eastAsia="Times New Roman" w:hAnsi="Times New Roman" w:cs="Times New Roman"/>
          <w:sz w:val="26"/>
          <w:szCs w:val="26"/>
          <w:lang w:eastAsia="ru-RU"/>
        </w:rPr>
        <w:t xml:space="preserve"> </w:t>
      </w:r>
      <w:r w:rsidRPr="002813E0">
        <w:rPr>
          <w:rFonts w:ascii="Times New Roman" w:eastAsia="Calibri" w:hAnsi="Times New Roman" w:cs="Times New Roman"/>
          <w:bCs/>
          <w:sz w:val="26"/>
          <w:szCs w:val="26"/>
          <w:lang w:eastAsia="ru-RU"/>
        </w:rPr>
        <w:t xml:space="preserve">В конце октября 2019 года жителям города был представлен эскизный проект парка «Озеро Долгое». Основной идеей проекта выступает объединение в общее пространство образов естественных ландшафтов (тундра, плато Путорана) и искусственных (карьеры для добычи полезных ископаемых). При разработке проекта были учтены климатические условия города, в связи с чем </w:t>
      </w:r>
      <w:r w:rsidR="00F9207C">
        <w:rPr>
          <w:rFonts w:ascii="Times New Roman" w:eastAsia="Calibri" w:hAnsi="Times New Roman" w:cs="Times New Roman"/>
          <w:bCs/>
          <w:sz w:val="26"/>
          <w:szCs w:val="26"/>
          <w:lang w:eastAsia="ru-RU"/>
        </w:rPr>
        <w:t>основная прогулочная зона парка шириной 12 метров</w:t>
      </w:r>
      <w:r w:rsidRPr="002813E0">
        <w:rPr>
          <w:rFonts w:ascii="Times New Roman" w:eastAsia="Calibri" w:hAnsi="Times New Roman" w:cs="Times New Roman"/>
          <w:bCs/>
          <w:sz w:val="26"/>
          <w:szCs w:val="26"/>
          <w:lang w:eastAsia="ru-RU"/>
        </w:rPr>
        <w:t xml:space="preserve"> будет доступн</w:t>
      </w:r>
      <w:r w:rsidR="00F9207C">
        <w:rPr>
          <w:rFonts w:ascii="Times New Roman" w:eastAsia="Calibri" w:hAnsi="Times New Roman" w:cs="Times New Roman"/>
          <w:bCs/>
          <w:sz w:val="26"/>
          <w:szCs w:val="26"/>
          <w:lang w:eastAsia="ru-RU"/>
        </w:rPr>
        <w:t>а как зимой, так и летом. Также</w:t>
      </w:r>
      <w:r w:rsidRPr="002813E0">
        <w:rPr>
          <w:rFonts w:ascii="Times New Roman" w:eastAsia="Calibri" w:hAnsi="Times New Roman" w:cs="Times New Roman"/>
          <w:bCs/>
          <w:sz w:val="26"/>
          <w:szCs w:val="26"/>
          <w:lang w:eastAsia="ru-RU"/>
        </w:rPr>
        <w:t xml:space="preserve"> предусматривается зонирование парка (детские игровые комплексы, площадки для занятия спортом, прогулочные тропы, амфитеатр, места для проведения концертов, фестивалей и организации сменных выставок). </w:t>
      </w:r>
    </w:p>
    <w:p w:rsidR="002433C4" w:rsidRPr="002813E0" w:rsidRDefault="002433C4" w:rsidP="002405A5">
      <w:pPr>
        <w:spacing w:after="0" w:line="240" w:lineRule="auto"/>
        <w:ind w:firstLine="709"/>
        <w:jc w:val="both"/>
        <w:rPr>
          <w:rFonts w:ascii="Times New Roman" w:hAnsi="Times New Roman" w:cs="Times New Roman"/>
          <w:sz w:val="26"/>
          <w:szCs w:val="26"/>
        </w:rPr>
      </w:pPr>
      <w:r w:rsidRPr="002813E0">
        <w:rPr>
          <w:rFonts w:ascii="Times New Roman" w:hAnsi="Times New Roman" w:cs="Times New Roman"/>
          <w:sz w:val="26"/>
          <w:szCs w:val="26"/>
        </w:rPr>
        <w:t xml:space="preserve">Для решения </w:t>
      </w:r>
      <w:r w:rsidRPr="002813E0">
        <w:rPr>
          <w:rFonts w:ascii="Times New Roman" w:eastAsia="Calibri" w:hAnsi="Times New Roman" w:cs="Times New Roman"/>
          <w:sz w:val="26"/>
          <w:szCs w:val="26"/>
        </w:rPr>
        <w:t>одного из самых острых вопросов территории –</w:t>
      </w:r>
      <w:r w:rsidRPr="002813E0">
        <w:rPr>
          <w:rFonts w:ascii="Times New Roman" w:hAnsi="Times New Roman" w:cs="Times New Roman"/>
          <w:sz w:val="26"/>
          <w:szCs w:val="26"/>
        </w:rPr>
        <w:t xml:space="preserve"> отсутствия жилищного строительства и </w:t>
      </w:r>
      <w:r w:rsidRPr="002813E0">
        <w:rPr>
          <w:rFonts w:ascii="Times New Roman" w:eastAsia="Calibri" w:hAnsi="Times New Roman" w:cs="Times New Roman"/>
          <w:sz w:val="26"/>
          <w:szCs w:val="26"/>
        </w:rPr>
        <w:t xml:space="preserve">неудовлетворительного состояния жилищного фонда, без решения которого невозможно говорить о развитии города в перспективе, в </w:t>
      </w:r>
      <w:r w:rsidRPr="002813E0">
        <w:rPr>
          <w:rFonts w:ascii="Times New Roman" w:hAnsi="Times New Roman" w:cs="Times New Roman"/>
          <w:sz w:val="26"/>
          <w:szCs w:val="26"/>
        </w:rPr>
        <w:t>2019 году были совершены существенные продвижения.</w:t>
      </w:r>
    </w:p>
    <w:p w:rsidR="002433C4" w:rsidRPr="002813E0" w:rsidRDefault="002433C4" w:rsidP="002405A5">
      <w:pPr>
        <w:spacing w:after="0" w:line="240" w:lineRule="auto"/>
        <w:ind w:firstLine="709"/>
        <w:jc w:val="both"/>
        <w:rPr>
          <w:rFonts w:ascii="Times New Roman" w:hAnsi="Times New Roman" w:cs="Times New Roman"/>
          <w:sz w:val="26"/>
          <w:szCs w:val="26"/>
        </w:rPr>
      </w:pPr>
      <w:r w:rsidRPr="002813E0">
        <w:rPr>
          <w:rFonts w:ascii="Times New Roman" w:eastAsiaTheme="majorEastAsia" w:hAnsi="Times New Roman" w:cs="Times New Roman"/>
          <w:sz w:val="26"/>
          <w:szCs w:val="26"/>
        </w:rPr>
        <w:t xml:space="preserve">В прошедшем году специалистами Санкт-Петербургского института территориального планирования «Урбаника» разработан Мастер-план города – стратегия пространственного развития, которая применяется для совершенствования уже застроенных городских территорий и развития новых. В качестве основных направлений по развитию жилой среды экспертами было предложено новое строительство с заполнением городских пустот, реконструкция существующего перспективного жилого фонда, при этом </w:t>
      </w:r>
      <w:r w:rsidRPr="002813E0">
        <w:rPr>
          <w:rFonts w:ascii="Times New Roman" w:eastAsiaTheme="majorEastAsia" w:hAnsi="Times New Roman" w:cs="Times New Roman"/>
          <w:sz w:val="26"/>
          <w:szCs w:val="26"/>
        </w:rPr>
        <w:lastRenderedPageBreak/>
        <w:t>первоочередным решением по развитию жилой среды города в Мастер-плане также обозначена необходимость разработки программы по реновации жилого фонда для установления оптимальной схемы работы с ветхой застройкой. Отдельно в Мастер-плане города в отношении жилой застройки уделено внимание максимальному сохранению и восстановлению планировочной системы, заложенной в Генеральном плане города.</w:t>
      </w:r>
    </w:p>
    <w:p w:rsidR="002433C4" w:rsidRPr="002813E0" w:rsidRDefault="002433C4" w:rsidP="002405A5">
      <w:pPr>
        <w:spacing w:after="0" w:line="240" w:lineRule="auto"/>
        <w:ind w:firstLine="709"/>
        <w:jc w:val="both"/>
        <w:rPr>
          <w:rFonts w:ascii="Times New Roman" w:hAnsi="Times New Roman" w:cs="Times New Roman"/>
          <w:sz w:val="26"/>
          <w:szCs w:val="26"/>
        </w:rPr>
      </w:pPr>
      <w:r w:rsidRPr="002813E0">
        <w:rPr>
          <w:rFonts w:ascii="Times New Roman" w:hAnsi="Times New Roman" w:cs="Times New Roman"/>
          <w:sz w:val="26"/>
          <w:szCs w:val="26"/>
        </w:rPr>
        <w:t xml:space="preserve">В целях предотвращения острого жилищного дефицита Администрацией города Норильска в 2019 году сформирован проект «Программы реновации жилищного фонда муниципального образования город Норильск до 2035 года», который в настоящее время рассматривается в ряде федеральных органов исполнительной власти. </w:t>
      </w:r>
    </w:p>
    <w:p w:rsidR="002433C4" w:rsidRPr="002813E0" w:rsidRDefault="002433C4" w:rsidP="002405A5">
      <w:pPr>
        <w:shd w:val="clear" w:color="auto" w:fill="FFFFFF"/>
        <w:tabs>
          <w:tab w:val="left" w:pos="993"/>
        </w:tabs>
        <w:spacing w:after="0" w:line="240" w:lineRule="auto"/>
        <w:ind w:firstLine="709"/>
        <w:jc w:val="both"/>
        <w:rPr>
          <w:rFonts w:ascii="Times New Roman" w:eastAsiaTheme="majorEastAsia" w:hAnsi="Times New Roman" w:cs="Times New Roman"/>
          <w:sz w:val="26"/>
          <w:szCs w:val="26"/>
        </w:rPr>
      </w:pPr>
      <w:r w:rsidRPr="002813E0">
        <w:rPr>
          <w:rFonts w:ascii="Times New Roman" w:eastAsiaTheme="majorEastAsia" w:hAnsi="Times New Roman" w:cs="Times New Roman"/>
          <w:sz w:val="26"/>
          <w:szCs w:val="26"/>
        </w:rPr>
        <w:t>Реализация предлагаемых в программе мероприятий позволит решить наиболее острые вопросы с переселением граждан из аварийного жилья, улучшением его качественной структуры, обеспечением населения современным комфортным жильем, «омолодит» жилищный фонд, повысит привлекательность территории, улучшит качество жизни граждан и архитектурный облик города.</w:t>
      </w:r>
    </w:p>
    <w:p w:rsidR="002433C4" w:rsidRPr="002813E0" w:rsidRDefault="002433C4" w:rsidP="002405A5">
      <w:pPr>
        <w:spacing w:after="0" w:line="240" w:lineRule="auto"/>
        <w:ind w:firstLine="709"/>
        <w:jc w:val="both"/>
        <w:rPr>
          <w:rFonts w:ascii="Times New Roman" w:hAnsi="Times New Roman" w:cs="Times New Roman"/>
          <w:sz w:val="26"/>
          <w:szCs w:val="26"/>
        </w:rPr>
      </w:pPr>
      <w:r w:rsidRPr="002813E0">
        <w:rPr>
          <w:rFonts w:ascii="Times New Roman" w:hAnsi="Times New Roman" w:cs="Times New Roman"/>
          <w:sz w:val="26"/>
          <w:szCs w:val="26"/>
        </w:rPr>
        <w:t>В проект Программы реновации включены аварийные дома и дома, относящиеся к неперспективному жилищному фонду</w:t>
      </w:r>
      <w:r w:rsidR="00F9207C">
        <w:rPr>
          <w:rFonts w:ascii="Times New Roman" w:hAnsi="Times New Roman" w:cs="Times New Roman"/>
          <w:sz w:val="26"/>
          <w:szCs w:val="26"/>
        </w:rPr>
        <w:t>,</w:t>
      </w:r>
      <w:r w:rsidRPr="002813E0">
        <w:rPr>
          <w:rFonts w:ascii="Times New Roman" w:hAnsi="Times New Roman" w:cs="Times New Roman"/>
          <w:sz w:val="26"/>
          <w:szCs w:val="26"/>
        </w:rPr>
        <w:t xml:space="preserve"> – гостиничного типа и «хрущевки» с наибольшим количеством деформаций и разрушений.</w:t>
      </w:r>
    </w:p>
    <w:p w:rsidR="002433C4" w:rsidRPr="002813E0" w:rsidRDefault="002433C4" w:rsidP="002405A5">
      <w:pPr>
        <w:spacing w:after="0" w:line="240" w:lineRule="auto"/>
        <w:ind w:firstLine="709"/>
        <w:jc w:val="both"/>
        <w:rPr>
          <w:rFonts w:ascii="Times New Roman" w:hAnsi="Times New Roman" w:cs="Times New Roman"/>
          <w:sz w:val="26"/>
          <w:szCs w:val="26"/>
        </w:rPr>
      </w:pPr>
      <w:r w:rsidRPr="002813E0">
        <w:rPr>
          <w:rFonts w:ascii="Times New Roman" w:hAnsi="Times New Roman" w:cs="Times New Roman"/>
          <w:sz w:val="26"/>
          <w:szCs w:val="26"/>
        </w:rPr>
        <w:t xml:space="preserve">Всего за период реализации планируется снос 45 аварийных и ветхих строений, реконструкция 3 жилых домов, которые имеют историческую ценность. Кроме этого, предусмотрено строительство 97 новых жилых домов, из которых 50 – это малоэтажное строительство на имеющихся ростверках, 45 – новые </w:t>
      </w:r>
      <w:r w:rsidR="002405A5">
        <w:rPr>
          <w:rFonts w:ascii="Times New Roman" w:hAnsi="Times New Roman" w:cs="Times New Roman"/>
          <w:sz w:val="26"/>
          <w:szCs w:val="26"/>
        </w:rPr>
        <w:t xml:space="preserve">                             </w:t>
      </w:r>
      <w:r w:rsidRPr="002813E0">
        <w:rPr>
          <w:rFonts w:ascii="Times New Roman" w:hAnsi="Times New Roman" w:cs="Times New Roman"/>
          <w:sz w:val="26"/>
          <w:szCs w:val="26"/>
        </w:rPr>
        <w:t xml:space="preserve">9-этажные жилые дома в жилом образовании Оганер и 2 дома </w:t>
      </w:r>
      <w:r w:rsidR="00C4307C">
        <w:rPr>
          <w:rFonts w:ascii="Times New Roman" w:hAnsi="Times New Roman" w:cs="Times New Roman"/>
          <w:sz w:val="26"/>
          <w:szCs w:val="26"/>
        </w:rPr>
        <w:t>–</w:t>
      </w:r>
      <w:r w:rsidRPr="002813E0">
        <w:rPr>
          <w:rFonts w:ascii="Times New Roman" w:hAnsi="Times New Roman" w:cs="Times New Roman"/>
          <w:sz w:val="26"/>
          <w:szCs w:val="26"/>
        </w:rPr>
        <w:t xml:space="preserve"> завершение строительства 9-этажных жилых домов в Центральном районе.</w:t>
      </w:r>
    </w:p>
    <w:p w:rsidR="002433C4" w:rsidRPr="002813E0" w:rsidRDefault="002433C4" w:rsidP="002405A5">
      <w:pPr>
        <w:spacing w:after="0" w:line="240" w:lineRule="auto"/>
        <w:ind w:firstLine="709"/>
        <w:jc w:val="both"/>
        <w:rPr>
          <w:rFonts w:ascii="Times New Roman" w:hAnsi="Times New Roman" w:cs="Times New Roman"/>
          <w:sz w:val="26"/>
          <w:szCs w:val="26"/>
        </w:rPr>
      </w:pPr>
      <w:r w:rsidRPr="002813E0">
        <w:rPr>
          <w:rFonts w:ascii="Times New Roman" w:hAnsi="Times New Roman" w:cs="Times New Roman"/>
          <w:sz w:val="26"/>
          <w:szCs w:val="26"/>
        </w:rPr>
        <w:t>В качестве пилотного проекта Программы выбраны два недостроенных 9-ти этажных дома в Центральном районе по ул. 50 лет Октября, д.2Б, 2В. За счет средств градообразующего предприятия в 2019 году выполнены обследовательские, обмерные работы и инженерные изыскания, демонтажные работы (снос зданий до ростверка), разработана проектно-сметная документация на строительство.</w:t>
      </w:r>
    </w:p>
    <w:p w:rsidR="002433C4" w:rsidRPr="002813E0" w:rsidRDefault="002433C4" w:rsidP="002405A5">
      <w:pPr>
        <w:spacing w:after="0" w:line="240" w:lineRule="auto"/>
        <w:ind w:firstLine="709"/>
        <w:jc w:val="both"/>
        <w:rPr>
          <w:rFonts w:ascii="Times New Roman" w:hAnsi="Times New Roman" w:cs="Times New Roman"/>
          <w:sz w:val="26"/>
          <w:szCs w:val="26"/>
        </w:rPr>
      </w:pPr>
      <w:r w:rsidRPr="002813E0">
        <w:rPr>
          <w:rFonts w:ascii="Times New Roman" w:hAnsi="Times New Roman" w:cs="Times New Roman"/>
          <w:sz w:val="26"/>
          <w:szCs w:val="26"/>
        </w:rPr>
        <w:t xml:space="preserve">В целом объем финансирования Программы до 2035 года с учетом благоустройства придомовых территорий и устройства инженерных коммуникаций оценивается в размере 85 млрд руб. </w:t>
      </w:r>
    </w:p>
    <w:p w:rsidR="002433C4" w:rsidRPr="002813E0" w:rsidRDefault="002433C4" w:rsidP="002405A5">
      <w:pPr>
        <w:spacing w:after="0" w:line="240" w:lineRule="auto"/>
        <w:ind w:firstLine="709"/>
        <w:jc w:val="both"/>
        <w:rPr>
          <w:rFonts w:ascii="Times New Roman" w:hAnsi="Times New Roman" w:cs="Times New Roman"/>
          <w:sz w:val="26"/>
          <w:szCs w:val="26"/>
        </w:rPr>
      </w:pPr>
      <w:r w:rsidRPr="002813E0">
        <w:rPr>
          <w:rFonts w:ascii="Times New Roman" w:hAnsi="Times New Roman" w:cs="Times New Roman"/>
          <w:sz w:val="26"/>
          <w:szCs w:val="26"/>
        </w:rPr>
        <w:t>Стоит отметить, что</w:t>
      </w:r>
      <w:r w:rsidR="00C4307C">
        <w:rPr>
          <w:rFonts w:ascii="Times New Roman" w:hAnsi="Times New Roman" w:cs="Times New Roman"/>
          <w:sz w:val="26"/>
          <w:szCs w:val="26"/>
        </w:rPr>
        <w:t>,</w:t>
      </w:r>
      <w:r w:rsidRPr="002813E0">
        <w:rPr>
          <w:rFonts w:ascii="Times New Roman" w:hAnsi="Times New Roman" w:cs="Times New Roman"/>
          <w:sz w:val="26"/>
          <w:szCs w:val="26"/>
        </w:rPr>
        <w:t xml:space="preserve"> учитывая ограниченные возможности бюджета субъекта Российской Федерации, для успешной реализации реновации жилищного фонда города потребуется привлечение средств федерального бюджета в объеме не менее 40% от суммы средств программы реновации, при совокупном объеме финансирования со стороны местного бюджета и бюджета субъекта не менее 10%, «Норникель» готов взять на себя финансирование 50% объема средств, требующихся на Программу реновации.</w:t>
      </w:r>
    </w:p>
    <w:p w:rsidR="002433C4" w:rsidRPr="002813E0" w:rsidRDefault="002433C4" w:rsidP="002405A5">
      <w:pPr>
        <w:spacing w:after="0" w:line="240" w:lineRule="auto"/>
        <w:ind w:firstLine="708"/>
        <w:jc w:val="both"/>
        <w:rPr>
          <w:rFonts w:ascii="Times New Roman" w:hAnsi="Times New Roman" w:cs="Times New Roman"/>
          <w:szCs w:val="26"/>
        </w:rPr>
      </w:pPr>
      <w:r w:rsidRPr="002813E0">
        <w:rPr>
          <w:rFonts w:ascii="Times New Roman" w:hAnsi="Times New Roman" w:cs="Times New Roman"/>
          <w:sz w:val="26"/>
          <w:szCs w:val="26"/>
        </w:rPr>
        <w:tab/>
        <w:t>Перспективы развития промышленного производства служат стимулом в развитии как территории города в целом, так и малого и среднего предпринимательства. Развитие малого и среднего бизнеса позволяет решать такие социальные задачи, как создание новых рабочих мест, снижение социальной напряженности, улучшение инфраструктуры города, способствует предложению жителям новых качественны</w:t>
      </w:r>
      <w:r w:rsidR="00525DAF">
        <w:rPr>
          <w:rFonts w:ascii="Times New Roman" w:hAnsi="Times New Roman" w:cs="Times New Roman"/>
          <w:sz w:val="26"/>
          <w:szCs w:val="26"/>
        </w:rPr>
        <w:t>х</w:t>
      </w:r>
      <w:r w:rsidRPr="002813E0">
        <w:rPr>
          <w:rFonts w:ascii="Times New Roman" w:hAnsi="Times New Roman" w:cs="Times New Roman"/>
          <w:sz w:val="26"/>
          <w:szCs w:val="26"/>
        </w:rPr>
        <w:t xml:space="preserve"> услуг современного формата, делая жизнь более комфортной и современной.</w:t>
      </w:r>
    </w:p>
    <w:p w:rsidR="002433C4" w:rsidRPr="002813E0" w:rsidRDefault="002433C4" w:rsidP="002405A5">
      <w:pPr>
        <w:widowControl w:val="0"/>
        <w:overflowPunct w:val="0"/>
        <w:autoSpaceDE w:val="0"/>
        <w:autoSpaceDN w:val="0"/>
        <w:adjustRightInd w:val="0"/>
        <w:spacing w:after="0" w:line="240" w:lineRule="auto"/>
        <w:ind w:firstLine="688"/>
        <w:jc w:val="both"/>
        <w:rPr>
          <w:rFonts w:ascii="Times New Roman" w:hAnsi="Times New Roman" w:cs="Times New Roman"/>
          <w:sz w:val="26"/>
          <w:szCs w:val="26"/>
        </w:rPr>
      </w:pPr>
      <w:r w:rsidRPr="002813E0">
        <w:rPr>
          <w:rFonts w:ascii="Times New Roman" w:hAnsi="Times New Roman" w:cs="Times New Roman"/>
          <w:sz w:val="26"/>
          <w:szCs w:val="26"/>
        </w:rPr>
        <w:lastRenderedPageBreak/>
        <w:t>Среди планируемых к реализации инвестиционных проектов субъектов малого и среднего предпринимательства можно отметить следующие:</w:t>
      </w:r>
    </w:p>
    <w:p w:rsidR="002433C4" w:rsidRPr="002813E0" w:rsidRDefault="002433C4" w:rsidP="002405A5">
      <w:pPr>
        <w:spacing w:after="0" w:line="240" w:lineRule="auto"/>
        <w:ind w:firstLine="708"/>
        <w:jc w:val="both"/>
        <w:rPr>
          <w:rFonts w:ascii="Times New Roman" w:hAnsi="Times New Roman" w:cs="Times New Roman"/>
          <w:sz w:val="26"/>
          <w:szCs w:val="26"/>
        </w:rPr>
      </w:pPr>
      <w:r w:rsidRPr="002813E0">
        <w:rPr>
          <w:rFonts w:ascii="Times New Roman" w:hAnsi="Times New Roman" w:cs="Times New Roman"/>
          <w:sz w:val="26"/>
          <w:szCs w:val="26"/>
        </w:rPr>
        <w:t>– в связи с набирающей обороты реализацией мероприятий, направленных на создание парковой зоны на территории «Озеро Долгое», планируется реконструкция объекта незавершенного строительства в Центральном районе</w:t>
      </w:r>
      <w:r w:rsidR="00525DAF">
        <w:rPr>
          <w:rFonts w:ascii="Times New Roman" w:hAnsi="Times New Roman" w:cs="Times New Roman"/>
          <w:sz w:val="26"/>
          <w:szCs w:val="26"/>
        </w:rPr>
        <w:t>,</w:t>
      </w:r>
      <w:r w:rsidRPr="002813E0">
        <w:rPr>
          <w:rFonts w:ascii="Times New Roman" w:hAnsi="Times New Roman" w:cs="Times New Roman"/>
          <w:sz w:val="26"/>
          <w:szCs w:val="26"/>
        </w:rPr>
        <w:t xml:space="preserve"> где будет организована обширная зона для широкого спектра услуг отдыха и развлечений (</w:t>
      </w:r>
      <w:proofErr w:type="spellStart"/>
      <w:r w:rsidRPr="002813E0">
        <w:rPr>
          <w:rFonts w:ascii="Times New Roman" w:hAnsi="Times New Roman" w:cs="Times New Roman"/>
          <w:sz w:val="26"/>
          <w:szCs w:val="26"/>
        </w:rPr>
        <w:t>пр</w:t>
      </w:r>
      <w:proofErr w:type="spellEnd"/>
      <w:r w:rsidRPr="002813E0">
        <w:rPr>
          <w:rFonts w:ascii="Times New Roman" w:hAnsi="Times New Roman" w:cs="Times New Roman"/>
          <w:sz w:val="26"/>
          <w:szCs w:val="26"/>
        </w:rPr>
        <w:t>-д Солнечн</w:t>
      </w:r>
      <w:r w:rsidR="00525DAF">
        <w:rPr>
          <w:rFonts w:ascii="Times New Roman" w:hAnsi="Times New Roman" w:cs="Times New Roman"/>
          <w:sz w:val="26"/>
          <w:szCs w:val="26"/>
        </w:rPr>
        <w:t xml:space="preserve">ый, д. 12), которая позволит </w:t>
      </w:r>
      <w:r w:rsidRPr="002813E0">
        <w:rPr>
          <w:rFonts w:ascii="Times New Roman" w:hAnsi="Times New Roman" w:cs="Times New Roman"/>
          <w:sz w:val="26"/>
          <w:szCs w:val="26"/>
        </w:rPr>
        <w:t>решить проблему обеспеченности жителей данного квартала городской застройки торговыми точками, а также создаст дополнительную привлекательность благоустраиваемой парковой зоны;</w:t>
      </w:r>
    </w:p>
    <w:p w:rsidR="002433C4" w:rsidRPr="002813E0" w:rsidRDefault="002433C4" w:rsidP="002405A5">
      <w:pPr>
        <w:autoSpaceDE w:val="0"/>
        <w:autoSpaceDN w:val="0"/>
        <w:adjustRightInd w:val="0"/>
        <w:spacing w:after="0" w:line="240" w:lineRule="auto"/>
        <w:ind w:firstLine="709"/>
        <w:jc w:val="both"/>
        <w:rPr>
          <w:rFonts w:ascii="Times New Roman" w:eastAsia="Calibri" w:hAnsi="Times New Roman" w:cs="Times New Roman"/>
          <w:sz w:val="26"/>
          <w:szCs w:val="26"/>
        </w:rPr>
      </w:pPr>
      <w:r w:rsidRPr="002813E0">
        <w:rPr>
          <w:rFonts w:ascii="Times New Roman" w:eastAsia="Calibri" w:hAnsi="Times New Roman" w:cs="Times New Roman"/>
          <w:sz w:val="26"/>
          <w:szCs w:val="26"/>
        </w:rPr>
        <w:t>– реконструкция здания под размещение магазина с детской игровой площадкой в районе Талнах (ул. Бауманская, д. 8);</w:t>
      </w:r>
    </w:p>
    <w:p w:rsidR="002433C4" w:rsidRPr="002813E0" w:rsidRDefault="002433C4" w:rsidP="002405A5">
      <w:pPr>
        <w:spacing w:after="0" w:line="240" w:lineRule="auto"/>
        <w:ind w:firstLine="708"/>
        <w:jc w:val="both"/>
        <w:rPr>
          <w:rFonts w:ascii="Times New Roman" w:hAnsi="Times New Roman" w:cs="Times New Roman"/>
          <w:sz w:val="26"/>
          <w:szCs w:val="26"/>
        </w:rPr>
      </w:pPr>
      <w:r w:rsidRPr="002813E0">
        <w:rPr>
          <w:rFonts w:ascii="Times New Roman" w:hAnsi="Times New Roman" w:cs="Times New Roman"/>
          <w:sz w:val="26"/>
          <w:szCs w:val="26"/>
        </w:rPr>
        <w:t>– реконструкция объекта капитального строительства размещение торгового центра и реконструкция нежилого помещения многоквартирного дома (кафе «Раздолье») в Центральном районе (пр. Ленинский, д. 30);</w:t>
      </w:r>
    </w:p>
    <w:p w:rsidR="002433C4" w:rsidRPr="002813E0" w:rsidRDefault="002433C4" w:rsidP="002405A5">
      <w:pPr>
        <w:tabs>
          <w:tab w:val="left" w:pos="1022"/>
        </w:tabs>
        <w:spacing w:after="0" w:line="240" w:lineRule="auto"/>
        <w:ind w:firstLine="709"/>
        <w:jc w:val="both"/>
        <w:rPr>
          <w:rFonts w:ascii="Times New Roman" w:eastAsia="Calibri" w:hAnsi="Times New Roman" w:cs="Times New Roman"/>
          <w:sz w:val="26"/>
          <w:szCs w:val="26"/>
        </w:rPr>
      </w:pPr>
      <w:r w:rsidRPr="002813E0">
        <w:rPr>
          <w:rFonts w:ascii="Times New Roman" w:eastAsia="Calibri" w:hAnsi="Times New Roman" w:cs="Times New Roman"/>
          <w:sz w:val="26"/>
          <w:szCs w:val="26"/>
        </w:rPr>
        <w:t>– создание коллективных средств размещения в Центральном районе, что будет способствовать обеспечению устойчивого и динамичного развития потенциала туристической отрасли:</w:t>
      </w:r>
    </w:p>
    <w:p w:rsidR="002433C4" w:rsidRPr="002813E0" w:rsidRDefault="002433C4" w:rsidP="002405A5">
      <w:pPr>
        <w:numPr>
          <w:ilvl w:val="0"/>
          <w:numId w:val="7"/>
        </w:numPr>
        <w:tabs>
          <w:tab w:val="left" w:pos="1022"/>
        </w:tabs>
        <w:spacing w:after="0" w:line="240" w:lineRule="auto"/>
        <w:ind w:left="0" w:firstLine="709"/>
        <w:jc w:val="both"/>
        <w:rPr>
          <w:rFonts w:ascii="Times New Roman" w:eastAsia="Calibri" w:hAnsi="Times New Roman" w:cs="Times New Roman"/>
          <w:sz w:val="26"/>
          <w:szCs w:val="26"/>
          <w:lang w:eastAsia="ru-RU"/>
        </w:rPr>
      </w:pPr>
      <w:r w:rsidRPr="002813E0">
        <w:rPr>
          <w:rFonts w:ascii="Times New Roman" w:eastAsia="Calibri" w:hAnsi="Times New Roman" w:cs="Times New Roman"/>
          <w:sz w:val="26"/>
          <w:szCs w:val="26"/>
          <w:lang w:eastAsia="ru-RU"/>
        </w:rPr>
        <w:t>гостиница «Виктория»;</w:t>
      </w:r>
    </w:p>
    <w:p w:rsidR="002433C4" w:rsidRPr="002813E0" w:rsidRDefault="002433C4" w:rsidP="002405A5">
      <w:pPr>
        <w:numPr>
          <w:ilvl w:val="0"/>
          <w:numId w:val="7"/>
        </w:numPr>
        <w:tabs>
          <w:tab w:val="left" w:pos="1022"/>
        </w:tabs>
        <w:spacing w:after="0" w:line="240" w:lineRule="auto"/>
        <w:ind w:left="0" w:firstLine="709"/>
        <w:jc w:val="both"/>
        <w:rPr>
          <w:rFonts w:ascii="Times New Roman" w:eastAsia="Calibri" w:hAnsi="Times New Roman" w:cs="Times New Roman"/>
          <w:sz w:val="26"/>
          <w:szCs w:val="26"/>
          <w:lang w:eastAsia="ru-RU"/>
        </w:rPr>
      </w:pPr>
      <w:r w:rsidRPr="002813E0">
        <w:rPr>
          <w:rFonts w:ascii="Times New Roman" w:eastAsia="Calibri" w:hAnsi="Times New Roman" w:cs="Times New Roman"/>
          <w:sz w:val="26"/>
          <w:szCs w:val="26"/>
          <w:lang w:eastAsia="ru-RU"/>
        </w:rPr>
        <w:t>гостиница «Бизнес отель»;</w:t>
      </w:r>
    </w:p>
    <w:p w:rsidR="002433C4" w:rsidRPr="002813E0" w:rsidRDefault="002433C4" w:rsidP="002405A5">
      <w:pPr>
        <w:numPr>
          <w:ilvl w:val="0"/>
          <w:numId w:val="7"/>
        </w:numPr>
        <w:tabs>
          <w:tab w:val="left" w:pos="1022"/>
        </w:tabs>
        <w:spacing w:after="0" w:line="240" w:lineRule="auto"/>
        <w:ind w:left="0" w:firstLine="709"/>
        <w:jc w:val="both"/>
        <w:rPr>
          <w:rFonts w:ascii="Times New Roman" w:eastAsia="Calibri" w:hAnsi="Times New Roman" w:cs="Times New Roman"/>
          <w:sz w:val="26"/>
          <w:szCs w:val="26"/>
          <w:lang w:eastAsia="ru-RU"/>
        </w:rPr>
      </w:pPr>
      <w:r w:rsidRPr="002813E0">
        <w:rPr>
          <w:rFonts w:ascii="Times New Roman" w:eastAsia="Calibri" w:hAnsi="Times New Roman" w:cs="Times New Roman"/>
          <w:sz w:val="26"/>
          <w:szCs w:val="26"/>
          <w:lang w:eastAsia="ru-RU"/>
        </w:rPr>
        <w:t>гостиница «Норд-отель».</w:t>
      </w:r>
    </w:p>
    <w:p w:rsidR="002433C4" w:rsidRPr="002813E0" w:rsidRDefault="00525DAF" w:rsidP="002405A5">
      <w:pPr>
        <w:tabs>
          <w:tab w:val="left" w:pos="1022"/>
        </w:tabs>
        <w:spacing w:after="0" w:line="240" w:lineRule="auto"/>
        <w:ind w:firstLine="709"/>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ежегодно</w:t>
      </w:r>
      <w:r w:rsidR="002433C4" w:rsidRPr="002813E0">
        <w:rPr>
          <w:rFonts w:ascii="Times New Roman" w:eastAsia="Calibri" w:hAnsi="Times New Roman" w:cs="Times New Roman"/>
          <w:sz w:val="26"/>
          <w:szCs w:val="26"/>
          <w:lang w:eastAsia="ru-RU"/>
        </w:rPr>
        <w:t xml:space="preserve"> после завершени</w:t>
      </w:r>
      <w:r>
        <w:rPr>
          <w:rFonts w:ascii="Times New Roman" w:eastAsia="Calibri" w:hAnsi="Times New Roman" w:cs="Times New Roman"/>
          <w:sz w:val="26"/>
          <w:szCs w:val="26"/>
          <w:lang w:eastAsia="ru-RU"/>
        </w:rPr>
        <w:t>я строительства и реконструкций</w:t>
      </w:r>
      <w:r w:rsidR="002433C4" w:rsidRPr="002813E0">
        <w:rPr>
          <w:rFonts w:ascii="Times New Roman" w:eastAsia="Calibri" w:hAnsi="Times New Roman" w:cs="Times New Roman"/>
          <w:sz w:val="26"/>
          <w:szCs w:val="26"/>
          <w:lang w:eastAsia="ru-RU"/>
        </w:rPr>
        <w:t xml:space="preserve"> субъектами малого и среднего предпринимательства также вводится в эксплуатацию ряд менее масштабных объектов: магазины, склады, автостоянки и пр.</w:t>
      </w:r>
    </w:p>
    <w:p w:rsidR="00596684" w:rsidRPr="002813E0" w:rsidRDefault="002433C4" w:rsidP="002405A5">
      <w:pPr>
        <w:spacing w:after="0" w:line="240" w:lineRule="auto"/>
        <w:ind w:firstLine="708"/>
        <w:jc w:val="both"/>
        <w:rPr>
          <w:rFonts w:ascii="Times New Roman" w:hAnsi="Times New Roman" w:cs="Times New Roman"/>
          <w:bCs/>
          <w:kern w:val="36"/>
          <w:sz w:val="26"/>
          <w:szCs w:val="26"/>
        </w:rPr>
      </w:pPr>
      <w:r w:rsidRPr="002813E0">
        <w:rPr>
          <w:rFonts w:ascii="Times New Roman" w:hAnsi="Times New Roman" w:cs="Times New Roman"/>
          <w:sz w:val="26"/>
          <w:szCs w:val="26"/>
        </w:rPr>
        <w:t>Заданные инвестиционные темпы диктуют необходимость создания органами местного самоуправления Норильска условий соответствующего уровня с целью обеспечения потребностей жителей в качественной социальной инфраструктуре, транспортной доступности и т.п. Так, в среднесрочной перспективе, как и ранее</w:t>
      </w:r>
      <w:r w:rsidR="00525DAF">
        <w:rPr>
          <w:rFonts w:ascii="Times New Roman" w:hAnsi="Times New Roman" w:cs="Times New Roman"/>
          <w:sz w:val="26"/>
          <w:szCs w:val="26"/>
        </w:rPr>
        <w:t>,</w:t>
      </w:r>
      <w:r w:rsidRPr="002813E0">
        <w:rPr>
          <w:rFonts w:ascii="Times New Roman" w:hAnsi="Times New Roman" w:cs="Times New Roman"/>
          <w:sz w:val="26"/>
          <w:szCs w:val="26"/>
        </w:rPr>
        <w:t xml:space="preserve"> б</w:t>
      </w:r>
      <w:r w:rsidRPr="002813E0">
        <w:rPr>
          <w:rFonts w:ascii="Times New Roman" w:hAnsi="Times New Roman" w:cs="Times New Roman"/>
          <w:bCs/>
          <w:kern w:val="36"/>
          <w:sz w:val="26"/>
          <w:szCs w:val="26"/>
        </w:rPr>
        <w:t>юджетные инвестиции будут направлены на строительство и реконструкцию объектов муниципальной собственности, объектов дорожного хозяйства, модернизацию жилищно-коммунальной инфраструктуры и т.п.</w:t>
      </w:r>
    </w:p>
    <w:p w:rsidR="002405A5" w:rsidRDefault="002405A5" w:rsidP="002405A5">
      <w:pPr>
        <w:autoSpaceDE w:val="0"/>
        <w:autoSpaceDN w:val="0"/>
        <w:adjustRightInd w:val="0"/>
        <w:spacing w:after="0" w:line="240" w:lineRule="auto"/>
        <w:jc w:val="center"/>
        <w:rPr>
          <w:rFonts w:ascii="Times New Roman" w:eastAsia="Times New Roman" w:hAnsi="Times New Roman" w:cs="Times New Roman"/>
          <w:b/>
          <w:spacing w:val="-6"/>
          <w:sz w:val="26"/>
          <w:szCs w:val="26"/>
          <w:lang w:eastAsia="ru-RU"/>
        </w:rPr>
      </w:pPr>
    </w:p>
    <w:p w:rsidR="00596684" w:rsidRDefault="00596684" w:rsidP="002405A5">
      <w:pPr>
        <w:autoSpaceDE w:val="0"/>
        <w:autoSpaceDN w:val="0"/>
        <w:adjustRightInd w:val="0"/>
        <w:spacing w:after="0" w:line="240" w:lineRule="auto"/>
        <w:jc w:val="center"/>
        <w:rPr>
          <w:rFonts w:ascii="Times New Roman" w:eastAsia="Times New Roman" w:hAnsi="Times New Roman" w:cs="Times New Roman"/>
          <w:b/>
          <w:spacing w:val="-6"/>
          <w:sz w:val="26"/>
          <w:szCs w:val="26"/>
          <w:lang w:eastAsia="ru-RU"/>
        </w:rPr>
      </w:pPr>
      <w:r w:rsidRPr="002813E0">
        <w:rPr>
          <w:rFonts w:ascii="Times New Roman" w:eastAsia="Times New Roman" w:hAnsi="Times New Roman" w:cs="Times New Roman"/>
          <w:b/>
          <w:spacing w:val="-6"/>
          <w:sz w:val="26"/>
          <w:szCs w:val="26"/>
          <w:lang w:eastAsia="ru-RU"/>
        </w:rPr>
        <w:t>Социальная политика</w:t>
      </w:r>
    </w:p>
    <w:p w:rsidR="002405A5" w:rsidRPr="002813E0" w:rsidRDefault="002405A5" w:rsidP="002405A5">
      <w:pPr>
        <w:autoSpaceDE w:val="0"/>
        <w:autoSpaceDN w:val="0"/>
        <w:adjustRightInd w:val="0"/>
        <w:spacing w:after="0" w:line="240" w:lineRule="auto"/>
        <w:jc w:val="center"/>
        <w:rPr>
          <w:rFonts w:ascii="Times New Roman" w:eastAsia="Times New Roman" w:hAnsi="Times New Roman" w:cs="Times New Roman"/>
          <w:b/>
          <w:spacing w:val="-6"/>
          <w:sz w:val="26"/>
          <w:szCs w:val="26"/>
          <w:lang w:eastAsia="ru-RU"/>
        </w:rPr>
      </w:pPr>
    </w:p>
    <w:p w:rsidR="00596684" w:rsidRPr="002813E0" w:rsidRDefault="00596684" w:rsidP="002405A5">
      <w:pPr>
        <w:autoSpaceDE w:val="0"/>
        <w:autoSpaceDN w:val="0"/>
        <w:adjustRightInd w:val="0"/>
        <w:spacing w:after="0" w:line="240" w:lineRule="auto"/>
        <w:ind w:firstLine="709"/>
        <w:jc w:val="both"/>
        <w:rPr>
          <w:rFonts w:ascii="Times New Roman" w:eastAsia="Times New Roman" w:hAnsi="Times New Roman" w:cs="Times New Roman"/>
          <w:spacing w:val="-6"/>
          <w:sz w:val="26"/>
          <w:szCs w:val="26"/>
          <w:lang w:eastAsia="ru-RU"/>
        </w:rPr>
      </w:pPr>
      <w:r w:rsidRPr="002813E0">
        <w:rPr>
          <w:rFonts w:ascii="Times New Roman" w:eastAsia="Times New Roman" w:hAnsi="Times New Roman" w:cs="Times New Roman"/>
          <w:spacing w:val="-6"/>
          <w:sz w:val="26"/>
          <w:szCs w:val="26"/>
          <w:lang w:eastAsia="ru-RU"/>
        </w:rPr>
        <w:t xml:space="preserve">По состоянию на 31 декабря 2019 года на учёте в Управлении социальной политики Администрации города Норильска (далее </w:t>
      </w:r>
      <w:r w:rsidR="00763E45">
        <w:rPr>
          <w:rFonts w:ascii="Times New Roman" w:eastAsia="Times New Roman" w:hAnsi="Times New Roman" w:cs="Times New Roman"/>
          <w:spacing w:val="-6"/>
          <w:sz w:val="26"/>
          <w:szCs w:val="26"/>
          <w:lang w:eastAsia="ru-RU"/>
        </w:rPr>
        <w:t>–</w:t>
      </w:r>
      <w:r w:rsidRPr="002813E0">
        <w:rPr>
          <w:rFonts w:ascii="Times New Roman" w:eastAsia="Times New Roman" w:hAnsi="Times New Roman" w:cs="Times New Roman"/>
          <w:spacing w:val="-6"/>
          <w:sz w:val="26"/>
          <w:szCs w:val="26"/>
          <w:lang w:eastAsia="ru-RU"/>
        </w:rPr>
        <w:t xml:space="preserve"> Управление) состояло 54 858 человек (рост численности составил 1,5 % относительно показателя на 01.01.2019 (54 022 человека)</w:t>
      </w:r>
      <w:r w:rsidR="00763E45">
        <w:rPr>
          <w:rFonts w:ascii="Times New Roman" w:eastAsia="Times New Roman" w:hAnsi="Times New Roman" w:cs="Times New Roman"/>
          <w:spacing w:val="-6"/>
          <w:sz w:val="26"/>
          <w:szCs w:val="26"/>
          <w:lang w:eastAsia="ru-RU"/>
        </w:rPr>
        <w:t>)</w:t>
      </w:r>
      <w:r w:rsidRPr="002813E0">
        <w:rPr>
          <w:rFonts w:ascii="Times New Roman" w:eastAsia="Times New Roman" w:hAnsi="Times New Roman" w:cs="Times New Roman"/>
          <w:spacing w:val="-6"/>
          <w:sz w:val="26"/>
          <w:szCs w:val="26"/>
          <w:lang w:eastAsia="ru-RU"/>
        </w:rPr>
        <w:t>, что в процентном соотношении к общей численности населения муниципального образования город Норильск (</w:t>
      </w:r>
      <w:r w:rsidR="00763E45">
        <w:rPr>
          <w:rFonts w:ascii="Times New Roman" w:eastAsia="Times New Roman" w:hAnsi="Times New Roman" w:cs="Times New Roman"/>
          <w:spacing w:val="-6"/>
          <w:sz w:val="26"/>
          <w:szCs w:val="26"/>
          <w:lang w:eastAsia="ru-RU"/>
        </w:rPr>
        <w:t>182 021 человек) составило 30,1</w:t>
      </w:r>
      <w:r w:rsidRPr="002813E0">
        <w:rPr>
          <w:rFonts w:ascii="Times New Roman" w:eastAsia="Times New Roman" w:hAnsi="Times New Roman" w:cs="Times New Roman"/>
          <w:spacing w:val="-6"/>
          <w:sz w:val="26"/>
          <w:szCs w:val="26"/>
          <w:lang w:eastAsia="ru-RU"/>
        </w:rPr>
        <w:t>%.</w:t>
      </w:r>
    </w:p>
    <w:p w:rsidR="00596684" w:rsidRPr="002813E0" w:rsidRDefault="00596684" w:rsidP="002405A5">
      <w:pPr>
        <w:autoSpaceDE w:val="0"/>
        <w:autoSpaceDN w:val="0"/>
        <w:adjustRightInd w:val="0"/>
        <w:spacing w:after="0" w:line="240" w:lineRule="auto"/>
        <w:ind w:firstLine="709"/>
        <w:jc w:val="both"/>
        <w:rPr>
          <w:rFonts w:ascii="Times New Roman" w:eastAsia="Times New Roman" w:hAnsi="Times New Roman" w:cs="Times New Roman"/>
          <w:spacing w:val="-8"/>
          <w:sz w:val="26"/>
          <w:szCs w:val="26"/>
          <w:lang w:eastAsia="ru-RU"/>
        </w:rPr>
      </w:pPr>
      <w:r w:rsidRPr="002813E0">
        <w:rPr>
          <w:rFonts w:ascii="Times New Roman" w:eastAsia="Times New Roman" w:hAnsi="Times New Roman" w:cs="Times New Roman"/>
          <w:spacing w:val="-8"/>
          <w:sz w:val="26"/>
          <w:szCs w:val="26"/>
          <w:lang w:eastAsia="ru-RU"/>
        </w:rPr>
        <w:t xml:space="preserve">За отчётный период в Управлении по принципу «одного окна» обслужено 48 668 человек. Количество обращений граждан за предоставлением государственных </w:t>
      </w:r>
      <w:r w:rsidR="00695869" w:rsidRPr="002813E0">
        <w:rPr>
          <w:rFonts w:ascii="Times New Roman" w:eastAsia="Times New Roman" w:hAnsi="Times New Roman" w:cs="Times New Roman"/>
          <w:spacing w:val="-8"/>
          <w:sz w:val="26"/>
          <w:szCs w:val="26"/>
          <w:lang w:eastAsia="ru-RU"/>
        </w:rPr>
        <w:br/>
      </w:r>
      <w:r w:rsidRPr="002813E0">
        <w:rPr>
          <w:rFonts w:ascii="Times New Roman" w:eastAsia="Times New Roman" w:hAnsi="Times New Roman" w:cs="Times New Roman"/>
          <w:spacing w:val="-8"/>
          <w:sz w:val="26"/>
          <w:szCs w:val="26"/>
          <w:lang w:eastAsia="ru-RU"/>
        </w:rPr>
        <w:t xml:space="preserve">и муниципальных услуг в 2019 году составило 25 717, что на 2,4 % больше, чем в 2018 году (25 109 обращений). Гражданам предоставлено 72 услуги, в том числе 48 – государственных и 24 – муниципальных. Еженедельно в Управление обращалось около 1000 человек. </w:t>
      </w:r>
    </w:p>
    <w:p w:rsidR="00596684" w:rsidRPr="002813E0" w:rsidRDefault="00596684" w:rsidP="002405A5">
      <w:pPr>
        <w:autoSpaceDE w:val="0"/>
        <w:autoSpaceDN w:val="0"/>
        <w:adjustRightInd w:val="0"/>
        <w:spacing w:after="0" w:line="240" w:lineRule="auto"/>
        <w:ind w:firstLine="709"/>
        <w:jc w:val="both"/>
        <w:rPr>
          <w:rFonts w:ascii="Times New Roman" w:eastAsia="Times New Roman" w:hAnsi="Times New Roman" w:cs="Times New Roman"/>
          <w:spacing w:val="-6"/>
          <w:sz w:val="26"/>
          <w:szCs w:val="26"/>
          <w:lang w:eastAsia="ru-RU"/>
        </w:rPr>
      </w:pPr>
      <w:r w:rsidRPr="002813E0">
        <w:rPr>
          <w:rFonts w:ascii="Times New Roman" w:eastAsia="Times New Roman" w:hAnsi="Times New Roman" w:cs="Times New Roman"/>
          <w:spacing w:val="-6"/>
          <w:sz w:val="26"/>
          <w:szCs w:val="26"/>
          <w:lang w:eastAsia="ru-RU"/>
        </w:rPr>
        <w:lastRenderedPageBreak/>
        <w:t>В ведении Управления находилось три муниципальных бюджетных учреждения, силами которых за отчётный период обслужено 5 560 человек, в том числе:</w:t>
      </w:r>
    </w:p>
    <w:p w:rsidR="00596684" w:rsidRPr="002813E0" w:rsidRDefault="00596684" w:rsidP="002405A5">
      <w:pPr>
        <w:widowControl w:val="0"/>
        <w:numPr>
          <w:ilvl w:val="0"/>
          <w:numId w:val="4"/>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pacing w:val="-12"/>
          <w:sz w:val="26"/>
          <w:szCs w:val="26"/>
          <w:lang w:eastAsia="ru-RU"/>
        </w:rPr>
      </w:pPr>
      <w:r w:rsidRPr="002813E0">
        <w:rPr>
          <w:rFonts w:ascii="Times New Roman" w:eastAsia="Times New Roman" w:hAnsi="Times New Roman" w:cs="Times New Roman"/>
          <w:spacing w:val="-12"/>
          <w:sz w:val="26"/>
          <w:szCs w:val="26"/>
          <w:lang w:eastAsia="ru-RU"/>
        </w:rPr>
        <w:t>МБУ «Комплексный центр социального обслуживания населения муниципаль</w:t>
      </w:r>
      <w:r w:rsidR="00763E45">
        <w:rPr>
          <w:rFonts w:ascii="Times New Roman" w:eastAsia="Times New Roman" w:hAnsi="Times New Roman" w:cs="Times New Roman"/>
          <w:spacing w:val="-12"/>
          <w:sz w:val="26"/>
          <w:szCs w:val="26"/>
          <w:lang w:eastAsia="ru-RU"/>
        </w:rPr>
        <w:t>ного образования город Норильск»</w:t>
      </w:r>
      <w:r w:rsidRPr="002813E0">
        <w:rPr>
          <w:rFonts w:ascii="Times New Roman" w:eastAsia="Times New Roman" w:hAnsi="Times New Roman" w:cs="Times New Roman"/>
          <w:spacing w:val="-12"/>
          <w:sz w:val="26"/>
          <w:szCs w:val="26"/>
          <w:lang w:eastAsia="ru-RU"/>
        </w:rPr>
        <w:t xml:space="preserve"> </w:t>
      </w:r>
      <w:r w:rsidR="00763E45">
        <w:rPr>
          <w:rFonts w:ascii="Times New Roman" w:eastAsia="Times New Roman" w:hAnsi="Times New Roman" w:cs="Times New Roman"/>
          <w:spacing w:val="-12"/>
          <w:sz w:val="26"/>
          <w:szCs w:val="26"/>
          <w:lang w:eastAsia="ru-RU"/>
        </w:rPr>
        <w:t>–</w:t>
      </w:r>
      <w:r w:rsidRPr="002813E0">
        <w:rPr>
          <w:rFonts w:ascii="Times New Roman" w:eastAsia="Times New Roman" w:hAnsi="Times New Roman" w:cs="Times New Roman"/>
          <w:spacing w:val="-12"/>
          <w:sz w:val="26"/>
          <w:szCs w:val="26"/>
          <w:lang w:eastAsia="ru-RU"/>
        </w:rPr>
        <w:t xml:space="preserve"> 2 720 человек;</w:t>
      </w:r>
    </w:p>
    <w:p w:rsidR="00596684" w:rsidRPr="002813E0" w:rsidRDefault="00596684" w:rsidP="002405A5">
      <w:pPr>
        <w:widowControl w:val="0"/>
        <w:numPr>
          <w:ilvl w:val="0"/>
          <w:numId w:val="4"/>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pacing w:val="-12"/>
          <w:sz w:val="26"/>
          <w:szCs w:val="26"/>
          <w:lang w:eastAsia="ru-RU"/>
        </w:rPr>
      </w:pPr>
      <w:r w:rsidRPr="002813E0">
        <w:rPr>
          <w:rFonts w:ascii="Times New Roman" w:eastAsia="Times New Roman" w:hAnsi="Times New Roman" w:cs="Times New Roman"/>
          <w:spacing w:val="-12"/>
          <w:sz w:val="26"/>
          <w:szCs w:val="26"/>
          <w:lang w:eastAsia="ru-RU"/>
        </w:rPr>
        <w:t>МБУ «Реабилитационный центр для детей и подростков с ограниченными возможностями «Виктория</w:t>
      </w:r>
      <w:r w:rsidR="00763E45">
        <w:rPr>
          <w:rFonts w:ascii="Times New Roman" w:eastAsia="Times New Roman" w:hAnsi="Times New Roman" w:cs="Times New Roman"/>
          <w:spacing w:val="-12"/>
          <w:sz w:val="26"/>
          <w:szCs w:val="26"/>
          <w:lang w:eastAsia="ru-RU"/>
        </w:rPr>
        <w:t>»</w:t>
      </w:r>
      <w:r w:rsidRPr="002813E0">
        <w:rPr>
          <w:rFonts w:ascii="Times New Roman" w:eastAsia="Times New Roman" w:hAnsi="Times New Roman" w:cs="Times New Roman"/>
          <w:spacing w:val="-12"/>
          <w:sz w:val="26"/>
          <w:szCs w:val="26"/>
          <w:lang w:eastAsia="ru-RU"/>
        </w:rPr>
        <w:t xml:space="preserve"> </w:t>
      </w:r>
      <w:r w:rsidR="00763E45">
        <w:rPr>
          <w:rFonts w:ascii="Times New Roman" w:eastAsia="Times New Roman" w:hAnsi="Times New Roman" w:cs="Times New Roman"/>
          <w:spacing w:val="-12"/>
          <w:sz w:val="26"/>
          <w:szCs w:val="26"/>
          <w:lang w:eastAsia="ru-RU"/>
        </w:rPr>
        <w:t>–</w:t>
      </w:r>
      <w:r w:rsidRPr="002813E0">
        <w:rPr>
          <w:rFonts w:ascii="Times New Roman" w:eastAsia="Times New Roman" w:hAnsi="Times New Roman" w:cs="Times New Roman"/>
          <w:spacing w:val="-12"/>
          <w:sz w:val="26"/>
          <w:szCs w:val="26"/>
          <w:lang w:eastAsia="ru-RU"/>
        </w:rPr>
        <w:t xml:space="preserve"> 830 человек;</w:t>
      </w:r>
    </w:p>
    <w:p w:rsidR="00596684" w:rsidRPr="002813E0" w:rsidRDefault="00596684" w:rsidP="002405A5">
      <w:pPr>
        <w:widowControl w:val="0"/>
        <w:numPr>
          <w:ilvl w:val="0"/>
          <w:numId w:val="4"/>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pacing w:val="-12"/>
          <w:sz w:val="26"/>
          <w:szCs w:val="26"/>
          <w:lang w:eastAsia="ru-RU"/>
        </w:rPr>
      </w:pPr>
      <w:r w:rsidRPr="002813E0">
        <w:rPr>
          <w:rFonts w:ascii="Times New Roman" w:eastAsia="Times New Roman" w:hAnsi="Times New Roman" w:cs="Times New Roman"/>
          <w:spacing w:val="-12"/>
          <w:sz w:val="26"/>
          <w:szCs w:val="26"/>
          <w:lang w:eastAsia="ru-RU"/>
        </w:rPr>
        <w:t>МБУ «Центр социальной помощи семье и детям «Норильский</w:t>
      </w:r>
      <w:r w:rsidR="00763E45">
        <w:rPr>
          <w:rFonts w:ascii="Times New Roman" w:eastAsia="Times New Roman" w:hAnsi="Times New Roman" w:cs="Times New Roman"/>
          <w:spacing w:val="-12"/>
          <w:sz w:val="26"/>
          <w:szCs w:val="26"/>
          <w:lang w:eastAsia="ru-RU"/>
        </w:rPr>
        <w:t>»</w:t>
      </w:r>
      <w:r w:rsidRPr="002813E0">
        <w:rPr>
          <w:rFonts w:ascii="Times New Roman" w:eastAsia="Times New Roman" w:hAnsi="Times New Roman" w:cs="Times New Roman"/>
          <w:spacing w:val="-12"/>
          <w:sz w:val="26"/>
          <w:szCs w:val="26"/>
          <w:lang w:eastAsia="ru-RU"/>
        </w:rPr>
        <w:t xml:space="preserve"> </w:t>
      </w:r>
      <w:r w:rsidR="00763E45">
        <w:rPr>
          <w:rFonts w:ascii="Times New Roman" w:eastAsia="Times New Roman" w:hAnsi="Times New Roman" w:cs="Times New Roman"/>
          <w:spacing w:val="-12"/>
          <w:sz w:val="26"/>
          <w:szCs w:val="26"/>
          <w:lang w:eastAsia="ru-RU"/>
        </w:rPr>
        <w:t>–</w:t>
      </w:r>
      <w:r w:rsidRPr="002813E0">
        <w:rPr>
          <w:rFonts w:ascii="Times New Roman" w:eastAsia="Times New Roman" w:hAnsi="Times New Roman" w:cs="Times New Roman"/>
          <w:spacing w:val="-12"/>
          <w:sz w:val="26"/>
          <w:szCs w:val="26"/>
          <w:lang w:eastAsia="ru-RU"/>
        </w:rPr>
        <w:t xml:space="preserve"> 2 010 человек.</w:t>
      </w:r>
    </w:p>
    <w:p w:rsidR="00596684" w:rsidRPr="002813E0" w:rsidRDefault="00596684" w:rsidP="002405A5">
      <w:pPr>
        <w:spacing w:after="0" w:line="240" w:lineRule="auto"/>
        <w:ind w:firstLine="708"/>
        <w:contextualSpacing/>
        <w:jc w:val="both"/>
        <w:rPr>
          <w:rFonts w:ascii="Times New Roman" w:eastAsia="Times New Roman" w:hAnsi="Times New Roman" w:cs="Times New Roman"/>
          <w:spacing w:val="-8"/>
          <w:sz w:val="26"/>
          <w:szCs w:val="26"/>
          <w:lang w:eastAsia="ru-RU"/>
        </w:rPr>
      </w:pPr>
      <w:r w:rsidRPr="002813E0">
        <w:rPr>
          <w:rFonts w:ascii="Times New Roman" w:eastAsia="Times New Roman" w:hAnsi="Times New Roman" w:cs="Times New Roman"/>
          <w:spacing w:val="-8"/>
          <w:sz w:val="26"/>
          <w:szCs w:val="26"/>
          <w:lang w:eastAsia="ru-RU"/>
        </w:rPr>
        <w:t>По итогам 2019 года Управлением реализовано 658,2 млн рублей, что составляет 98,5 % от запланированного объёма средств (668,1 млн рублей); удельный вес краевого бюджета в общей сумме расходов составил – 86%, местного бюджета – 14%.</w:t>
      </w:r>
    </w:p>
    <w:p w:rsidR="00596684" w:rsidRPr="002813E0" w:rsidRDefault="00596684" w:rsidP="002405A5">
      <w:pPr>
        <w:autoSpaceDE w:val="0"/>
        <w:autoSpaceDN w:val="0"/>
        <w:adjustRightInd w:val="0"/>
        <w:spacing w:after="0" w:line="240" w:lineRule="auto"/>
        <w:ind w:firstLine="709"/>
        <w:jc w:val="both"/>
        <w:rPr>
          <w:rFonts w:ascii="Times New Roman" w:eastAsia="Times New Roman" w:hAnsi="Times New Roman" w:cs="Times New Roman"/>
          <w:spacing w:val="-8"/>
          <w:sz w:val="26"/>
          <w:szCs w:val="26"/>
          <w:lang w:eastAsia="ru-RU"/>
        </w:rPr>
      </w:pPr>
      <w:r w:rsidRPr="002813E0">
        <w:rPr>
          <w:rFonts w:ascii="Times New Roman" w:eastAsia="Times New Roman" w:hAnsi="Times New Roman" w:cs="Times New Roman"/>
          <w:spacing w:val="-8"/>
          <w:sz w:val="26"/>
          <w:szCs w:val="26"/>
          <w:lang w:eastAsia="ru-RU"/>
        </w:rPr>
        <w:t xml:space="preserve">Важным направлением социальной поддержки граждан являлось социальное обслуживание, характеризующееся расширением спектра социальных услуг лицам, находящимся в трудной жизненной ситуации </w:t>
      </w:r>
      <w:r w:rsidR="00763E45">
        <w:rPr>
          <w:rFonts w:ascii="Times New Roman" w:eastAsia="Times New Roman" w:hAnsi="Times New Roman" w:cs="Times New Roman"/>
          <w:spacing w:val="-8"/>
          <w:sz w:val="26"/>
          <w:szCs w:val="26"/>
          <w:lang w:eastAsia="ru-RU"/>
        </w:rPr>
        <w:t>–</w:t>
      </w:r>
      <w:r w:rsidRPr="002813E0">
        <w:rPr>
          <w:rFonts w:ascii="Times New Roman" w:eastAsia="Times New Roman" w:hAnsi="Times New Roman" w:cs="Times New Roman"/>
          <w:spacing w:val="-8"/>
          <w:sz w:val="26"/>
          <w:szCs w:val="26"/>
          <w:lang w:eastAsia="ru-RU"/>
        </w:rPr>
        <w:t xml:space="preserve"> гражданам пожилого возраста, инвалидам, семьям, имеющим детей, детям-сиротам, детям, оставшимся без попечения родителей.</w:t>
      </w:r>
    </w:p>
    <w:p w:rsidR="00695869" w:rsidRPr="002813E0" w:rsidRDefault="00596684" w:rsidP="002405A5">
      <w:pPr>
        <w:autoSpaceDE w:val="0"/>
        <w:autoSpaceDN w:val="0"/>
        <w:adjustRightInd w:val="0"/>
        <w:spacing w:after="0" w:line="240" w:lineRule="auto"/>
        <w:ind w:firstLine="709"/>
        <w:jc w:val="both"/>
        <w:rPr>
          <w:rFonts w:ascii="Times New Roman" w:eastAsia="Times New Roman" w:hAnsi="Times New Roman" w:cs="Times New Roman"/>
          <w:spacing w:val="-8"/>
          <w:sz w:val="26"/>
          <w:szCs w:val="26"/>
          <w:lang w:eastAsia="ru-RU"/>
        </w:rPr>
      </w:pPr>
      <w:r w:rsidRPr="002813E0">
        <w:rPr>
          <w:rFonts w:ascii="Times New Roman" w:eastAsia="Times New Roman" w:hAnsi="Times New Roman" w:cs="Times New Roman"/>
          <w:spacing w:val="-8"/>
          <w:sz w:val="26"/>
          <w:szCs w:val="26"/>
          <w:lang w:eastAsia="ru-RU"/>
        </w:rPr>
        <w:t>Социальная поддержка с учетом особенностей контингентов получателей осуществлялас</w:t>
      </w:r>
      <w:r w:rsidR="00695869" w:rsidRPr="002813E0">
        <w:rPr>
          <w:rFonts w:ascii="Times New Roman" w:eastAsia="Times New Roman" w:hAnsi="Times New Roman" w:cs="Times New Roman"/>
          <w:spacing w:val="-8"/>
          <w:sz w:val="26"/>
          <w:szCs w:val="26"/>
          <w:lang w:eastAsia="ru-RU"/>
        </w:rPr>
        <w:t>ь в самых разнообразных формах:</w:t>
      </w:r>
    </w:p>
    <w:p w:rsidR="00695869" w:rsidRPr="002813E0" w:rsidRDefault="00763E45" w:rsidP="00763E45">
      <w:pPr>
        <w:pStyle w:val="a3"/>
        <w:numPr>
          <w:ilvl w:val="0"/>
          <w:numId w:val="22"/>
        </w:numPr>
        <w:autoSpaceDE w:val="0"/>
        <w:autoSpaceDN w:val="0"/>
        <w:adjustRightInd w:val="0"/>
        <w:spacing w:after="0" w:line="240" w:lineRule="auto"/>
        <w:ind w:left="0" w:firstLine="567"/>
        <w:jc w:val="both"/>
        <w:rPr>
          <w:rFonts w:ascii="Times New Roman" w:eastAsia="Times New Roman" w:hAnsi="Times New Roman"/>
          <w:spacing w:val="-8"/>
          <w:sz w:val="26"/>
          <w:szCs w:val="26"/>
        </w:rPr>
      </w:pPr>
      <w:r>
        <w:rPr>
          <w:rFonts w:ascii="Times New Roman" w:eastAsia="Times New Roman" w:hAnsi="Times New Roman"/>
          <w:spacing w:val="-8"/>
          <w:sz w:val="26"/>
          <w:szCs w:val="26"/>
        </w:rPr>
        <w:t xml:space="preserve"> </w:t>
      </w:r>
      <w:r w:rsidR="00596684" w:rsidRPr="002813E0">
        <w:rPr>
          <w:rFonts w:ascii="Times New Roman" w:eastAsia="Times New Roman" w:hAnsi="Times New Roman"/>
          <w:spacing w:val="-8"/>
          <w:sz w:val="26"/>
          <w:szCs w:val="26"/>
        </w:rPr>
        <w:t xml:space="preserve">в денежной форме (в виде ежегодных, ежемесячных и разовых денежных выплат, краевого материнского (семейного) капитала, субсидий на оплату жилья </w:t>
      </w:r>
      <w:r w:rsidR="00695869" w:rsidRPr="002813E0">
        <w:rPr>
          <w:rFonts w:ascii="Times New Roman" w:eastAsia="Times New Roman" w:hAnsi="Times New Roman"/>
          <w:spacing w:val="-8"/>
          <w:sz w:val="26"/>
          <w:szCs w:val="26"/>
        </w:rPr>
        <w:br/>
      </w:r>
      <w:r w:rsidR="00596684" w:rsidRPr="002813E0">
        <w:rPr>
          <w:rFonts w:ascii="Times New Roman" w:eastAsia="Times New Roman" w:hAnsi="Times New Roman"/>
          <w:spacing w:val="-8"/>
          <w:sz w:val="26"/>
          <w:szCs w:val="26"/>
        </w:rPr>
        <w:t xml:space="preserve">и коммунальных услуг, компенсационных и единовременных выплат, выплат, приуроченных к знаменательным датам, адресной помощи в денежной форме), объем выплат различных видов материальной помощи за счет средств местного бюджета в 2019 году составил около 45,0 млн рублей; </w:t>
      </w:r>
    </w:p>
    <w:p w:rsidR="00695869" w:rsidRPr="002813E0" w:rsidRDefault="00763E45" w:rsidP="00763E45">
      <w:pPr>
        <w:pStyle w:val="a3"/>
        <w:numPr>
          <w:ilvl w:val="0"/>
          <w:numId w:val="22"/>
        </w:numPr>
        <w:autoSpaceDE w:val="0"/>
        <w:autoSpaceDN w:val="0"/>
        <w:adjustRightInd w:val="0"/>
        <w:spacing w:after="0" w:line="240" w:lineRule="auto"/>
        <w:ind w:left="0" w:firstLine="567"/>
        <w:jc w:val="both"/>
        <w:rPr>
          <w:rFonts w:ascii="Times New Roman" w:eastAsia="Times New Roman" w:hAnsi="Times New Roman"/>
          <w:spacing w:val="-8"/>
          <w:sz w:val="26"/>
          <w:szCs w:val="26"/>
        </w:rPr>
      </w:pPr>
      <w:r>
        <w:rPr>
          <w:rFonts w:ascii="Times New Roman" w:eastAsia="Times New Roman" w:hAnsi="Times New Roman"/>
          <w:spacing w:val="-8"/>
          <w:sz w:val="26"/>
          <w:szCs w:val="26"/>
        </w:rPr>
        <w:t xml:space="preserve"> </w:t>
      </w:r>
      <w:r w:rsidR="00596684" w:rsidRPr="002813E0">
        <w:rPr>
          <w:rFonts w:ascii="Times New Roman" w:eastAsia="Times New Roman" w:hAnsi="Times New Roman"/>
          <w:spacing w:val="-8"/>
          <w:sz w:val="26"/>
          <w:szCs w:val="26"/>
        </w:rPr>
        <w:t>в натуральной форме (в 2019 году выдано 458 продуктовых набор</w:t>
      </w:r>
      <w:r>
        <w:rPr>
          <w:rFonts w:ascii="Times New Roman" w:eastAsia="Times New Roman" w:hAnsi="Times New Roman"/>
          <w:spacing w:val="-8"/>
          <w:sz w:val="26"/>
          <w:szCs w:val="26"/>
        </w:rPr>
        <w:t>ов ветеранам ВОВ на сумму 1,0 млн</w:t>
      </w:r>
      <w:r w:rsidR="00596684" w:rsidRPr="002813E0">
        <w:rPr>
          <w:rFonts w:ascii="Times New Roman" w:eastAsia="Times New Roman" w:hAnsi="Times New Roman"/>
          <w:spacing w:val="-8"/>
          <w:sz w:val="26"/>
          <w:szCs w:val="26"/>
        </w:rPr>
        <w:t xml:space="preserve"> рублей, на льготный проезд на городском общественном транспорте было выдано 12464 льготных проездных билета на общую сумму 13,1 млн рублей);</w:t>
      </w:r>
    </w:p>
    <w:p w:rsidR="00596684" w:rsidRPr="002813E0" w:rsidRDefault="00763E45" w:rsidP="00763E45">
      <w:pPr>
        <w:pStyle w:val="a3"/>
        <w:numPr>
          <w:ilvl w:val="0"/>
          <w:numId w:val="22"/>
        </w:numPr>
        <w:autoSpaceDE w:val="0"/>
        <w:autoSpaceDN w:val="0"/>
        <w:adjustRightInd w:val="0"/>
        <w:spacing w:after="0" w:line="240" w:lineRule="auto"/>
        <w:ind w:left="0" w:firstLine="567"/>
        <w:jc w:val="both"/>
        <w:rPr>
          <w:rFonts w:ascii="Times New Roman" w:eastAsia="Times New Roman" w:hAnsi="Times New Roman"/>
          <w:spacing w:val="-8"/>
          <w:sz w:val="26"/>
          <w:szCs w:val="26"/>
        </w:rPr>
      </w:pPr>
      <w:r>
        <w:rPr>
          <w:rFonts w:ascii="Times New Roman" w:eastAsia="Times New Roman" w:hAnsi="Times New Roman"/>
          <w:spacing w:val="-8"/>
          <w:sz w:val="26"/>
          <w:szCs w:val="26"/>
        </w:rPr>
        <w:t xml:space="preserve"> </w:t>
      </w:r>
      <w:r w:rsidR="00596684" w:rsidRPr="002813E0">
        <w:rPr>
          <w:rFonts w:ascii="Times New Roman" w:eastAsia="Times New Roman" w:hAnsi="Times New Roman"/>
          <w:spacing w:val="-8"/>
          <w:sz w:val="26"/>
          <w:szCs w:val="26"/>
        </w:rPr>
        <w:t xml:space="preserve">в форме услуг (организация отдыха и оздоровления детей; предоставление услуг социального обслуживания граждан пожилого возраста, инвалидов, семей с детьми, безнадзорных и беспризорных детей – общая сумма краевой субвенции </w:t>
      </w:r>
      <w:r w:rsidR="00695869" w:rsidRPr="002813E0">
        <w:rPr>
          <w:rFonts w:ascii="Times New Roman" w:eastAsia="Times New Roman" w:hAnsi="Times New Roman"/>
          <w:spacing w:val="-8"/>
          <w:sz w:val="26"/>
          <w:szCs w:val="26"/>
        </w:rPr>
        <w:br/>
      </w:r>
      <w:r w:rsidR="00596684" w:rsidRPr="002813E0">
        <w:rPr>
          <w:rFonts w:ascii="Times New Roman" w:eastAsia="Times New Roman" w:hAnsi="Times New Roman"/>
          <w:spacing w:val="-8"/>
          <w:sz w:val="26"/>
          <w:szCs w:val="26"/>
        </w:rPr>
        <w:t>на финансирование расходов по социальному обслуживанию населения составила 352,7 млн рублей).</w:t>
      </w:r>
    </w:p>
    <w:p w:rsidR="00596684" w:rsidRPr="002813E0" w:rsidRDefault="00596684" w:rsidP="002405A5">
      <w:pPr>
        <w:autoSpaceDE w:val="0"/>
        <w:autoSpaceDN w:val="0"/>
        <w:adjustRightInd w:val="0"/>
        <w:spacing w:after="0" w:line="240" w:lineRule="auto"/>
        <w:ind w:firstLine="709"/>
        <w:jc w:val="both"/>
        <w:rPr>
          <w:rFonts w:ascii="Times New Roman" w:eastAsia="Times New Roman" w:hAnsi="Times New Roman" w:cs="Times New Roman"/>
          <w:spacing w:val="-8"/>
          <w:sz w:val="26"/>
          <w:szCs w:val="26"/>
          <w:lang w:eastAsia="ru-RU"/>
        </w:rPr>
      </w:pPr>
      <w:r w:rsidRPr="002813E0">
        <w:rPr>
          <w:rFonts w:ascii="Times New Roman" w:eastAsia="Times New Roman" w:hAnsi="Times New Roman" w:cs="Times New Roman"/>
          <w:spacing w:val="-8"/>
          <w:sz w:val="26"/>
          <w:szCs w:val="26"/>
          <w:lang w:eastAsia="ru-RU"/>
        </w:rPr>
        <w:t>В 2019 году Управлением предоставлено более 24 видов дополнительных мер социальной поддержки граждан. В отчётном периоде за счёт средств местного бюджета нуждающиеся граждане получили адресную социальную помощь на общую сумму 35,6 млн рублей; более 1 000 человек воспользовались льготным проездом в общественном транспорте, расходы составили 13,1 млн рублей; на обеспечение организации отдыха, оздоровления и лечения отдельных категорий населения Управлением реализовано 8,6 млн рублей; кроме того, доплату к пенсии получили 12 граждан, удостоенных звания «Почётный гражданин города Норильска», пенсию за выслугу лет получили 165 человек из числа лиц, замещавших должности муниципальной службы, на общую сумму 14,6 млн руб.</w:t>
      </w:r>
    </w:p>
    <w:p w:rsidR="00596684" w:rsidRPr="00224263" w:rsidRDefault="00596684" w:rsidP="002405A5">
      <w:pPr>
        <w:autoSpaceDE w:val="0"/>
        <w:autoSpaceDN w:val="0"/>
        <w:adjustRightInd w:val="0"/>
        <w:spacing w:after="0" w:line="240" w:lineRule="auto"/>
        <w:ind w:firstLine="709"/>
        <w:contextualSpacing/>
        <w:jc w:val="both"/>
        <w:outlineLvl w:val="2"/>
        <w:rPr>
          <w:rFonts w:ascii="Times New Roman" w:eastAsia="Times New Roman" w:hAnsi="Times New Roman" w:cs="Times New Roman"/>
          <w:spacing w:val="-8"/>
          <w:sz w:val="26"/>
          <w:szCs w:val="26"/>
          <w:lang w:eastAsia="ru-RU"/>
        </w:rPr>
      </w:pPr>
      <w:r w:rsidRPr="002813E0">
        <w:rPr>
          <w:rFonts w:ascii="Times New Roman" w:eastAsia="Calibri" w:hAnsi="Times New Roman" w:cs="Times New Roman"/>
          <w:spacing w:val="-8"/>
          <w:sz w:val="26"/>
          <w:szCs w:val="26"/>
        </w:rPr>
        <w:t xml:space="preserve">Таким образом, </w:t>
      </w:r>
      <w:r w:rsidRPr="002813E0">
        <w:rPr>
          <w:rFonts w:ascii="Times New Roman" w:eastAsia="Times New Roman" w:hAnsi="Times New Roman" w:cs="Times New Roman"/>
          <w:spacing w:val="-8"/>
          <w:sz w:val="26"/>
          <w:szCs w:val="26"/>
          <w:lang w:eastAsia="ru-RU"/>
        </w:rPr>
        <w:t xml:space="preserve">итоги работы 2019 года демонстрируют стабильно хорошие </w:t>
      </w:r>
      <w:r w:rsidRPr="00224263">
        <w:rPr>
          <w:rFonts w:ascii="Times New Roman" w:eastAsia="Times New Roman" w:hAnsi="Times New Roman" w:cs="Times New Roman"/>
          <w:spacing w:val="-8"/>
          <w:sz w:val="26"/>
          <w:szCs w:val="26"/>
          <w:lang w:eastAsia="ru-RU"/>
        </w:rPr>
        <w:t xml:space="preserve">результаты, исполнение финансовых показателей составило 98,5% от запланированных, что позволило в полной мере обеспечить потребность территории </w:t>
      </w:r>
      <w:r w:rsidR="00EF1FD1">
        <w:rPr>
          <w:rFonts w:ascii="Times New Roman" w:eastAsia="Times New Roman" w:hAnsi="Times New Roman" w:cs="Times New Roman"/>
          <w:spacing w:val="-8"/>
          <w:sz w:val="26"/>
          <w:szCs w:val="26"/>
          <w:lang w:eastAsia="ru-RU"/>
        </w:rPr>
        <w:t xml:space="preserve">в </w:t>
      </w:r>
      <w:r w:rsidRPr="00224263">
        <w:rPr>
          <w:rFonts w:ascii="Times New Roman" w:eastAsia="Times New Roman" w:hAnsi="Times New Roman" w:cs="Times New Roman"/>
          <w:spacing w:val="-8"/>
          <w:sz w:val="26"/>
          <w:szCs w:val="26"/>
          <w:lang w:eastAsia="ru-RU"/>
        </w:rPr>
        <w:t>мера</w:t>
      </w:r>
      <w:r w:rsidR="00EF1FD1">
        <w:rPr>
          <w:rFonts w:ascii="Times New Roman" w:eastAsia="Times New Roman" w:hAnsi="Times New Roman" w:cs="Times New Roman"/>
          <w:spacing w:val="-8"/>
          <w:sz w:val="26"/>
          <w:szCs w:val="26"/>
          <w:lang w:eastAsia="ru-RU"/>
        </w:rPr>
        <w:t>х</w:t>
      </w:r>
      <w:r w:rsidRPr="00224263">
        <w:rPr>
          <w:rFonts w:ascii="Times New Roman" w:eastAsia="Times New Roman" w:hAnsi="Times New Roman" w:cs="Times New Roman"/>
          <w:spacing w:val="-8"/>
          <w:sz w:val="26"/>
          <w:szCs w:val="26"/>
          <w:lang w:eastAsia="ru-RU"/>
        </w:rPr>
        <w:t xml:space="preserve"> социальной поддержки, а также оказать дополнительные меры социальной </w:t>
      </w:r>
      <w:r w:rsidRPr="00224263">
        <w:rPr>
          <w:rFonts w:ascii="Times New Roman" w:eastAsia="Times New Roman" w:hAnsi="Times New Roman" w:cs="Times New Roman"/>
          <w:spacing w:val="-8"/>
          <w:sz w:val="26"/>
          <w:szCs w:val="26"/>
          <w:lang w:eastAsia="ru-RU"/>
        </w:rPr>
        <w:lastRenderedPageBreak/>
        <w:t>поддержки за счёт средств местного бюджета различным категориям населения муниципального образования город Норильск.</w:t>
      </w:r>
    </w:p>
    <w:p w:rsidR="00596684" w:rsidRPr="00224263" w:rsidRDefault="00596684" w:rsidP="002405A5">
      <w:pPr>
        <w:spacing w:after="0" w:line="240" w:lineRule="auto"/>
        <w:ind w:firstLine="708"/>
        <w:jc w:val="both"/>
        <w:rPr>
          <w:rFonts w:ascii="Times New Roman" w:eastAsia="Times New Roman" w:hAnsi="Times New Roman" w:cs="Times New Roman"/>
          <w:sz w:val="26"/>
          <w:szCs w:val="26"/>
          <w:lang w:eastAsia="ru-RU"/>
        </w:rPr>
      </w:pPr>
      <w:r w:rsidRPr="00224263">
        <w:rPr>
          <w:rFonts w:ascii="Times New Roman" w:eastAsia="Times New Roman" w:hAnsi="Times New Roman" w:cs="Times New Roman"/>
          <w:sz w:val="26"/>
          <w:szCs w:val="26"/>
          <w:lang w:eastAsia="ru-RU"/>
        </w:rPr>
        <w:t xml:space="preserve">В 2019 году внесены изменения в законодательные акты Красноярского края в сфере социальной поддержки и социального обслуживания граждан </w:t>
      </w:r>
      <w:r w:rsidR="00224263">
        <w:rPr>
          <w:rFonts w:ascii="Times New Roman" w:eastAsia="Times New Roman" w:hAnsi="Times New Roman" w:cs="Times New Roman"/>
          <w:sz w:val="26"/>
          <w:szCs w:val="26"/>
          <w:lang w:eastAsia="ru-RU"/>
        </w:rPr>
        <w:br/>
      </w:r>
      <w:r w:rsidRPr="00224263">
        <w:rPr>
          <w:rFonts w:ascii="Times New Roman" w:eastAsia="Times New Roman" w:hAnsi="Times New Roman" w:cs="Times New Roman"/>
          <w:sz w:val="26"/>
          <w:szCs w:val="26"/>
          <w:lang w:eastAsia="ru-RU"/>
        </w:rPr>
        <w:t xml:space="preserve">по прекращению наделения органов местного самоуправления полномочиями </w:t>
      </w:r>
      <w:r w:rsidR="00224263">
        <w:rPr>
          <w:rFonts w:ascii="Times New Roman" w:eastAsia="Times New Roman" w:hAnsi="Times New Roman" w:cs="Times New Roman"/>
          <w:sz w:val="26"/>
          <w:szCs w:val="26"/>
          <w:lang w:eastAsia="ru-RU"/>
        </w:rPr>
        <w:br/>
      </w:r>
      <w:r w:rsidRPr="00224263">
        <w:rPr>
          <w:rFonts w:ascii="Times New Roman" w:eastAsia="Times New Roman" w:hAnsi="Times New Roman" w:cs="Times New Roman"/>
          <w:sz w:val="26"/>
          <w:szCs w:val="26"/>
          <w:lang w:eastAsia="ru-RU"/>
        </w:rPr>
        <w:t>по реализации государственных услуг. В связи с этим с 01.01.2020 Управление социальной политики Администрации города Норильска подлежит ликвидации (постановление Администрации города Норильска от 25.09.2019 № 411).</w:t>
      </w:r>
    </w:p>
    <w:p w:rsidR="00596684" w:rsidRPr="00224263" w:rsidRDefault="00596684" w:rsidP="002405A5">
      <w:pPr>
        <w:spacing w:after="0" w:line="240" w:lineRule="auto"/>
        <w:ind w:firstLine="708"/>
        <w:jc w:val="both"/>
        <w:rPr>
          <w:rFonts w:ascii="Times New Roman" w:eastAsia="Times New Roman" w:hAnsi="Times New Roman" w:cs="Times New Roman"/>
          <w:spacing w:val="-6"/>
          <w:sz w:val="26"/>
          <w:szCs w:val="26"/>
          <w:lang w:eastAsia="ru-RU"/>
        </w:rPr>
      </w:pPr>
      <w:r w:rsidRPr="00224263">
        <w:rPr>
          <w:rFonts w:ascii="Times New Roman" w:eastAsia="Times New Roman" w:hAnsi="Times New Roman" w:cs="Times New Roman"/>
          <w:sz w:val="26"/>
          <w:szCs w:val="26"/>
          <w:lang w:eastAsia="ru-RU"/>
        </w:rPr>
        <w:t xml:space="preserve">С 2020 года на территории муниципального образования город Норильск меры социальной поддержки и социальной помощи будут реализовывать два учреждения социальной защиты – краевого и местного подчинения </w:t>
      </w:r>
      <w:r w:rsidR="00224263">
        <w:rPr>
          <w:rFonts w:ascii="Times New Roman" w:eastAsia="Times New Roman" w:hAnsi="Times New Roman" w:cs="Times New Roman"/>
          <w:sz w:val="26"/>
          <w:szCs w:val="26"/>
          <w:lang w:eastAsia="ru-RU"/>
        </w:rPr>
        <w:br/>
      </w:r>
      <w:r w:rsidRPr="00224263">
        <w:rPr>
          <w:rFonts w:ascii="Times New Roman" w:eastAsia="Times New Roman" w:hAnsi="Times New Roman" w:cs="Times New Roman"/>
          <w:sz w:val="26"/>
          <w:szCs w:val="26"/>
          <w:lang w:eastAsia="ru-RU"/>
        </w:rPr>
        <w:t>с разграничением полномочий по реализации государственных и муниципальных услуг.</w:t>
      </w:r>
    </w:p>
    <w:p w:rsidR="002405A5" w:rsidRDefault="002405A5" w:rsidP="002405A5">
      <w:pPr>
        <w:spacing w:after="0" w:line="240" w:lineRule="auto"/>
        <w:jc w:val="center"/>
        <w:rPr>
          <w:rFonts w:ascii="Times New Roman" w:eastAsia="Calibri" w:hAnsi="Times New Roman" w:cs="Times New Roman"/>
          <w:b/>
          <w:sz w:val="26"/>
          <w:szCs w:val="26"/>
        </w:rPr>
      </w:pPr>
    </w:p>
    <w:p w:rsidR="00596684" w:rsidRPr="002813E0" w:rsidRDefault="00596684" w:rsidP="002405A5">
      <w:pPr>
        <w:spacing w:after="0" w:line="240" w:lineRule="auto"/>
        <w:jc w:val="center"/>
        <w:rPr>
          <w:rFonts w:ascii="Times New Roman" w:eastAsia="Times New Roman" w:hAnsi="Times New Roman" w:cs="Times New Roman"/>
          <w:b/>
          <w:sz w:val="26"/>
          <w:szCs w:val="26"/>
          <w:lang w:eastAsia="ru-RU"/>
        </w:rPr>
      </w:pPr>
      <w:r w:rsidRPr="002813E0">
        <w:rPr>
          <w:rFonts w:ascii="Times New Roman" w:eastAsia="Calibri" w:hAnsi="Times New Roman" w:cs="Times New Roman"/>
          <w:b/>
          <w:sz w:val="26"/>
          <w:szCs w:val="26"/>
        </w:rPr>
        <w:t xml:space="preserve">Переселение граждан </w:t>
      </w:r>
      <w:r w:rsidRPr="002813E0">
        <w:rPr>
          <w:rFonts w:ascii="Times New Roman" w:eastAsia="Times New Roman" w:hAnsi="Times New Roman" w:cs="Times New Roman"/>
          <w:b/>
          <w:sz w:val="26"/>
          <w:szCs w:val="26"/>
          <w:lang w:eastAsia="ru-RU"/>
        </w:rPr>
        <w:t>в благоприятные для проживания регионы РФ</w:t>
      </w:r>
    </w:p>
    <w:p w:rsidR="002405A5" w:rsidRDefault="002405A5" w:rsidP="002405A5">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596684" w:rsidRPr="002813E0" w:rsidRDefault="00596684" w:rsidP="002405A5">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xml:space="preserve">На учете Администрации города Норильска в соответствии с Федеральным законом № 125-ФЗ </w:t>
      </w:r>
      <w:r w:rsidRPr="002813E0">
        <w:rPr>
          <w:rFonts w:ascii="Times New Roman" w:eastAsia="Times New Roman" w:hAnsi="Times New Roman" w:cs="Times New Roman"/>
          <w:bCs/>
          <w:sz w:val="26"/>
          <w:szCs w:val="26"/>
          <w:lang w:eastAsia="ru-RU"/>
        </w:rPr>
        <w:t xml:space="preserve">зарегистрированы: </w:t>
      </w:r>
      <w:r w:rsidRPr="002813E0">
        <w:rPr>
          <w:rFonts w:ascii="Times New Roman" w:eastAsia="Times New Roman" w:hAnsi="Times New Roman" w:cs="Times New Roman"/>
          <w:sz w:val="26"/>
          <w:szCs w:val="26"/>
          <w:lang w:eastAsia="ru-RU"/>
        </w:rPr>
        <w:t xml:space="preserve">по состоянию на </w:t>
      </w:r>
      <w:r w:rsidRPr="002813E0">
        <w:rPr>
          <w:rFonts w:ascii="Times New Roman" w:eastAsia="Times New Roman" w:hAnsi="Times New Roman" w:cs="Times New Roman"/>
          <w:bCs/>
          <w:sz w:val="26"/>
          <w:szCs w:val="26"/>
          <w:lang w:eastAsia="ru-RU"/>
        </w:rPr>
        <w:t xml:space="preserve">01.01.2019 </w:t>
      </w:r>
      <w:r w:rsidR="00224263">
        <w:rPr>
          <w:rFonts w:ascii="Times New Roman" w:eastAsia="Times New Roman" w:hAnsi="Times New Roman" w:cs="Times New Roman"/>
          <w:sz w:val="26"/>
          <w:szCs w:val="26"/>
          <w:lang w:eastAsia="ru-RU"/>
        </w:rPr>
        <w:t xml:space="preserve">– 7712 семей </w:t>
      </w:r>
      <w:r w:rsidRPr="002813E0">
        <w:rPr>
          <w:rFonts w:ascii="Times New Roman" w:eastAsia="Times New Roman" w:hAnsi="Times New Roman" w:cs="Times New Roman"/>
          <w:sz w:val="26"/>
          <w:szCs w:val="26"/>
          <w:lang w:eastAsia="ru-RU"/>
        </w:rPr>
        <w:t xml:space="preserve">(13 277 чел.); </w:t>
      </w:r>
      <w:r w:rsidRPr="002813E0">
        <w:rPr>
          <w:rFonts w:ascii="Times New Roman" w:eastAsia="Times New Roman" w:hAnsi="Times New Roman" w:cs="Times New Roman"/>
          <w:bCs/>
          <w:sz w:val="26"/>
          <w:szCs w:val="26"/>
          <w:lang w:eastAsia="ru-RU"/>
        </w:rPr>
        <w:t xml:space="preserve">по состоянию на 01.01.2020 </w:t>
      </w:r>
      <w:r w:rsidR="00245607">
        <w:rPr>
          <w:rFonts w:ascii="Times New Roman" w:eastAsia="Times New Roman" w:hAnsi="Times New Roman" w:cs="Times New Roman"/>
          <w:bCs/>
          <w:sz w:val="26"/>
          <w:szCs w:val="26"/>
          <w:lang w:eastAsia="ru-RU"/>
        </w:rPr>
        <w:t>–</w:t>
      </w:r>
      <w:r w:rsidRPr="002813E0">
        <w:rPr>
          <w:rFonts w:ascii="Times New Roman" w:eastAsia="Times New Roman" w:hAnsi="Times New Roman" w:cs="Times New Roman"/>
          <w:bCs/>
          <w:sz w:val="26"/>
          <w:szCs w:val="26"/>
          <w:lang w:eastAsia="ru-RU"/>
        </w:rPr>
        <w:t xml:space="preserve"> 7744 семьи (13 102 чел.).</w:t>
      </w:r>
    </w:p>
    <w:p w:rsidR="00596684" w:rsidRPr="002813E0" w:rsidRDefault="00596684" w:rsidP="002405A5">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Численность граждан, состоящих на учете, увеличилась на 32 семьи в связи с уменьшением количества семей, получивших в 2019 году социальные выплаты в рамках закона Красноярского края № 11-5540.</w:t>
      </w:r>
    </w:p>
    <w:p w:rsidR="00596684" w:rsidRPr="002813E0" w:rsidRDefault="00596684" w:rsidP="002405A5">
      <w:pPr>
        <w:spacing w:after="0" w:line="240" w:lineRule="auto"/>
        <w:ind w:firstLine="708"/>
        <w:jc w:val="both"/>
        <w:rPr>
          <w:rFonts w:ascii="Times New Roman" w:eastAsia="Calibri" w:hAnsi="Times New Roman" w:cs="Times New Roman"/>
          <w:sz w:val="26"/>
          <w:szCs w:val="26"/>
        </w:rPr>
      </w:pPr>
      <w:r w:rsidRPr="002813E0">
        <w:rPr>
          <w:rFonts w:ascii="Times New Roman" w:eastAsia="Calibri" w:hAnsi="Times New Roman" w:cs="Times New Roman"/>
          <w:sz w:val="26"/>
          <w:szCs w:val="26"/>
        </w:rPr>
        <w:t xml:space="preserve">На учете в соответствии с законом Красноярского края № 11-5580 зарегистрированы: по состоянию на </w:t>
      </w:r>
      <w:r w:rsidRPr="002813E0">
        <w:rPr>
          <w:rFonts w:ascii="Times New Roman" w:eastAsia="Calibri" w:hAnsi="Times New Roman" w:cs="Times New Roman"/>
          <w:bCs/>
          <w:sz w:val="26"/>
          <w:szCs w:val="26"/>
        </w:rPr>
        <w:t xml:space="preserve">01.01.2019 </w:t>
      </w:r>
      <w:r w:rsidRPr="002813E0">
        <w:rPr>
          <w:rFonts w:ascii="Times New Roman" w:eastAsia="Calibri" w:hAnsi="Times New Roman" w:cs="Times New Roman"/>
          <w:sz w:val="26"/>
          <w:szCs w:val="26"/>
        </w:rPr>
        <w:t>– 654</w:t>
      </w:r>
      <w:r w:rsidRPr="002813E0">
        <w:rPr>
          <w:rFonts w:ascii="Times New Roman" w:eastAsia="Times New Roman" w:hAnsi="Times New Roman" w:cs="Times New Roman"/>
          <w:sz w:val="26"/>
          <w:szCs w:val="26"/>
          <w:lang w:eastAsia="ru-RU"/>
        </w:rPr>
        <w:t xml:space="preserve"> семьи (1163 чел.)</w:t>
      </w:r>
      <w:r w:rsidRPr="002813E0">
        <w:rPr>
          <w:rFonts w:ascii="Times New Roman" w:eastAsia="Calibri" w:hAnsi="Times New Roman" w:cs="Times New Roman"/>
          <w:sz w:val="26"/>
          <w:szCs w:val="26"/>
        </w:rPr>
        <w:t xml:space="preserve">; </w:t>
      </w:r>
      <w:r w:rsidRPr="002813E0">
        <w:rPr>
          <w:rFonts w:ascii="Times New Roman" w:eastAsia="Calibri" w:hAnsi="Times New Roman" w:cs="Times New Roman"/>
          <w:bCs/>
          <w:sz w:val="26"/>
          <w:szCs w:val="26"/>
        </w:rPr>
        <w:t xml:space="preserve">по состоянию на 01.01.2020 </w:t>
      </w:r>
      <w:r w:rsidR="00245607">
        <w:rPr>
          <w:rFonts w:ascii="Times New Roman" w:eastAsia="Calibri" w:hAnsi="Times New Roman" w:cs="Times New Roman"/>
          <w:bCs/>
          <w:sz w:val="26"/>
          <w:szCs w:val="26"/>
        </w:rPr>
        <w:t>–</w:t>
      </w:r>
      <w:r w:rsidRPr="002813E0">
        <w:rPr>
          <w:rFonts w:ascii="Times New Roman" w:eastAsia="Calibri" w:hAnsi="Times New Roman" w:cs="Times New Roman"/>
          <w:bCs/>
          <w:sz w:val="26"/>
          <w:szCs w:val="26"/>
        </w:rPr>
        <w:t xml:space="preserve"> 770</w:t>
      </w:r>
      <w:r w:rsidRPr="002813E0">
        <w:rPr>
          <w:rFonts w:ascii="Times New Roman" w:eastAsia="Calibri" w:hAnsi="Times New Roman" w:cs="Times New Roman"/>
          <w:sz w:val="26"/>
          <w:szCs w:val="26"/>
        </w:rPr>
        <w:t xml:space="preserve"> семей (1383 чел.).</w:t>
      </w:r>
    </w:p>
    <w:p w:rsidR="00596684" w:rsidRPr="002813E0" w:rsidRDefault="00596684" w:rsidP="002405A5">
      <w:pPr>
        <w:spacing w:after="0" w:line="240" w:lineRule="auto"/>
        <w:ind w:firstLine="720"/>
        <w:jc w:val="both"/>
        <w:rPr>
          <w:rFonts w:ascii="Times New Roman" w:eastAsia="Calibri" w:hAnsi="Times New Roman" w:cs="Times New Roman"/>
          <w:sz w:val="26"/>
          <w:szCs w:val="26"/>
        </w:rPr>
      </w:pPr>
      <w:r w:rsidRPr="002813E0">
        <w:rPr>
          <w:rFonts w:ascii="Times New Roman" w:eastAsia="Times New Roman" w:hAnsi="Times New Roman" w:cs="Times New Roman"/>
          <w:sz w:val="26"/>
          <w:szCs w:val="26"/>
          <w:lang w:eastAsia="ru-RU"/>
        </w:rPr>
        <w:t>Увеличение численности граждан, состоящих на учете</w:t>
      </w:r>
      <w:r w:rsidR="002169E7">
        <w:rPr>
          <w:rFonts w:ascii="Times New Roman" w:eastAsia="Times New Roman" w:hAnsi="Times New Roman" w:cs="Times New Roman"/>
          <w:sz w:val="26"/>
          <w:szCs w:val="26"/>
          <w:lang w:eastAsia="ru-RU"/>
        </w:rPr>
        <w:t>,</w:t>
      </w:r>
      <w:r w:rsidR="00245607">
        <w:rPr>
          <w:rFonts w:ascii="Times New Roman" w:eastAsia="Times New Roman" w:hAnsi="Times New Roman" w:cs="Times New Roman"/>
          <w:sz w:val="26"/>
          <w:szCs w:val="26"/>
          <w:lang w:eastAsia="ru-RU"/>
        </w:rPr>
        <w:t xml:space="preserve"> на 17,8</w:t>
      </w:r>
      <w:r w:rsidRPr="002813E0">
        <w:rPr>
          <w:rFonts w:ascii="Times New Roman" w:eastAsia="Times New Roman" w:hAnsi="Times New Roman" w:cs="Times New Roman"/>
          <w:sz w:val="26"/>
          <w:szCs w:val="26"/>
          <w:lang w:eastAsia="ru-RU"/>
        </w:rPr>
        <w:t>% обусловлено желанием граждан по достижении пенсионного возраста переселиться</w:t>
      </w:r>
      <w:r w:rsidRPr="002813E0">
        <w:rPr>
          <w:rFonts w:ascii="Times New Roman" w:eastAsia="Calibri" w:hAnsi="Times New Roman" w:cs="Times New Roman"/>
          <w:sz w:val="26"/>
          <w:szCs w:val="26"/>
        </w:rPr>
        <w:t xml:space="preserve"> районов Крайнего Севера и приравненных к ним местностей.</w:t>
      </w:r>
    </w:p>
    <w:p w:rsidR="00596684" w:rsidRPr="002813E0" w:rsidRDefault="00596684" w:rsidP="002405A5">
      <w:pPr>
        <w:autoSpaceDE w:val="0"/>
        <w:autoSpaceDN w:val="0"/>
        <w:adjustRightInd w:val="0"/>
        <w:spacing w:after="0" w:line="240" w:lineRule="auto"/>
        <w:ind w:firstLine="720"/>
        <w:jc w:val="both"/>
        <w:rPr>
          <w:rFonts w:ascii="Times New Roman" w:eastAsia="Calibri" w:hAnsi="Times New Roman" w:cs="Times New Roman"/>
          <w:sz w:val="26"/>
          <w:szCs w:val="26"/>
        </w:rPr>
      </w:pPr>
      <w:r w:rsidRPr="002813E0">
        <w:rPr>
          <w:rFonts w:ascii="Times New Roman" w:eastAsia="Times New Roman" w:hAnsi="Times New Roman" w:cs="Times New Roman"/>
          <w:sz w:val="26"/>
          <w:szCs w:val="26"/>
          <w:lang w:eastAsia="ru-RU"/>
        </w:rPr>
        <w:t xml:space="preserve">Переселение граждан, состоящих на учете в соответствии с </w:t>
      </w:r>
      <w:r w:rsidRPr="002813E0">
        <w:rPr>
          <w:rFonts w:ascii="Times New Roman" w:eastAsia="Calibri" w:hAnsi="Times New Roman" w:cs="Times New Roman"/>
          <w:sz w:val="26"/>
          <w:szCs w:val="26"/>
        </w:rPr>
        <w:t xml:space="preserve">Федеральным </w:t>
      </w:r>
      <w:hyperlink r:id="rId8" w:tooltip="Федеральный закон от 25.10.2002 N 125-ФЗ (ред. от 17.07.2011) &quot;О жилищных субсидиях гражданам, выезжающим из районов Крайнего Севера и приравненных к ним местностей&quot;{КонсультантПлюс}" w:history="1">
        <w:r w:rsidRPr="002813E0">
          <w:rPr>
            <w:rFonts w:ascii="Times New Roman" w:eastAsia="Calibri" w:hAnsi="Times New Roman" w:cs="Times New Roman"/>
            <w:sz w:val="26"/>
            <w:szCs w:val="26"/>
          </w:rPr>
          <w:t>законом</w:t>
        </w:r>
      </w:hyperlink>
      <w:r w:rsidRPr="002813E0">
        <w:rPr>
          <w:rFonts w:ascii="Times New Roman" w:eastAsia="Calibri" w:hAnsi="Times New Roman" w:cs="Times New Roman"/>
          <w:sz w:val="26"/>
          <w:szCs w:val="26"/>
        </w:rPr>
        <w:t xml:space="preserve"> № 125-ФЗ, в 2019 году осуществлялось в рамках реализации закона Красноярского края № 11-5540.</w:t>
      </w:r>
    </w:p>
    <w:p w:rsidR="00596684" w:rsidRPr="002813E0" w:rsidRDefault="00596684" w:rsidP="002405A5">
      <w:pPr>
        <w:widowControl w:val="0"/>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В результате исполнения переданных государственных полномочий по обеспечению переселения граждан Управлением</w:t>
      </w:r>
      <w:r w:rsidR="002169E7">
        <w:rPr>
          <w:rFonts w:ascii="Times New Roman" w:eastAsia="Times New Roman" w:hAnsi="Times New Roman" w:cs="Times New Roman"/>
          <w:sz w:val="26"/>
          <w:szCs w:val="26"/>
          <w:lang w:eastAsia="ru-RU"/>
        </w:rPr>
        <w:t xml:space="preserve"> жилищного фонда </w:t>
      </w:r>
      <w:r w:rsidRPr="002813E0">
        <w:rPr>
          <w:rFonts w:ascii="Times New Roman" w:eastAsia="Times New Roman" w:hAnsi="Times New Roman" w:cs="Times New Roman"/>
          <w:sz w:val="26"/>
          <w:szCs w:val="26"/>
          <w:lang w:eastAsia="ru-RU"/>
        </w:rPr>
        <w:t>в 2020 году</w:t>
      </w:r>
      <w:r w:rsidR="00245607">
        <w:rPr>
          <w:rFonts w:ascii="Times New Roman" w:eastAsia="Times New Roman" w:hAnsi="Times New Roman" w:cs="Times New Roman"/>
          <w:sz w:val="26"/>
          <w:szCs w:val="26"/>
          <w:lang w:eastAsia="ru-RU"/>
        </w:rPr>
        <w:t xml:space="preserve"> обеспечена возможность выезда</w:t>
      </w:r>
      <w:r w:rsidRPr="002813E0">
        <w:rPr>
          <w:rFonts w:ascii="Times New Roman" w:eastAsia="Times New Roman" w:hAnsi="Times New Roman" w:cs="Times New Roman"/>
          <w:sz w:val="26"/>
          <w:szCs w:val="26"/>
          <w:lang w:eastAsia="ru-RU"/>
        </w:rPr>
        <w:t xml:space="preserve"> 422 семьям (703 чел.) в рамках реализации закона Красноярского края № 11-5540.</w:t>
      </w:r>
    </w:p>
    <w:p w:rsidR="00596684" w:rsidRPr="002813E0" w:rsidRDefault="00596684" w:rsidP="002405A5">
      <w:pPr>
        <w:tabs>
          <w:tab w:val="left" w:pos="0"/>
        </w:tabs>
        <w:spacing w:after="0" w:line="240" w:lineRule="auto"/>
        <w:ind w:firstLine="709"/>
        <w:contextualSpacing/>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Количество семей, которые получили возможность переселиться в рамках реализации закона Красноярского края № 11-5540, в 2019 году в сравнении с 2018 годом</w:t>
      </w:r>
      <w:r w:rsidR="00245607">
        <w:rPr>
          <w:rFonts w:ascii="Times New Roman" w:eastAsia="Times New Roman" w:hAnsi="Times New Roman" w:cs="Times New Roman"/>
          <w:sz w:val="26"/>
          <w:szCs w:val="26"/>
          <w:lang w:eastAsia="ru-RU"/>
        </w:rPr>
        <w:t xml:space="preserve"> уменьшилось на 7,8</w:t>
      </w:r>
      <w:r w:rsidRPr="002813E0">
        <w:rPr>
          <w:rFonts w:ascii="Times New Roman" w:eastAsia="Times New Roman" w:hAnsi="Times New Roman" w:cs="Times New Roman"/>
          <w:sz w:val="26"/>
          <w:szCs w:val="26"/>
          <w:lang w:eastAsia="ru-RU"/>
        </w:rPr>
        <w:t xml:space="preserve">% в связи с увеличением </w:t>
      </w:r>
      <w:r w:rsidRPr="002813E0">
        <w:rPr>
          <w:rFonts w:ascii="Times New Roman" w:eastAsia="Calibri" w:hAnsi="Times New Roman" w:cs="Times New Roman"/>
          <w:bCs/>
          <w:sz w:val="26"/>
          <w:szCs w:val="26"/>
        </w:rPr>
        <w:t xml:space="preserve">среднего размера социальной выплаты в расчете на 1 выданное свидетельство, который в 2019 году составил 1 818,4 тыс.руб. </w:t>
      </w:r>
      <w:r w:rsidRPr="002813E0">
        <w:rPr>
          <w:rFonts w:ascii="Times New Roman" w:eastAsia="Times New Roman" w:hAnsi="Times New Roman" w:cs="Times New Roman"/>
          <w:sz w:val="26"/>
          <w:szCs w:val="26"/>
          <w:lang w:eastAsia="ru-RU"/>
        </w:rPr>
        <w:t xml:space="preserve">(в 2018 году – 1 656,5 тыс.руб.). </w:t>
      </w:r>
    </w:p>
    <w:p w:rsidR="00596684" w:rsidRPr="002813E0" w:rsidRDefault="00596684" w:rsidP="002405A5">
      <w:pPr>
        <w:tabs>
          <w:tab w:val="left" w:pos="0"/>
        </w:tabs>
        <w:spacing w:after="0" w:line="240" w:lineRule="auto"/>
        <w:ind w:firstLine="709"/>
        <w:contextualSpacing/>
        <w:jc w:val="both"/>
        <w:rPr>
          <w:rFonts w:ascii="Times New Roman" w:eastAsia="Times New Roman" w:hAnsi="Times New Roman" w:cs="Times New Roman"/>
          <w:bCs/>
          <w:iCs/>
          <w:sz w:val="26"/>
          <w:szCs w:val="26"/>
          <w:lang w:eastAsia="ru-RU"/>
        </w:rPr>
      </w:pPr>
      <w:r w:rsidRPr="002813E0">
        <w:rPr>
          <w:rFonts w:ascii="Times New Roman" w:eastAsia="Times New Roman" w:hAnsi="Times New Roman" w:cs="Times New Roman"/>
          <w:sz w:val="26"/>
          <w:szCs w:val="26"/>
          <w:lang w:eastAsia="ru-RU"/>
        </w:rPr>
        <w:t xml:space="preserve">С 2016 года финансирование мероприятий по переселению жителей городов Норильска и Дудинки федеральным бюджетом </w:t>
      </w:r>
      <w:r w:rsidRPr="002813E0">
        <w:rPr>
          <w:rFonts w:ascii="Times New Roman" w:eastAsia="Times New Roman" w:hAnsi="Times New Roman" w:cs="Times New Roman"/>
          <w:bCs/>
          <w:iCs/>
          <w:sz w:val="26"/>
          <w:szCs w:val="26"/>
          <w:lang w:eastAsia="ru-RU"/>
        </w:rPr>
        <w:t>в размере 830 млн руб., предусмотренных четырехсторонним соглашением</w:t>
      </w:r>
      <w:r w:rsidR="002169E7">
        <w:rPr>
          <w:rFonts w:ascii="Times New Roman" w:eastAsia="Times New Roman" w:hAnsi="Times New Roman" w:cs="Times New Roman"/>
          <w:bCs/>
          <w:iCs/>
          <w:sz w:val="26"/>
          <w:szCs w:val="26"/>
          <w:lang w:eastAsia="ru-RU"/>
        </w:rPr>
        <w:t>,</w:t>
      </w:r>
      <w:r w:rsidRPr="002813E0">
        <w:rPr>
          <w:rFonts w:ascii="Times New Roman" w:eastAsia="Times New Roman" w:hAnsi="Times New Roman" w:cs="Times New Roman"/>
          <w:bCs/>
          <w:iCs/>
          <w:sz w:val="26"/>
          <w:szCs w:val="26"/>
          <w:lang w:eastAsia="ru-RU"/>
        </w:rPr>
        <w:t xml:space="preserve"> отсутствует, что повлекло значительное снижение количества семей, переселяющихся</w:t>
      </w:r>
      <w:r w:rsidRPr="002813E0">
        <w:rPr>
          <w:rFonts w:ascii="Times New Roman" w:eastAsia="Times New Roman" w:hAnsi="Times New Roman" w:cs="Times New Roman"/>
          <w:sz w:val="26"/>
          <w:szCs w:val="26"/>
          <w:lang w:eastAsia="ru-RU"/>
        </w:rPr>
        <w:t xml:space="preserve"> в рамках реализации закона Красноярского края № 11-5540</w:t>
      </w:r>
      <w:r w:rsidRPr="002813E0">
        <w:rPr>
          <w:rFonts w:ascii="Times New Roman" w:eastAsia="Times New Roman" w:hAnsi="Times New Roman" w:cs="Times New Roman"/>
          <w:bCs/>
          <w:iCs/>
          <w:sz w:val="26"/>
          <w:szCs w:val="26"/>
          <w:lang w:eastAsia="ru-RU"/>
        </w:rPr>
        <w:t>.</w:t>
      </w:r>
    </w:p>
    <w:p w:rsidR="00596684" w:rsidRDefault="00596684" w:rsidP="002405A5">
      <w:pPr>
        <w:spacing w:after="0" w:line="240" w:lineRule="auto"/>
        <w:ind w:firstLine="708"/>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xml:space="preserve">Жилые помещения участниками программы переселения передаются по мере реализации свидетельств и проведения претензионно-исковой работы, в </w:t>
      </w:r>
      <w:r w:rsidRPr="002813E0">
        <w:rPr>
          <w:rFonts w:ascii="Times New Roman" w:eastAsia="Times New Roman" w:hAnsi="Times New Roman" w:cs="Times New Roman"/>
          <w:sz w:val="26"/>
          <w:szCs w:val="26"/>
          <w:lang w:eastAsia="ru-RU"/>
        </w:rPr>
        <w:lastRenderedPageBreak/>
        <w:t>2019 году получателями соци</w:t>
      </w:r>
      <w:r w:rsidR="00245607">
        <w:rPr>
          <w:rFonts w:ascii="Times New Roman" w:eastAsia="Times New Roman" w:hAnsi="Times New Roman" w:cs="Times New Roman"/>
          <w:sz w:val="26"/>
          <w:szCs w:val="26"/>
          <w:lang w:eastAsia="ru-RU"/>
        </w:rPr>
        <w:t>альных выплат из лимитов 2012-</w:t>
      </w:r>
      <w:r w:rsidRPr="002813E0">
        <w:rPr>
          <w:rFonts w:ascii="Times New Roman" w:eastAsia="Times New Roman" w:hAnsi="Times New Roman" w:cs="Times New Roman"/>
          <w:sz w:val="26"/>
          <w:szCs w:val="26"/>
          <w:lang w:eastAsia="ru-RU"/>
        </w:rPr>
        <w:t>2019 годов передано в муниципальную собственность 232 жилых помещения.</w:t>
      </w:r>
    </w:p>
    <w:p w:rsidR="00224263" w:rsidRPr="002813E0" w:rsidRDefault="00224263" w:rsidP="002405A5">
      <w:pPr>
        <w:spacing w:after="0" w:line="240" w:lineRule="auto"/>
        <w:ind w:firstLine="708"/>
        <w:jc w:val="both"/>
        <w:rPr>
          <w:rFonts w:ascii="Times New Roman" w:eastAsia="Times New Roman" w:hAnsi="Times New Roman" w:cs="Times New Roman"/>
          <w:sz w:val="26"/>
          <w:szCs w:val="26"/>
          <w:lang w:eastAsia="ru-RU"/>
        </w:rPr>
      </w:pPr>
    </w:p>
    <w:p w:rsidR="00596684" w:rsidRDefault="00596684" w:rsidP="002405A5">
      <w:pPr>
        <w:spacing w:after="0" w:line="240" w:lineRule="auto"/>
        <w:jc w:val="center"/>
        <w:rPr>
          <w:rFonts w:ascii="Times New Roman" w:eastAsia="Times New Roman" w:hAnsi="Times New Roman" w:cs="Times New Roman"/>
          <w:b/>
          <w:sz w:val="26"/>
          <w:szCs w:val="26"/>
          <w:lang w:eastAsia="ru-RU"/>
        </w:rPr>
      </w:pPr>
      <w:r w:rsidRPr="002813E0">
        <w:rPr>
          <w:rFonts w:ascii="Times New Roman" w:eastAsia="Times New Roman" w:hAnsi="Times New Roman" w:cs="Times New Roman"/>
          <w:b/>
          <w:sz w:val="26"/>
          <w:szCs w:val="26"/>
          <w:lang w:eastAsia="ru-RU"/>
        </w:rPr>
        <w:t>Улучшение жилищных условий граждан</w:t>
      </w:r>
    </w:p>
    <w:p w:rsidR="002405A5" w:rsidRPr="002813E0" w:rsidRDefault="002405A5" w:rsidP="002405A5">
      <w:pPr>
        <w:spacing w:after="0" w:line="240" w:lineRule="auto"/>
        <w:jc w:val="center"/>
        <w:rPr>
          <w:rFonts w:ascii="Times New Roman" w:eastAsia="Times New Roman" w:hAnsi="Times New Roman" w:cs="Times New Roman"/>
          <w:b/>
          <w:sz w:val="26"/>
          <w:szCs w:val="26"/>
          <w:lang w:eastAsia="ru-RU"/>
        </w:rPr>
      </w:pPr>
    </w:p>
    <w:p w:rsidR="00596684" w:rsidRPr="002813E0" w:rsidRDefault="00596684" w:rsidP="002405A5">
      <w:pPr>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Всего в 2019 году улучшили свои жилищные условия по всем видам найма 976 семей, из которых 129 семей по договорам социального найма, 431 семья по договорам найма коммерческого использования, 318 семей по договорам найма служебных помещений, 98 семей по договорам найма в общежитиях.</w:t>
      </w:r>
    </w:p>
    <w:p w:rsidR="00596684" w:rsidRPr="002813E0" w:rsidRDefault="00596684" w:rsidP="002405A5">
      <w:pPr>
        <w:spacing w:after="0" w:line="240" w:lineRule="auto"/>
        <w:ind w:firstLine="720"/>
        <w:jc w:val="both"/>
        <w:rPr>
          <w:rFonts w:ascii="Times New Roman" w:eastAsia="Times New Roman" w:hAnsi="Times New Roman" w:cs="Times New Roman"/>
          <w:sz w:val="26"/>
          <w:szCs w:val="26"/>
          <w:lang w:eastAsia="x-none"/>
        </w:rPr>
      </w:pPr>
      <w:r w:rsidRPr="002813E0">
        <w:rPr>
          <w:rFonts w:ascii="Times New Roman" w:eastAsia="Times New Roman" w:hAnsi="Times New Roman" w:cs="Times New Roman"/>
          <w:sz w:val="26"/>
          <w:szCs w:val="26"/>
          <w:lang w:val="x-none" w:eastAsia="x-none"/>
        </w:rPr>
        <w:t>За отчетный период из аварийных домов</w:t>
      </w:r>
      <w:r w:rsidRPr="002813E0">
        <w:rPr>
          <w:rFonts w:ascii="Times New Roman" w:eastAsia="Times New Roman" w:hAnsi="Times New Roman" w:cs="Times New Roman"/>
          <w:sz w:val="26"/>
          <w:szCs w:val="26"/>
          <w:lang w:eastAsia="x-none"/>
        </w:rPr>
        <w:t>, расположенных по адресам:</w:t>
      </w:r>
      <w:r w:rsidRPr="002813E0">
        <w:rPr>
          <w:rFonts w:ascii="Times New Roman" w:eastAsia="Times New Roman" w:hAnsi="Times New Roman" w:cs="Times New Roman"/>
          <w:bCs/>
          <w:color w:val="000000"/>
          <w:sz w:val="26"/>
          <w:szCs w:val="20"/>
          <w:lang w:eastAsia="x-none"/>
        </w:rPr>
        <w:t xml:space="preserve">                     ул. Надеждинская, д. 18; ул. Шахтерская, д. 18; ул. Шахтерская, д. 5; ул. Лауреатов, д. 31, ул. Дзержинского, д. 3</w:t>
      </w:r>
      <w:r w:rsidR="00DD0C97">
        <w:rPr>
          <w:rFonts w:ascii="Times New Roman" w:eastAsia="Times New Roman" w:hAnsi="Times New Roman" w:cs="Times New Roman"/>
          <w:bCs/>
          <w:color w:val="000000"/>
          <w:sz w:val="26"/>
          <w:szCs w:val="20"/>
          <w:lang w:eastAsia="x-none"/>
        </w:rPr>
        <w:t>,</w:t>
      </w:r>
      <w:r w:rsidRPr="002813E0">
        <w:rPr>
          <w:rFonts w:ascii="Times New Roman" w:eastAsia="Times New Roman" w:hAnsi="Times New Roman" w:cs="Times New Roman"/>
          <w:sz w:val="26"/>
          <w:szCs w:val="26"/>
          <w:lang w:eastAsia="x-none"/>
        </w:rPr>
        <w:t xml:space="preserve"> переселено</w:t>
      </w:r>
      <w:r w:rsidRPr="002813E0">
        <w:rPr>
          <w:rFonts w:ascii="Times New Roman" w:eastAsia="Times New Roman" w:hAnsi="Times New Roman" w:cs="Times New Roman"/>
          <w:sz w:val="26"/>
          <w:szCs w:val="26"/>
          <w:lang w:val="x-none" w:eastAsia="x-none"/>
        </w:rPr>
        <w:t xml:space="preserve"> </w:t>
      </w:r>
      <w:r w:rsidRPr="002813E0">
        <w:rPr>
          <w:rFonts w:ascii="Times New Roman" w:eastAsia="Times New Roman" w:hAnsi="Times New Roman" w:cs="Times New Roman"/>
          <w:sz w:val="26"/>
          <w:szCs w:val="26"/>
          <w:lang w:eastAsia="x-none"/>
        </w:rPr>
        <w:t>268</w:t>
      </w:r>
      <w:r w:rsidRPr="002813E0">
        <w:rPr>
          <w:rFonts w:ascii="Times New Roman" w:eastAsia="Times New Roman" w:hAnsi="Times New Roman" w:cs="Times New Roman"/>
          <w:sz w:val="26"/>
          <w:szCs w:val="26"/>
          <w:lang w:val="x-none" w:eastAsia="x-none"/>
        </w:rPr>
        <w:t xml:space="preserve"> сем</w:t>
      </w:r>
      <w:r w:rsidRPr="002813E0">
        <w:rPr>
          <w:rFonts w:ascii="Times New Roman" w:eastAsia="Times New Roman" w:hAnsi="Times New Roman" w:cs="Times New Roman"/>
          <w:sz w:val="26"/>
          <w:szCs w:val="26"/>
          <w:lang w:eastAsia="x-none"/>
        </w:rPr>
        <w:t>ей, из которых 114 семьям были предоставлены другие жилые помещения, 154 семьям была предоставлена выплата за изымаемое жилое помещение.</w:t>
      </w:r>
    </w:p>
    <w:p w:rsidR="00596684" w:rsidRPr="002813E0" w:rsidRDefault="00596684" w:rsidP="002405A5">
      <w:pPr>
        <w:spacing w:after="0" w:line="240" w:lineRule="auto"/>
        <w:ind w:firstLine="720"/>
        <w:jc w:val="both"/>
        <w:rPr>
          <w:rFonts w:ascii="Times New Roman" w:eastAsia="Times New Roman" w:hAnsi="Times New Roman" w:cs="Times New Roman"/>
          <w:sz w:val="26"/>
          <w:szCs w:val="26"/>
          <w:lang w:eastAsia="x-none"/>
        </w:rPr>
      </w:pPr>
      <w:r w:rsidRPr="002813E0">
        <w:rPr>
          <w:rFonts w:ascii="Times New Roman" w:eastAsia="Times New Roman" w:hAnsi="Times New Roman" w:cs="Times New Roman"/>
          <w:sz w:val="26"/>
          <w:szCs w:val="26"/>
          <w:lang w:eastAsia="x-none"/>
        </w:rPr>
        <w:t>В 2020 году продолжится работа по расселению домов, признанных межведомственной комиссией аварийными и подлежащими сносу.</w:t>
      </w:r>
    </w:p>
    <w:p w:rsidR="00596684" w:rsidRPr="002813E0" w:rsidRDefault="00596684" w:rsidP="002405A5">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В рамках мероприятия «Предоставление материальной помощи на улучшение технических характеристик предоставляемых жилых помещений» муниципальной программы «Обеспечение доступным и комфортным жильем жителей муниципального образования город Норильск» Управлением были произведены выплаты на сумму 18 674,9 тыс.руб. 86 гражданам, которые провели ремонтные работы в тех жилых помещениях, которые не вошли в программу мероприятий муниципальной программы «Реформирование и модернизация жилищно-коммунального хозяйства и повышение энергетической эффективности».</w:t>
      </w:r>
    </w:p>
    <w:p w:rsidR="00596684" w:rsidRPr="002813E0" w:rsidRDefault="00596684" w:rsidP="002405A5">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xml:space="preserve">Также на территории муниципального образования город Норильск реализуется подпрограмма «Обеспечение жильем молодых семей». </w:t>
      </w:r>
    </w:p>
    <w:p w:rsidR="00596684" w:rsidRPr="002813E0" w:rsidRDefault="00596684" w:rsidP="002405A5">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xml:space="preserve">В 2019 году Управлением были вручены свидетельства о предоставлении социальной выплаты 12 молодым семьям (41 чел.), проживающим на территории города Норильска, на объем финансирования 7 022,3 тыс.руб. </w:t>
      </w:r>
    </w:p>
    <w:p w:rsidR="00596684" w:rsidRPr="002813E0" w:rsidRDefault="00596684" w:rsidP="002405A5">
      <w:pPr>
        <w:tabs>
          <w:tab w:val="left" w:pos="0"/>
        </w:tabs>
        <w:spacing w:after="0" w:line="240" w:lineRule="auto"/>
        <w:ind w:firstLine="709"/>
        <w:contextualSpacing/>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Всего с 2007 по 2019 годы улучшили свои жилищные условия 250 молодых семей.</w:t>
      </w:r>
    </w:p>
    <w:p w:rsidR="00596684" w:rsidRPr="002813E0" w:rsidRDefault="00596684" w:rsidP="002405A5">
      <w:pPr>
        <w:tabs>
          <w:tab w:val="left" w:pos="0"/>
        </w:tabs>
        <w:spacing w:after="0" w:line="240" w:lineRule="auto"/>
        <w:ind w:firstLine="709"/>
        <w:contextualSpacing/>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xml:space="preserve">В 2020 году планируется вручить свидетельства о предоставлении социальной выплаты для улучшения жилищных условий 14 молодым семьям на объем финансирования 10 047,5 тыс.руб. </w:t>
      </w:r>
    </w:p>
    <w:p w:rsidR="00596684" w:rsidRPr="002813E0" w:rsidRDefault="00596684" w:rsidP="002405A5">
      <w:pPr>
        <w:tabs>
          <w:tab w:val="left" w:pos="0"/>
        </w:tabs>
        <w:spacing w:after="0" w:line="240" w:lineRule="auto"/>
        <w:ind w:firstLine="709"/>
        <w:contextualSpacing/>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В рамках переданных государственных полномочий по обеспечению жилыми помещениями детей-сирот в 2019 году было предоставлено жилье 29 детям-сиротам.</w:t>
      </w:r>
    </w:p>
    <w:p w:rsidR="00596684" w:rsidRPr="002813E0" w:rsidRDefault="003664A6" w:rsidP="002405A5">
      <w:pPr>
        <w:tabs>
          <w:tab w:val="left" w:pos="0"/>
        </w:tabs>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настоящее время в с</w:t>
      </w:r>
      <w:r w:rsidR="00596684" w:rsidRPr="002813E0">
        <w:rPr>
          <w:rFonts w:ascii="Times New Roman" w:eastAsia="Times New Roman" w:hAnsi="Times New Roman" w:cs="Times New Roman"/>
          <w:sz w:val="26"/>
          <w:szCs w:val="26"/>
          <w:lang w:eastAsia="ru-RU"/>
        </w:rPr>
        <w:t xml:space="preserve">писке детей-сирот и детей, оставшихся без попечения родителей, а также лиц из их числа, состоящих на учете в министерстве образования Красноярского края, с целью предоставления жилья на территории муниципального образования город Норильск и достигающих совершеннолетнего возраста в 2020 году 21 человек. </w:t>
      </w:r>
    </w:p>
    <w:p w:rsidR="00596684" w:rsidRPr="002813E0" w:rsidRDefault="00596684" w:rsidP="002405A5">
      <w:pPr>
        <w:spacing w:after="0" w:line="240" w:lineRule="auto"/>
        <w:ind w:firstLine="720"/>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В настоящее время отремонтировано и готово к передаче детям-сиротам, достигшим совершеннолетия</w:t>
      </w:r>
      <w:r w:rsidR="003664A6">
        <w:rPr>
          <w:rFonts w:ascii="Times New Roman" w:eastAsia="Times New Roman" w:hAnsi="Times New Roman" w:cs="Times New Roman"/>
          <w:sz w:val="26"/>
          <w:szCs w:val="26"/>
          <w:lang w:eastAsia="ru-RU"/>
        </w:rPr>
        <w:t>,</w:t>
      </w:r>
      <w:r w:rsidRPr="002813E0">
        <w:rPr>
          <w:rFonts w:ascii="Times New Roman" w:eastAsia="Times New Roman" w:hAnsi="Times New Roman" w:cs="Times New Roman"/>
          <w:sz w:val="26"/>
          <w:szCs w:val="26"/>
          <w:lang w:eastAsia="ru-RU"/>
        </w:rPr>
        <w:t xml:space="preserve"> 4 жилых помещения, еще 17 необходимых жилых помещений будут отремонтированы в 2020 году и переданы детям-сиротам.</w:t>
      </w:r>
    </w:p>
    <w:p w:rsidR="00596684" w:rsidRPr="002813E0" w:rsidRDefault="00596684" w:rsidP="002405A5">
      <w:pPr>
        <w:spacing w:after="0" w:line="240" w:lineRule="auto"/>
        <w:ind w:firstLine="720"/>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С 2015 года 103 детям-сиротам предоставлены отремонтированные жилые помещения.</w:t>
      </w:r>
    </w:p>
    <w:p w:rsidR="00821747" w:rsidRPr="002813E0" w:rsidRDefault="0086307B" w:rsidP="002405A5">
      <w:pPr>
        <w:pStyle w:val="a3"/>
        <w:spacing w:after="0" w:line="240" w:lineRule="auto"/>
        <w:ind w:left="0"/>
        <w:jc w:val="center"/>
        <w:rPr>
          <w:rFonts w:ascii="Times New Roman" w:hAnsi="Times New Roman"/>
          <w:b/>
          <w:sz w:val="26"/>
          <w:szCs w:val="26"/>
        </w:rPr>
      </w:pPr>
      <w:r w:rsidRPr="002813E0">
        <w:rPr>
          <w:rFonts w:ascii="Times New Roman" w:hAnsi="Times New Roman"/>
          <w:b/>
          <w:sz w:val="26"/>
          <w:szCs w:val="26"/>
        </w:rPr>
        <w:lastRenderedPageBreak/>
        <w:t>Образование</w:t>
      </w:r>
    </w:p>
    <w:p w:rsidR="002405A5" w:rsidRDefault="002405A5" w:rsidP="002405A5">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p>
    <w:p w:rsidR="001428AC" w:rsidRPr="002813E0" w:rsidRDefault="000D2658" w:rsidP="002405A5">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По состоянию на 30.12.2019 в отрасли функционируют</w:t>
      </w:r>
      <w:r w:rsidR="001428AC" w:rsidRPr="002813E0">
        <w:rPr>
          <w:rFonts w:ascii="Times New Roman" w:eastAsia="Times New Roman" w:hAnsi="Times New Roman" w:cs="Times New Roman"/>
          <w:sz w:val="26"/>
          <w:szCs w:val="26"/>
          <w:lang w:eastAsia="ru-RU"/>
        </w:rPr>
        <w:t xml:space="preserve"> 82 образовательных учреждения:</w:t>
      </w:r>
    </w:p>
    <w:p w:rsidR="001428AC" w:rsidRPr="002813E0" w:rsidRDefault="000D2658" w:rsidP="002405A5">
      <w:pPr>
        <w:pStyle w:val="a3"/>
        <w:widowControl w:val="0"/>
        <w:numPr>
          <w:ilvl w:val="0"/>
          <w:numId w:val="22"/>
        </w:numPr>
        <w:tabs>
          <w:tab w:val="left" w:pos="1276"/>
        </w:tabs>
        <w:spacing w:after="0" w:line="240" w:lineRule="auto"/>
        <w:ind w:left="0"/>
        <w:jc w:val="both"/>
        <w:rPr>
          <w:rFonts w:ascii="Times New Roman" w:eastAsia="Times New Roman" w:hAnsi="Times New Roman"/>
          <w:sz w:val="26"/>
          <w:szCs w:val="26"/>
        </w:rPr>
      </w:pPr>
      <w:r w:rsidRPr="002813E0">
        <w:rPr>
          <w:rFonts w:ascii="Times New Roman" w:eastAsia="Times New Roman" w:hAnsi="Times New Roman"/>
          <w:sz w:val="26"/>
          <w:szCs w:val="26"/>
        </w:rPr>
        <w:t>37 общеобразовательных учреждений;</w:t>
      </w:r>
    </w:p>
    <w:p w:rsidR="001428AC" w:rsidRPr="002813E0" w:rsidRDefault="000D2658" w:rsidP="002405A5">
      <w:pPr>
        <w:pStyle w:val="a3"/>
        <w:widowControl w:val="0"/>
        <w:numPr>
          <w:ilvl w:val="0"/>
          <w:numId w:val="22"/>
        </w:numPr>
        <w:tabs>
          <w:tab w:val="left" w:pos="1276"/>
        </w:tabs>
        <w:spacing w:after="0" w:line="240" w:lineRule="auto"/>
        <w:ind w:left="0"/>
        <w:jc w:val="both"/>
        <w:rPr>
          <w:rFonts w:ascii="Times New Roman" w:eastAsia="Times New Roman" w:hAnsi="Times New Roman"/>
          <w:sz w:val="26"/>
          <w:szCs w:val="26"/>
        </w:rPr>
      </w:pPr>
      <w:r w:rsidRPr="002813E0">
        <w:rPr>
          <w:rFonts w:ascii="Times New Roman" w:eastAsia="Times New Roman" w:hAnsi="Times New Roman"/>
          <w:sz w:val="26"/>
          <w:szCs w:val="26"/>
        </w:rPr>
        <w:t>6 учреждений дополнительного образования детей;</w:t>
      </w:r>
    </w:p>
    <w:p w:rsidR="000D2658" w:rsidRPr="002813E0" w:rsidRDefault="000D2658" w:rsidP="002405A5">
      <w:pPr>
        <w:pStyle w:val="a3"/>
        <w:widowControl w:val="0"/>
        <w:numPr>
          <w:ilvl w:val="0"/>
          <w:numId w:val="22"/>
        </w:numPr>
        <w:tabs>
          <w:tab w:val="left" w:pos="1276"/>
        </w:tabs>
        <w:spacing w:after="0" w:line="240" w:lineRule="auto"/>
        <w:ind w:left="0"/>
        <w:jc w:val="both"/>
        <w:rPr>
          <w:rFonts w:ascii="Times New Roman" w:eastAsia="Times New Roman" w:hAnsi="Times New Roman"/>
          <w:sz w:val="26"/>
          <w:szCs w:val="26"/>
        </w:rPr>
      </w:pPr>
      <w:r w:rsidRPr="002813E0">
        <w:rPr>
          <w:rFonts w:ascii="Times New Roman" w:eastAsia="Times New Roman" w:hAnsi="Times New Roman"/>
          <w:sz w:val="26"/>
          <w:szCs w:val="26"/>
        </w:rPr>
        <w:t>39 дошкольных образовательных учреждений.</w:t>
      </w:r>
    </w:p>
    <w:p w:rsidR="000D2658" w:rsidRPr="002813E0" w:rsidRDefault="000D2658" w:rsidP="002405A5">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xml:space="preserve">Фактически дошкольные учреждения посещают 12 891 ребенок, что составляет 78,6% детей в возрасте от 1 года до 6 лет, охват услугой дошкольного образования детей старше 3 лет составляет 100%. </w:t>
      </w:r>
    </w:p>
    <w:p w:rsidR="000D2658" w:rsidRPr="002813E0" w:rsidRDefault="000D2658" w:rsidP="002405A5">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В общеобразовательных учреждениях обучается 24133 человек</w:t>
      </w:r>
      <w:r w:rsidR="002169E7">
        <w:rPr>
          <w:rFonts w:ascii="Times New Roman" w:eastAsia="Times New Roman" w:hAnsi="Times New Roman" w:cs="Times New Roman"/>
          <w:sz w:val="26"/>
          <w:szCs w:val="26"/>
          <w:lang w:eastAsia="ru-RU"/>
        </w:rPr>
        <w:t>а</w:t>
      </w:r>
      <w:r w:rsidRPr="002813E0">
        <w:rPr>
          <w:rFonts w:ascii="Times New Roman" w:eastAsia="Times New Roman" w:hAnsi="Times New Roman" w:cs="Times New Roman"/>
          <w:sz w:val="26"/>
          <w:szCs w:val="26"/>
          <w:lang w:eastAsia="ru-RU"/>
        </w:rPr>
        <w:t xml:space="preserve"> от 6 до 20 лет. Обучение осуществляется в очной и заочной формах. 68 несовершеннолетних получают образование вне организаций, осуществляющих образовательную деятельность (в форме семейного образования).</w:t>
      </w:r>
    </w:p>
    <w:p w:rsidR="000D2658" w:rsidRPr="002813E0" w:rsidRDefault="000D2658" w:rsidP="002405A5">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xml:space="preserve">Образовательные учреждения демонстрируют стабильное высокое качество обучения </w:t>
      </w:r>
      <w:r w:rsidR="001E39C2">
        <w:rPr>
          <w:rFonts w:ascii="Times New Roman" w:eastAsia="Times New Roman" w:hAnsi="Times New Roman" w:cs="Times New Roman"/>
          <w:sz w:val="26"/>
          <w:szCs w:val="26"/>
          <w:lang w:eastAsia="ru-RU"/>
        </w:rPr>
        <w:t>–</w:t>
      </w:r>
      <w:r w:rsidRPr="002813E0">
        <w:rPr>
          <w:rFonts w:ascii="Times New Roman" w:eastAsia="Times New Roman" w:hAnsi="Times New Roman" w:cs="Times New Roman"/>
          <w:sz w:val="26"/>
          <w:szCs w:val="26"/>
          <w:lang w:eastAsia="ru-RU"/>
        </w:rPr>
        <w:t xml:space="preserve"> 49,2%, успеваемости </w:t>
      </w:r>
      <w:r w:rsidR="001E39C2">
        <w:rPr>
          <w:rFonts w:ascii="Times New Roman" w:eastAsia="Times New Roman" w:hAnsi="Times New Roman" w:cs="Times New Roman"/>
          <w:sz w:val="26"/>
          <w:szCs w:val="26"/>
          <w:lang w:eastAsia="ru-RU"/>
        </w:rPr>
        <w:t>–</w:t>
      </w:r>
      <w:r w:rsidRPr="002813E0">
        <w:rPr>
          <w:rFonts w:ascii="Times New Roman" w:eastAsia="Times New Roman" w:hAnsi="Times New Roman" w:cs="Times New Roman"/>
          <w:sz w:val="26"/>
          <w:szCs w:val="26"/>
          <w:lang w:eastAsia="ru-RU"/>
        </w:rPr>
        <w:t xml:space="preserve"> 99,3%. По результатам государственной итоговой аттестации подтвердили право получить премию Главы города Норильска 50 человек (72,5%). Получили аттестат особого образца и медаль «За особые успехи в учении» 108 выпускников (68,8%) из 157 заявленных претендентов.</w:t>
      </w:r>
    </w:p>
    <w:p w:rsidR="000D2658" w:rsidRPr="002813E0" w:rsidRDefault="000D2658" w:rsidP="002405A5">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Из 37024 организованных несовершеннолетних в образовательных учреждениях города 1923 детей с ограниченными возможностями здоровья (далее – ОВЗ), что составляет 5,2%. В целях удовлетворения образовательных запросов родителей (законных представителей) детей с ОВЗ в 2019 году в ДОУ открыта 31 комбинированная группа</w:t>
      </w:r>
      <w:r w:rsidR="001102AF">
        <w:rPr>
          <w:rFonts w:ascii="Times New Roman" w:eastAsia="Times New Roman" w:hAnsi="Times New Roman" w:cs="Times New Roman"/>
          <w:sz w:val="26"/>
          <w:szCs w:val="26"/>
          <w:lang w:eastAsia="ru-RU"/>
        </w:rPr>
        <w:t xml:space="preserve"> для совместного обучения детей-</w:t>
      </w:r>
      <w:r w:rsidRPr="002813E0">
        <w:rPr>
          <w:rFonts w:ascii="Times New Roman" w:eastAsia="Times New Roman" w:hAnsi="Times New Roman" w:cs="Times New Roman"/>
          <w:sz w:val="26"/>
          <w:szCs w:val="26"/>
          <w:lang w:eastAsia="ru-RU"/>
        </w:rPr>
        <w:t>инвалидов, детей с ОВЗ и здоровых детей. В 37 общеобразовательных учреждениях работает 581 класс (52% от общего числа классов), имеющий в своем составе лиц с ОВЗ, находящихся на совместном обучении. В условиях муниципальной системы образования всем детям с ОВЗ обеспечено доступное и качественное образование с учетом их особых образовательных потребностей на основании рекомендаций территориальной психолог</w:t>
      </w:r>
      <w:r w:rsidR="001102AF">
        <w:rPr>
          <w:rFonts w:ascii="Times New Roman" w:eastAsia="Times New Roman" w:hAnsi="Times New Roman" w:cs="Times New Roman"/>
          <w:sz w:val="26"/>
          <w:szCs w:val="26"/>
          <w:lang w:eastAsia="ru-RU"/>
        </w:rPr>
        <w:t>о</w:t>
      </w:r>
      <w:r w:rsidRPr="002813E0">
        <w:rPr>
          <w:rFonts w:ascii="Times New Roman" w:eastAsia="Times New Roman" w:hAnsi="Times New Roman" w:cs="Times New Roman"/>
          <w:sz w:val="26"/>
          <w:szCs w:val="26"/>
          <w:lang w:eastAsia="ru-RU"/>
        </w:rPr>
        <w:t>-медико-педагогической комиссии. В учреждениях имеются современные материальные, учебно-методические и кадровые ресурсы, планомерно и успешно решаются вопросы архитектурной доступности.</w:t>
      </w:r>
    </w:p>
    <w:p w:rsidR="000D2658" w:rsidRPr="002813E0" w:rsidRDefault="000D2658" w:rsidP="002405A5">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В региональном этапе всероссийской олимпиады школьников по 21 общеобразовательному предмету приняли участие 44 обучающихся из Норильска. Итог участия в региональном этапе – 3 победителя (Гимнази</w:t>
      </w:r>
      <w:r w:rsidR="00E14D25">
        <w:rPr>
          <w:rFonts w:ascii="Times New Roman" w:eastAsia="Times New Roman" w:hAnsi="Times New Roman" w:cs="Times New Roman"/>
          <w:sz w:val="26"/>
          <w:szCs w:val="26"/>
          <w:lang w:eastAsia="ru-RU"/>
        </w:rPr>
        <w:t xml:space="preserve">и 7 и </w:t>
      </w:r>
      <w:r w:rsidRPr="002813E0">
        <w:rPr>
          <w:rFonts w:ascii="Times New Roman" w:eastAsia="Times New Roman" w:hAnsi="Times New Roman" w:cs="Times New Roman"/>
          <w:sz w:val="26"/>
          <w:szCs w:val="26"/>
          <w:lang w:eastAsia="ru-RU"/>
        </w:rPr>
        <w:t xml:space="preserve">48, СШ </w:t>
      </w:r>
      <w:r w:rsidR="00E14D25">
        <w:rPr>
          <w:rFonts w:ascii="Times New Roman" w:eastAsia="Times New Roman" w:hAnsi="Times New Roman" w:cs="Times New Roman"/>
          <w:sz w:val="26"/>
          <w:szCs w:val="26"/>
          <w:lang w:eastAsia="ru-RU"/>
        </w:rPr>
        <w:t xml:space="preserve">№ </w:t>
      </w:r>
      <w:r w:rsidRPr="002813E0">
        <w:rPr>
          <w:rFonts w:ascii="Times New Roman" w:eastAsia="Times New Roman" w:hAnsi="Times New Roman" w:cs="Times New Roman"/>
          <w:sz w:val="26"/>
          <w:szCs w:val="26"/>
          <w:lang w:eastAsia="ru-RU"/>
        </w:rPr>
        <w:t>20) и 9 призёров (Гимназии 1, 4, 7, СШ № 31</w:t>
      </w:r>
      <w:r w:rsidR="00E14D25">
        <w:rPr>
          <w:rFonts w:ascii="Times New Roman" w:eastAsia="Times New Roman" w:hAnsi="Times New Roman" w:cs="Times New Roman"/>
          <w:sz w:val="26"/>
          <w:szCs w:val="26"/>
          <w:lang w:eastAsia="ru-RU"/>
        </w:rPr>
        <w:t>). Победители –</w:t>
      </w:r>
      <w:r w:rsidRPr="002813E0">
        <w:rPr>
          <w:rFonts w:ascii="Times New Roman" w:eastAsia="Times New Roman" w:hAnsi="Times New Roman" w:cs="Times New Roman"/>
          <w:sz w:val="26"/>
          <w:szCs w:val="26"/>
          <w:lang w:eastAsia="ru-RU"/>
        </w:rPr>
        <w:t xml:space="preserve"> 2 по русскому языку, 1 по технологии; призеры</w:t>
      </w:r>
      <w:r w:rsidR="00E14D25">
        <w:rPr>
          <w:rFonts w:ascii="Times New Roman" w:eastAsia="Times New Roman" w:hAnsi="Times New Roman" w:cs="Times New Roman"/>
          <w:sz w:val="26"/>
          <w:szCs w:val="26"/>
          <w:lang w:eastAsia="ru-RU"/>
        </w:rPr>
        <w:t xml:space="preserve"> –</w:t>
      </w:r>
      <w:r w:rsidRPr="002813E0">
        <w:rPr>
          <w:rFonts w:ascii="Times New Roman" w:eastAsia="Times New Roman" w:hAnsi="Times New Roman" w:cs="Times New Roman"/>
          <w:sz w:val="26"/>
          <w:szCs w:val="26"/>
          <w:lang w:eastAsia="ru-RU"/>
        </w:rPr>
        <w:t xml:space="preserve"> 3 по литературе, 2 по обществознанию, по 1 призеру по биологии, математике, географии, английскому языку.</w:t>
      </w:r>
    </w:p>
    <w:p w:rsidR="000D2658" w:rsidRPr="002813E0" w:rsidRDefault="000D2658" w:rsidP="002405A5">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В краевом (очном) этапе краевого молодежного форума «Научно-технический потенциал Сибири» при</w:t>
      </w:r>
      <w:r w:rsidR="002169E7">
        <w:rPr>
          <w:rFonts w:ascii="Times New Roman" w:eastAsia="Times New Roman" w:hAnsi="Times New Roman" w:cs="Times New Roman"/>
          <w:sz w:val="26"/>
          <w:szCs w:val="26"/>
          <w:lang w:eastAsia="ru-RU"/>
        </w:rPr>
        <w:t>н</w:t>
      </w:r>
      <w:r w:rsidRPr="002813E0">
        <w:rPr>
          <w:rFonts w:ascii="Times New Roman" w:eastAsia="Times New Roman" w:hAnsi="Times New Roman" w:cs="Times New Roman"/>
          <w:sz w:val="26"/>
          <w:szCs w:val="26"/>
          <w:lang w:eastAsia="ru-RU"/>
        </w:rPr>
        <w:t xml:space="preserve">яли участие 13 обучающихся </w:t>
      </w:r>
      <w:r w:rsidR="002405A5">
        <w:rPr>
          <w:rFonts w:ascii="Times New Roman" w:eastAsia="Times New Roman" w:hAnsi="Times New Roman" w:cs="Times New Roman"/>
          <w:sz w:val="26"/>
          <w:szCs w:val="26"/>
          <w:lang w:eastAsia="ru-RU"/>
        </w:rPr>
        <w:t xml:space="preserve">                          </w:t>
      </w:r>
      <w:proofErr w:type="gramStart"/>
      <w:r w:rsidR="002405A5">
        <w:rPr>
          <w:rFonts w:ascii="Times New Roman" w:eastAsia="Times New Roman" w:hAnsi="Times New Roman" w:cs="Times New Roman"/>
          <w:sz w:val="26"/>
          <w:szCs w:val="26"/>
          <w:lang w:eastAsia="ru-RU"/>
        </w:rPr>
        <w:t xml:space="preserve">   </w:t>
      </w:r>
      <w:r w:rsidRPr="002813E0">
        <w:rPr>
          <w:rFonts w:ascii="Times New Roman" w:eastAsia="Times New Roman" w:hAnsi="Times New Roman" w:cs="Times New Roman"/>
          <w:sz w:val="26"/>
          <w:szCs w:val="26"/>
          <w:lang w:eastAsia="ru-RU"/>
        </w:rPr>
        <w:t>(</w:t>
      </w:r>
      <w:proofErr w:type="gramEnd"/>
      <w:r w:rsidRPr="002813E0">
        <w:rPr>
          <w:rFonts w:ascii="Times New Roman" w:eastAsia="Times New Roman" w:hAnsi="Times New Roman" w:cs="Times New Roman"/>
          <w:sz w:val="26"/>
          <w:szCs w:val="26"/>
          <w:lang w:eastAsia="ru-RU"/>
        </w:rPr>
        <w:t xml:space="preserve">МБОУ «Гимназия № 1», МБОУ «Лицей № 3», МБОУ «Гимназия № 11», МБОУ </w:t>
      </w:r>
      <w:r w:rsidR="002405A5">
        <w:rPr>
          <w:rFonts w:ascii="Times New Roman" w:eastAsia="Times New Roman" w:hAnsi="Times New Roman" w:cs="Times New Roman"/>
          <w:sz w:val="26"/>
          <w:szCs w:val="26"/>
          <w:lang w:eastAsia="ru-RU"/>
        </w:rPr>
        <w:t xml:space="preserve">                   </w:t>
      </w:r>
      <w:r w:rsidRPr="002813E0">
        <w:rPr>
          <w:rFonts w:ascii="Times New Roman" w:eastAsia="Times New Roman" w:hAnsi="Times New Roman" w:cs="Times New Roman"/>
          <w:sz w:val="26"/>
          <w:szCs w:val="26"/>
          <w:lang w:eastAsia="ru-RU"/>
        </w:rPr>
        <w:t xml:space="preserve">«СШ № 20», МБОУ «СШ № 28», МБОУ «СШ № 29», МБОУ «СШ № 39», МБУДО «СЮТ». В итоге норильчане заняли три </w:t>
      </w:r>
      <w:r w:rsidRPr="002813E0">
        <w:rPr>
          <w:rFonts w:ascii="Times New Roman" w:eastAsia="Times New Roman" w:hAnsi="Times New Roman" w:cs="Times New Roman"/>
          <w:sz w:val="26"/>
          <w:szCs w:val="26"/>
          <w:lang w:val="en-US" w:eastAsia="ru-RU"/>
        </w:rPr>
        <w:t>I</w:t>
      </w:r>
      <w:r w:rsidRPr="002813E0">
        <w:rPr>
          <w:rFonts w:ascii="Times New Roman" w:eastAsia="Times New Roman" w:hAnsi="Times New Roman" w:cs="Times New Roman"/>
          <w:sz w:val="26"/>
          <w:szCs w:val="26"/>
          <w:lang w:eastAsia="ru-RU"/>
        </w:rPr>
        <w:t xml:space="preserve"> места в номинации «</w:t>
      </w:r>
      <w:proofErr w:type="spellStart"/>
      <w:r w:rsidRPr="002813E0">
        <w:rPr>
          <w:rFonts w:ascii="Times New Roman" w:eastAsia="Times New Roman" w:hAnsi="Times New Roman" w:cs="Times New Roman"/>
          <w:sz w:val="26"/>
          <w:szCs w:val="26"/>
          <w:lang w:eastAsia="ru-RU"/>
        </w:rPr>
        <w:t>Техносалон</w:t>
      </w:r>
      <w:proofErr w:type="spellEnd"/>
      <w:r w:rsidRPr="002813E0">
        <w:rPr>
          <w:rFonts w:ascii="Times New Roman" w:eastAsia="Times New Roman" w:hAnsi="Times New Roman" w:cs="Times New Roman"/>
          <w:sz w:val="26"/>
          <w:szCs w:val="26"/>
          <w:lang w:eastAsia="ru-RU"/>
        </w:rPr>
        <w:t xml:space="preserve">» и </w:t>
      </w:r>
      <w:r w:rsidR="002405A5">
        <w:rPr>
          <w:rFonts w:ascii="Times New Roman" w:eastAsia="Times New Roman" w:hAnsi="Times New Roman" w:cs="Times New Roman"/>
          <w:sz w:val="26"/>
          <w:szCs w:val="26"/>
          <w:lang w:eastAsia="ru-RU"/>
        </w:rPr>
        <w:t xml:space="preserve">           </w:t>
      </w:r>
      <w:r w:rsidRPr="002813E0">
        <w:rPr>
          <w:rFonts w:ascii="Times New Roman" w:eastAsia="Times New Roman" w:hAnsi="Times New Roman" w:cs="Times New Roman"/>
          <w:sz w:val="26"/>
          <w:szCs w:val="26"/>
          <w:lang w:val="en-US" w:eastAsia="ru-RU"/>
        </w:rPr>
        <w:t>II</w:t>
      </w:r>
      <w:r w:rsidRPr="002813E0">
        <w:rPr>
          <w:rFonts w:ascii="Times New Roman" w:eastAsia="Times New Roman" w:hAnsi="Times New Roman" w:cs="Times New Roman"/>
          <w:sz w:val="26"/>
          <w:szCs w:val="26"/>
          <w:lang w:eastAsia="ru-RU"/>
        </w:rPr>
        <w:t xml:space="preserve"> место в номинации «Научный конвент». </w:t>
      </w:r>
    </w:p>
    <w:p w:rsidR="000D2658" w:rsidRPr="002813E0" w:rsidRDefault="000D2658" w:rsidP="002405A5">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xml:space="preserve">В 2018-2019 учебном году в муниципальном образовании город Норильск были проведены школьный и районный этапы VIII Всероссийского конкурса юных чтецов «Живая классика». 3 победителя регионального этапа приняли </w:t>
      </w:r>
      <w:r w:rsidRPr="002813E0">
        <w:rPr>
          <w:rFonts w:ascii="Times New Roman" w:eastAsia="Times New Roman" w:hAnsi="Times New Roman" w:cs="Times New Roman"/>
          <w:sz w:val="26"/>
          <w:szCs w:val="26"/>
          <w:lang w:eastAsia="ru-RU"/>
        </w:rPr>
        <w:lastRenderedPageBreak/>
        <w:t xml:space="preserve">участие в отборочных турах Конкурса в МДЦ «Артек». </w:t>
      </w:r>
    </w:p>
    <w:p w:rsidR="000D2658" w:rsidRPr="002813E0" w:rsidRDefault="000D2658" w:rsidP="002405A5">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Успешная практика Норильска – реализация долгосрочных воспитательных проектов. В 2018-2019 учебном году началась реализация нового долгосрочного воспитательного проекта «Адрес детства – Норильск», рассчитанного на три года, каждый из которых имеет определенную, актуальную тематику.</w:t>
      </w:r>
    </w:p>
    <w:p w:rsidR="000D2658" w:rsidRPr="002813E0" w:rsidRDefault="000D2658" w:rsidP="002405A5">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xml:space="preserve">По итогам участия в более чем двадцати очных международных конкурсах, региональных олимпиадах, первенствах России, всероссийских фестивалях обучающиеся учреждений дополнительного образования стали победителями, дипломантами, лауреатами </w:t>
      </w:r>
      <w:r w:rsidR="00FE4331">
        <w:rPr>
          <w:rFonts w:ascii="Times New Roman" w:eastAsia="Times New Roman" w:hAnsi="Times New Roman" w:cs="Times New Roman"/>
          <w:sz w:val="26"/>
          <w:szCs w:val="26"/>
          <w:lang w:eastAsia="ru-RU"/>
        </w:rPr>
        <w:t>в</w:t>
      </w:r>
      <w:r w:rsidRPr="002813E0">
        <w:rPr>
          <w:rFonts w:ascii="Times New Roman" w:eastAsia="Times New Roman" w:hAnsi="Times New Roman" w:cs="Times New Roman"/>
          <w:sz w:val="26"/>
          <w:szCs w:val="26"/>
          <w:lang w:eastAsia="ru-RU"/>
        </w:rPr>
        <w:t xml:space="preserve"> разны</w:t>
      </w:r>
      <w:r w:rsidR="00FE4331">
        <w:rPr>
          <w:rFonts w:ascii="Times New Roman" w:eastAsia="Times New Roman" w:hAnsi="Times New Roman" w:cs="Times New Roman"/>
          <w:sz w:val="26"/>
          <w:szCs w:val="26"/>
          <w:lang w:eastAsia="ru-RU"/>
        </w:rPr>
        <w:t>х</w:t>
      </w:r>
      <w:r w:rsidRPr="002813E0">
        <w:rPr>
          <w:rFonts w:ascii="Times New Roman" w:eastAsia="Times New Roman" w:hAnsi="Times New Roman" w:cs="Times New Roman"/>
          <w:sz w:val="26"/>
          <w:szCs w:val="26"/>
          <w:lang w:eastAsia="ru-RU"/>
        </w:rPr>
        <w:t xml:space="preserve"> номинация</w:t>
      </w:r>
      <w:r w:rsidR="00FE4331">
        <w:rPr>
          <w:rFonts w:ascii="Times New Roman" w:eastAsia="Times New Roman" w:hAnsi="Times New Roman" w:cs="Times New Roman"/>
          <w:sz w:val="26"/>
          <w:szCs w:val="26"/>
          <w:lang w:eastAsia="ru-RU"/>
        </w:rPr>
        <w:t>х</w:t>
      </w:r>
      <w:r w:rsidRPr="002813E0">
        <w:rPr>
          <w:rFonts w:ascii="Times New Roman" w:eastAsia="Times New Roman" w:hAnsi="Times New Roman" w:cs="Times New Roman"/>
          <w:sz w:val="26"/>
          <w:szCs w:val="26"/>
          <w:lang w:eastAsia="ru-RU"/>
        </w:rPr>
        <w:t>.</w:t>
      </w:r>
    </w:p>
    <w:p w:rsidR="000D2658" w:rsidRPr="002813E0" w:rsidRDefault="000D2658" w:rsidP="002405A5">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Среди самых значимых достижений обучающихся учреждений дополнительного образования участия в конкурсах, фестивалях очной формы</w:t>
      </w:r>
      <w:r w:rsidR="001428AC" w:rsidRPr="002813E0">
        <w:rPr>
          <w:rFonts w:ascii="Times New Roman" w:eastAsia="Times New Roman" w:hAnsi="Times New Roman" w:cs="Times New Roman"/>
          <w:sz w:val="26"/>
          <w:szCs w:val="26"/>
          <w:lang w:eastAsia="ru-RU"/>
        </w:rPr>
        <w:t>:</w:t>
      </w:r>
      <w:r w:rsidRPr="002813E0">
        <w:rPr>
          <w:rFonts w:ascii="Times New Roman" w:eastAsia="Times New Roman" w:hAnsi="Times New Roman" w:cs="Times New Roman"/>
          <w:sz w:val="26"/>
          <w:szCs w:val="26"/>
          <w:lang w:eastAsia="ru-RU"/>
        </w:rPr>
        <w:t xml:space="preserve"> </w:t>
      </w:r>
    </w:p>
    <w:p w:rsidR="000D2658" w:rsidRPr="002813E0" w:rsidRDefault="000D2658" w:rsidP="002405A5">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Первенство КРОК по робототехнике для школьников «Робот для жизни», Центр «</w:t>
      </w:r>
      <w:proofErr w:type="spellStart"/>
      <w:r w:rsidRPr="002813E0">
        <w:rPr>
          <w:rFonts w:ascii="Times New Roman" w:eastAsia="Times New Roman" w:hAnsi="Times New Roman" w:cs="Times New Roman"/>
          <w:sz w:val="26"/>
          <w:szCs w:val="26"/>
          <w:lang w:eastAsia="ru-RU"/>
        </w:rPr>
        <w:t>Крок</w:t>
      </w:r>
      <w:proofErr w:type="spellEnd"/>
      <w:r w:rsidRPr="002813E0">
        <w:rPr>
          <w:rFonts w:ascii="Times New Roman" w:eastAsia="Times New Roman" w:hAnsi="Times New Roman" w:cs="Times New Roman"/>
          <w:sz w:val="26"/>
          <w:szCs w:val="26"/>
          <w:lang w:eastAsia="ru-RU"/>
        </w:rPr>
        <w:t>» образовательная компания, г. Москва. (Творческое объединение «</w:t>
      </w:r>
      <w:proofErr w:type="spellStart"/>
      <w:r w:rsidRPr="002813E0">
        <w:rPr>
          <w:rFonts w:ascii="Times New Roman" w:eastAsia="Times New Roman" w:hAnsi="Times New Roman" w:cs="Times New Roman"/>
          <w:sz w:val="26"/>
          <w:szCs w:val="26"/>
          <w:lang w:eastAsia="ru-RU"/>
        </w:rPr>
        <w:t>Home</w:t>
      </w:r>
      <w:proofErr w:type="spellEnd"/>
      <w:r w:rsidRPr="002813E0">
        <w:rPr>
          <w:rFonts w:ascii="Times New Roman" w:eastAsia="Times New Roman" w:hAnsi="Times New Roman" w:cs="Times New Roman"/>
          <w:sz w:val="26"/>
          <w:szCs w:val="26"/>
          <w:lang w:eastAsia="ru-RU"/>
        </w:rPr>
        <w:t xml:space="preserve"> </w:t>
      </w:r>
      <w:proofErr w:type="spellStart"/>
      <w:r w:rsidRPr="002813E0">
        <w:rPr>
          <w:rFonts w:ascii="Times New Roman" w:eastAsia="Times New Roman" w:hAnsi="Times New Roman" w:cs="Times New Roman"/>
          <w:sz w:val="26"/>
          <w:szCs w:val="26"/>
          <w:lang w:eastAsia="ru-RU"/>
        </w:rPr>
        <w:t>Comp</w:t>
      </w:r>
      <w:proofErr w:type="spellEnd"/>
      <w:r w:rsidRPr="002813E0">
        <w:rPr>
          <w:rFonts w:ascii="Times New Roman" w:eastAsia="Times New Roman" w:hAnsi="Times New Roman" w:cs="Times New Roman"/>
          <w:sz w:val="26"/>
          <w:szCs w:val="26"/>
          <w:lang w:eastAsia="ru-RU"/>
        </w:rPr>
        <w:t xml:space="preserve">»), дипломы </w:t>
      </w:r>
      <w:r w:rsidR="00FE4331">
        <w:rPr>
          <w:rFonts w:ascii="Times New Roman" w:eastAsia="Times New Roman" w:hAnsi="Times New Roman" w:cs="Times New Roman"/>
          <w:sz w:val="26"/>
          <w:szCs w:val="26"/>
          <w:lang w:eastAsia="ru-RU"/>
        </w:rPr>
        <w:t xml:space="preserve">за </w:t>
      </w:r>
      <w:r w:rsidRPr="002813E0">
        <w:rPr>
          <w:rFonts w:ascii="Times New Roman" w:eastAsia="Times New Roman" w:hAnsi="Times New Roman" w:cs="Times New Roman"/>
          <w:sz w:val="26"/>
          <w:szCs w:val="26"/>
          <w:lang w:eastAsia="ru-RU"/>
        </w:rPr>
        <w:t>1 и 3 места;</w:t>
      </w:r>
    </w:p>
    <w:p w:rsidR="000D2658" w:rsidRPr="002813E0" w:rsidRDefault="000D2658" w:rsidP="002405A5">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Региональная Робототехническая Олимпиада, г. Красноярск, май 2019</w:t>
      </w:r>
      <w:r w:rsidR="00FE4331">
        <w:rPr>
          <w:rFonts w:ascii="Times New Roman" w:eastAsia="Times New Roman" w:hAnsi="Times New Roman" w:cs="Times New Roman"/>
          <w:sz w:val="26"/>
          <w:szCs w:val="26"/>
          <w:lang w:eastAsia="ru-RU"/>
        </w:rPr>
        <w:t xml:space="preserve"> </w:t>
      </w:r>
      <w:r w:rsidRPr="002813E0">
        <w:rPr>
          <w:rFonts w:ascii="Times New Roman" w:eastAsia="Times New Roman" w:hAnsi="Times New Roman" w:cs="Times New Roman"/>
          <w:sz w:val="26"/>
          <w:szCs w:val="26"/>
          <w:lang w:eastAsia="ru-RU"/>
        </w:rPr>
        <w:t>г</w:t>
      </w:r>
      <w:r w:rsidR="00FE4331">
        <w:rPr>
          <w:rFonts w:ascii="Times New Roman" w:eastAsia="Times New Roman" w:hAnsi="Times New Roman" w:cs="Times New Roman"/>
          <w:sz w:val="26"/>
          <w:szCs w:val="26"/>
          <w:lang w:eastAsia="ru-RU"/>
        </w:rPr>
        <w:t>.</w:t>
      </w:r>
      <w:r w:rsidRPr="002813E0">
        <w:rPr>
          <w:rFonts w:ascii="Times New Roman" w:eastAsia="Times New Roman" w:hAnsi="Times New Roman" w:cs="Times New Roman"/>
          <w:sz w:val="26"/>
          <w:szCs w:val="26"/>
          <w:lang w:eastAsia="ru-RU"/>
        </w:rPr>
        <w:t>, (Творческое объединение «</w:t>
      </w:r>
      <w:proofErr w:type="spellStart"/>
      <w:r w:rsidRPr="002813E0">
        <w:rPr>
          <w:rFonts w:ascii="Times New Roman" w:eastAsia="Times New Roman" w:hAnsi="Times New Roman" w:cs="Times New Roman"/>
          <w:sz w:val="26"/>
          <w:szCs w:val="26"/>
          <w:lang w:eastAsia="ru-RU"/>
        </w:rPr>
        <w:t>Home</w:t>
      </w:r>
      <w:proofErr w:type="spellEnd"/>
      <w:r w:rsidRPr="002813E0">
        <w:rPr>
          <w:rFonts w:ascii="Times New Roman" w:eastAsia="Times New Roman" w:hAnsi="Times New Roman" w:cs="Times New Roman"/>
          <w:sz w:val="26"/>
          <w:szCs w:val="26"/>
          <w:lang w:eastAsia="ru-RU"/>
        </w:rPr>
        <w:t xml:space="preserve"> </w:t>
      </w:r>
      <w:proofErr w:type="spellStart"/>
      <w:r w:rsidRPr="002813E0">
        <w:rPr>
          <w:rFonts w:ascii="Times New Roman" w:eastAsia="Times New Roman" w:hAnsi="Times New Roman" w:cs="Times New Roman"/>
          <w:sz w:val="26"/>
          <w:szCs w:val="26"/>
          <w:lang w:eastAsia="ru-RU"/>
        </w:rPr>
        <w:t>Comp</w:t>
      </w:r>
      <w:proofErr w:type="spellEnd"/>
      <w:r w:rsidRPr="002813E0">
        <w:rPr>
          <w:rFonts w:ascii="Times New Roman" w:eastAsia="Times New Roman" w:hAnsi="Times New Roman" w:cs="Times New Roman"/>
          <w:sz w:val="26"/>
          <w:szCs w:val="26"/>
          <w:lang w:eastAsia="ru-RU"/>
        </w:rPr>
        <w:t xml:space="preserve">»), дипломы </w:t>
      </w:r>
      <w:r w:rsidR="00FE4331">
        <w:rPr>
          <w:rFonts w:ascii="Times New Roman" w:eastAsia="Times New Roman" w:hAnsi="Times New Roman" w:cs="Times New Roman"/>
          <w:sz w:val="26"/>
          <w:szCs w:val="26"/>
          <w:lang w:eastAsia="ru-RU"/>
        </w:rPr>
        <w:t xml:space="preserve">за </w:t>
      </w:r>
      <w:r w:rsidRPr="002813E0">
        <w:rPr>
          <w:rFonts w:ascii="Times New Roman" w:eastAsia="Times New Roman" w:hAnsi="Times New Roman" w:cs="Times New Roman"/>
          <w:sz w:val="26"/>
          <w:szCs w:val="26"/>
          <w:lang w:eastAsia="ru-RU"/>
        </w:rPr>
        <w:t xml:space="preserve">2 место; </w:t>
      </w:r>
    </w:p>
    <w:p w:rsidR="000D2658" w:rsidRPr="002813E0" w:rsidRDefault="000D2658" w:rsidP="002405A5">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Международный конкурс-фестиваль «Дорогою добра», (г. Новосибирск, 8-10 марта 2019 года), хореографический коллектив «Горизонт», Спец. диплом (3 бесплатные путевки на конкурс «Достижение» в г. Казань, январь 2020 года)</w:t>
      </w:r>
      <w:r w:rsidR="001428AC" w:rsidRPr="002813E0">
        <w:rPr>
          <w:rFonts w:ascii="Times New Roman" w:eastAsia="Times New Roman" w:hAnsi="Times New Roman" w:cs="Times New Roman"/>
          <w:sz w:val="26"/>
          <w:szCs w:val="26"/>
          <w:lang w:eastAsia="ru-RU"/>
        </w:rPr>
        <w:t>;</w:t>
      </w:r>
    </w:p>
    <w:p w:rsidR="000D2658" w:rsidRPr="002813E0" w:rsidRDefault="000D2658" w:rsidP="002405A5">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Гран-при VII Интернационального фестиваля «STARS WAY» в Праге (май 2019), т</w:t>
      </w:r>
      <w:r w:rsidR="001428AC" w:rsidRPr="002813E0">
        <w:rPr>
          <w:rFonts w:ascii="Times New Roman" w:eastAsia="Times New Roman" w:hAnsi="Times New Roman" w:cs="Times New Roman"/>
          <w:sz w:val="26"/>
          <w:szCs w:val="26"/>
          <w:lang w:eastAsia="ru-RU"/>
        </w:rPr>
        <w:t>еатральная студия «Синяя птица»;</w:t>
      </w:r>
    </w:p>
    <w:p w:rsidR="000D2658" w:rsidRPr="002813E0" w:rsidRDefault="000D2658" w:rsidP="002405A5">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Международный конкурс-фестиваль творческих коллективов «Богатство России» (Москва, март 2019), ансамбль народного танца «Вдохновение</w:t>
      </w:r>
      <w:r w:rsidR="001428AC" w:rsidRPr="002813E0">
        <w:rPr>
          <w:rFonts w:ascii="Times New Roman" w:eastAsia="Times New Roman" w:hAnsi="Times New Roman" w:cs="Times New Roman"/>
          <w:sz w:val="26"/>
          <w:szCs w:val="26"/>
          <w:lang w:eastAsia="ru-RU"/>
        </w:rPr>
        <w:t>», Гран-при, Лауреаты 1 степени;</w:t>
      </w:r>
    </w:p>
    <w:p w:rsidR="000D2658" w:rsidRPr="002813E0" w:rsidRDefault="000D2658" w:rsidP="002405A5">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Международный конкурс-фестиваль творческих коллективов «Мы – будущее великой России», ансамбль народного танца «Вдохновение» (Москва, март 2019)</w:t>
      </w:r>
      <w:r w:rsidR="001428AC" w:rsidRPr="002813E0">
        <w:rPr>
          <w:rFonts w:ascii="Times New Roman" w:eastAsia="Times New Roman" w:hAnsi="Times New Roman" w:cs="Times New Roman"/>
          <w:sz w:val="26"/>
          <w:szCs w:val="26"/>
          <w:lang w:eastAsia="ru-RU"/>
        </w:rPr>
        <w:t>;</w:t>
      </w:r>
    </w:p>
    <w:p w:rsidR="000D2658" w:rsidRPr="002813E0" w:rsidRDefault="000D2658" w:rsidP="002405A5">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Общественное фестивальное движение «Дети России», творческая ассоциация «Лира» (Вологда, 3–7 января 2019), х/к «Визави», Лауреат 1 степени;</w:t>
      </w:r>
    </w:p>
    <w:p w:rsidR="000D2658" w:rsidRPr="002813E0" w:rsidRDefault="000D2658" w:rsidP="002405A5">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xml:space="preserve">- Международный фестиваль-конкурс исполнительского мастерства «Ступень к успеху» (Сочи, январь 2019), х/к «Тагридис», Лауреаты 2 и 3 </w:t>
      </w:r>
      <w:r w:rsidR="001428AC" w:rsidRPr="002813E0">
        <w:rPr>
          <w:rFonts w:ascii="Times New Roman" w:eastAsia="Times New Roman" w:hAnsi="Times New Roman" w:cs="Times New Roman"/>
          <w:sz w:val="26"/>
          <w:szCs w:val="26"/>
          <w:lang w:eastAsia="ru-RU"/>
        </w:rPr>
        <w:t>степени в нескольких номинациях;</w:t>
      </w:r>
    </w:p>
    <w:p w:rsidR="000D2658" w:rsidRPr="002813E0" w:rsidRDefault="000D2658" w:rsidP="002405A5">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Международный фестиваль-конкурс исполнительского мастерства «Надежды мира» (Сочи, 6–13 января 2019), х/к «Тагридис», Лауреаты 3 степени;</w:t>
      </w:r>
    </w:p>
    <w:p w:rsidR="000D2658" w:rsidRPr="002813E0" w:rsidRDefault="000D2658" w:rsidP="002405A5">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Международный фестиваль-конкурс «Планета искусств» (Сочи, 27.03</w:t>
      </w:r>
      <w:r w:rsidR="00B72869">
        <w:rPr>
          <w:rFonts w:ascii="Times New Roman" w:eastAsia="Times New Roman" w:hAnsi="Times New Roman" w:cs="Times New Roman"/>
          <w:sz w:val="26"/>
          <w:szCs w:val="26"/>
          <w:lang w:eastAsia="ru-RU"/>
        </w:rPr>
        <w:t xml:space="preserve"> </w:t>
      </w:r>
      <w:r w:rsidRPr="002813E0">
        <w:rPr>
          <w:rFonts w:ascii="Times New Roman" w:eastAsia="Times New Roman" w:hAnsi="Times New Roman" w:cs="Times New Roman"/>
          <w:sz w:val="26"/>
          <w:szCs w:val="26"/>
          <w:lang w:eastAsia="ru-RU"/>
        </w:rPr>
        <w:t xml:space="preserve">–01.04.2019), </w:t>
      </w:r>
      <w:r w:rsidR="00B72869">
        <w:rPr>
          <w:rFonts w:ascii="Times New Roman" w:eastAsia="Times New Roman" w:hAnsi="Times New Roman" w:cs="Times New Roman"/>
          <w:sz w:val="26"/>
          <w:szCs w:val="26"/>
          <w:lang w:eastAsia="ru-RU"/>
        </w:rPr>
        <w:t>х/к</w:t>
      </w:r>
      <w:r w:rsidRPr="002813E0">
        <w:rPr>
          <w:rFonts w:ascii="Times New Roman" w:eastAsia="Times New Roman" w:hAnsi="Times New Roman" w:cs="Times New Roman"/>
          <w:sz w:val="26"/>
          <w:szCs w:val="26"/>
          <w:lang w:eastAsia="ru-RU"/>
        </w:rPr>
        <w:t xml:space="preserve"> «Та</w:t>
      </w:r>
      <w:r w:rsidR="001428AC" w:rsidRPr="002813E0">
        <w:rPr>
          <w:rFonts w:ascii="Times New Roman" w:eastAsia="Times New Roman" w:hAnsi="Times New Roman" w:cs="Times New Roman"/>
          <w:sz w:val="26"/>
          <w:szCs w:val="26"/>
          <w:lang w:eastAsia="ru-RU"/>
        </w:rPr>
        <w:t>гридис», Лауреаты 1 и 2 степени;</w:t>
      </w:r>
    </w:p>
    <w:p w:rsidR="000D2658" w:rsidRPr="002813E0" w:rsidRDefault="000D2658" w:rsidP="002405A5">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xml:space="preserve">-  Межрегиональный Фестиваль современного танца </w:t>
      </w:r>
      <w:r w:rsidR="00A136AC">
        <w:rPr>
          <w:rFonts w:ascii="Times New Roman" w:eastAsia="Times New Roman" w:hAnsi="Times New Roman" w:cs="Times New Roman"/>
          <w:sz w:val="26"/>
          <w:szCs w:val="26"/>
          <w:lang w:eastAsia="ru-RU"/>
        </w:rPr>
        <w:t>«</w:t>
      </w:r>
      <w:r w:rsidRPr="002813E0">
        <w:rPr>
          <w:rFonts w:ascii="Times New Roman" w:eastAsia="Times New Roman" w:hAnsi="Times New Roman" w:cs="Times New Roman"/>
          <w:sz w:val="26"/>
          <w:szCs w:val="26"/>
          <w:lang w:eastAsia="ru-RU"/>
        </w:rPr>
        <w:t>Весенние капели-2019</w:t>
      </w:r>
      <w:r w:rsidR="00A136AC">
        <w:rPr>
          <w:rFonts w:ascii="Times New Roman" w:eastAsia="Times New Roman" w:hAnsi="Times New Roman" w:cs="Times New Roman"/>
          <w:sz w:val="26"/>
          <w:szCs w:val="26"/>
          <w:lang w:eastAsia="ru-RU"/>
        </w:rPr>
        <w:t>»</w:t>
      </w:r>
      <w:r w:rsidRPr="002813E0">
        <w:rPr>
          <w:rFonts w:ascii="Times New Roman" w:eastAsia="Times New Roman" w:hAnsi="Times New Roman" w:cs="Times New Roman"/>
          <w:sz w:val="26"/>
          <w:szCs w:val="26"/>
          <w:lang w:eastAsia="ru-RU"/>
        </w:rPr>
        <w:t>, 25-26.03.2019, г.</w:t>
      </w:r>
      <w:r w:rsidR="00B72869">
        <w:rPr>
          <w:rFonts w:ascii="Times New Roman" w:eastAsia="Times New Roman" w:hAnsi="Times New Roman" w:cs="Times New Roman"/>
          <w:sz w:val="26"/>
          <w:szCs w:val="26"/>
          <w:lang w:eastAsia="ru-RU"/>
        </w:rPr>
        <w:t xml:space="preserve"> </w:t>
      </w:r>
      <w:r w:rsidRPr="002813E0">
        <w:rPr>
          <w:rFonts w:ascii="Times New Roman" w:eastAsia="Times New Roman" w:hAnsi="Times New Roman" w:cs="Times New Roman"/>
          <w:sz w:val="26"/>
          <w:szCs w:val="26"/>
          <w:lang w:eastAsia="ru-RU"/>
        </w:rPr>
        <w:t>Волжский, х/а «Самоцветы», Лауреаты 1,2,3 степени;</w:t>
      </w:r>
    </w:p>
    <w:p w:rsidR="000D2658" w:rsidRPr="002813E0" w:rsidRDefault="000D2658" w:rsidP="002405A5">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Всероссийский фестиваль детского танца «Dance space», г.</w:t>
      </w:r>
      <w:r w:rsidR="00A136AC">
        <w:rPr>
          <w:rFonts w:ascii="Times New Roman" w:eastAsia="Times New Roman" w:hAnsi="Times New Roman" w:cs="Times New Roman"/>
          <w:sz w:val="26"/>
          <w:szCs w:val="26"/>
          <w:lang w:eastAsia="ru-RU"/>
        </w:rPr>
        <w:t xml:space="preserve"> </w:t>
      </w:r>
      <w:r w:rsidRPr="002813E0">
        <w:rPr>
          <w:rFonts w:ascii="Times New Roman" w:eastAsia="Times New Roman" w:hAnsi="Times New Roman" w:cs="Times New Roman"/>
          <w:sz w:val="26"/>
          <w:szCs w:val="26"/>
          <w:lang w:eastAsia="ru-RU"/>
        </w:rPr>
        <w:t>Волжский, март 2019г., х/а «Самоцветы», д</w:t>
      </w:r>
      <w:r w:rsidR="001428AC" w:rsidRPr="002813E0">
        <w:rPr>
          <w:rFonts w:ascii="Times New Roman" w:eastAsia="Times New Roman" w:hAnsi="Times New Roman" w:cs="Times New Roman"/>
          <w:sz w:val="26"/>
          <w:szCs w:val="26"/>
          <w:lang w:eastAsia="ru-RU"/>
        </w:rPr>
        <w:t>ипломанты, Лауреаты 2,</w:t>
      </w:r>
      <w:r w:rsidR="00E02B06">
        <w:rPr>
          <w:rFonts w:ascii="Times New Roman" w:eastAsia="Times New Roman" w:hAnsi="Times New Roman" w:cs="Times New Roman"/>
          <w:sz w:val="26"/>
          <w:szCs w:val="26"/>
          <w:lang w:eastAsia="ru-RU"/>
        </w:rPr>
        <w:t xml:space="preserve"> </w:t>
      </w:r>
      <w:r w:rsidR="001428AC" w:rsidRPr="002813E0">
        <w:rPr>
          <w:rFonts w:ascii="Times New Roman" w:eastAsia="Times New Roman" w:hAnsi="Times New Roman" w:cs="Times New Roman"/>
          <w:sz w:val="26"/>
          <w:szCs w:val="26"/>
          <w:lang w:eastAsia="ru-RU"/>
        </w:rPr>
        <w:t>3 степени;</w:t>
      </w:r>
      <w:r w:rsidRPr="002813E0">
        <w:rPr>
          <w:rFonts w:ascii="Times New Roman" w:eastAsia="Times New Roman" w:hAnsi="Times New Roman" w:cs="Times New Roman"/>
          <w:sz w:val="26"/>
          <w:szCs w:val="26"/>
          <w:lang w:eastAsia="ru-RU"/>
        </w:rPr>
        <w:t xml:space="preserve"> </w:t>
      </w:r>
    </w:p>
    <w:p w:rsidR="000D2658" w:rsidRPr="002813E0" w:rsidRDefault="000D2658" w:rsidP="002405A5">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Краевые соревнования по авиамодельному спорту «ТехноСтарт», г.</w:t>
      </w:r>
      <w:r w:rsidR="00E02B06">
        <w:rPr>
          <w:rFonts w:ascii="Times New Roman" w:eastAsia="Times New Roman" w:hAnsi="Times New Roman" w:cs="Times New Roman"/>
          <w:sz w:val="26"/>
          <w:szCs w:val="26"/>
          <w:lang w:eastAsia="ru-RU"/>
        </w:rPr>
        <w:t xml:space="preserve"> </w:t>
      </w:r>
      <w:r w:rsidRPr="002813E0">
        <w:rPr>
          <w:rFonts w:ascii="Times New Roman" w:eastAsia="Times New Roman" w:hAnsi="Times New Roman" w:cs="Times New Roman"/>
          <w:sz w:val="26"/>
          <w:szCs w:val="26"/>
          <w:lang w:eastAsia="ru-RU"/>
        </w:rPr>
        <w:t>Канск, 20-23 мая 2019</w:t>
      </w:r>
      <w:r w:rsidR="00E02B06">
        <w:rPr>
          <w:rFonts w:ascii="Times New Roman" w:eastAsia="Times New Roman" w:hAnsi="Times New Roman" w:cs="Times New Roman"/>
          <w:sz w:val="26"/>
          <w:szCs w:val="26"/>
          <w:lang w:eastAsia="ru-RU"/>
        </w:rPr>
        <w:t xml:space="preserve"> </w:t>
      </w:r>
      <w:r w:rsidRPr="002813E0">
        <w:rPr>
          <w:rFonts w:ascii="Times New Roman" w:eastAsia="Times New Roman" w:hAnsi="Times New Roman" w:cs="Times New Roman"/>
          <w:sz w:val="26"/>
          <w:szCs w:val="26"/>
          <w:lang w:eastAsia="ru-RU"/>
        </w:rPr>
        <w:t>г</w:t>
      </w:r>
      <w:r w:rsidR="00E02B06">
        <w:rPr>
          <w:rFonts w:ascii="Times New Roman" w:eastAsia="Times New Roman" w:hAnsi="Times New Roman" w:cs="Times New Roman"/>
          <w:sz w:val="26"/>
          <w:szCs w:val="26"/>
          <w:lang w:eastAsia="ru-RU"/>
        </w:rPr>
        <w:t xml:space="preserve">., дипломы 2, </w:t>
      </w:r>
      <w:r w:rsidRPr="002813E0">
        <w:rPr>
          <w:rFonts w:ascii="Times New Roman" w:eastAsia="Times New Roman" w:hAnsi="Times New Roman" w:cs="Times New Roman"/>
          <w:sz w:val="26"/>
          <w:szCs w:val="26"/>
          <w:lang w:eastAsia="ru-RU"/>
        </w:rPr>
        <w:t>3 степени;</w:t>
      </w:r>
    </w:p>
    <w:p w:rsidR="000D2658" w:rsidRPr="002813E0" w:rsidRDefault="000D2658" w:rsidP="002405A5">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Всероссийский открытый чемпионат «First Russia open 2019», г. Пермь 21-23.02.19</w:t>
      </w:r>
      <w:r w:rsidR="00E02B06">
        <w:rPr>
          <w:rFonts w:ascii="Times New Roman" w:eastAsia="Times New Roman" w:hAnsi="Times New Roman" w:cs="Times New Roman"/>
          <w:sz w:val="26"/>
          <w:szCs w:val="26"/>
          <w:lang w:eastAsia="ru-RU"/>
        </w:rPr>
        <w:t xml:space="preserve"> </w:t>
      </w:r>
      <w:r w:rsidRPr="002813E0">
        <w:rPr>
          <w:rFonts w:ascii="Times New Roman" w:eastAsia="Times New Roman" w:hAnsi="Times New Roman" w:cs="Times New Roman"/>
          <w:sz w:val="26"/>
          <w:szCs w:val="26"/>
          <w:lang w:eastAsia="ru-RU"/>
        </w:rPr>
        <w:t xml:space="preserve">г., дипломанты. </w:t>
      </w:r>
    </w:p>
    <w:p w:rsidR="000D2658" w:rsidRPr="002813E0" w:rsidRDefault="000D2658" w:rsidP="002405A5">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xml:space="preserve">В 2019 году «Норникель» впервые инициировал и при активном участии школ реализовал образовательный проект «Перемена», который объединил педагогов, школьников и их родителей. Проект «Перемена» расширяет цикл </w:t>
      </w:r>
      <w:r w:rsidRPr="002813E0">
        <w:rPr>
          <w:rFonts w:ascii="Times New Roman" w:eastAsia="Times New Roman" w:hAnsi="Times New Roman" w:cs="Times New Roman"/>
          <w:sz w:val="26"/>
          <w:szCs w:val="26"/>
          <w:lang w:eastAsia="ru-RU"/>
        </w:rPr>
        <w:lastRenderedPageBreak/>
        <w:t>существующих проектов направления «Инновации» Благотворительной программы «Мир новых возможностей»: Научно-технический марафон «</w:t>
      </w:r>
      <w:proofErr w:type="spellStart"/>
      <w:r w:rsidRPr="002813E0">
        <w:rPr>
          <w:rFonts w:ascii="Times New Roman" w:eastAsia="Times New Roman" w:hAnsi="Times New Roman" w:cs="Times New Roman"/>
          <w:sz w:val="26"/>
          <w:szCs w:val="26"/>
          <w:lang w:eastAsia="ru-RU"/>
        </w:rPr>
        <w:t>АрктикPRO</w:t>
      </w:r>
      <w:proofErr w:type="spellEnd"/>
      <w:r w:rsidRPr="002813E0">
        <w:rPr>
          <w:rFonts w:ascii="Times New Roman" w:eastAsia="Times New Roman" w:hAnsi="Times New Roman" w:cs="Times New Roman"/>
          <w:sz w:val="26"/>
          <w:szCs w:val="26"/>
          <w:lang w:eastAsia="ru-RU"/>
        </w:rPr>
        <w:t>», Фестиваль научных открытий «</w:t>
      </w:r>
      <w:proofErr w:type="spellStart"/>
      <w:r w:rsidRPr="002813E0">
        <w:rPr>
          <w:rFonts w:ascii="Times New Roman" w:eastAsia="Times New Roman" w:hAnsi="Times New Roman" w:cs="Times New Roman"/>
          <w:sz w:val="26"/>
          <w:szCs w:val="26"/>
          <w:lang w:eastAsia="ru-RU"/>
        </w:rPr>
        <w:t>Arctic</w:t>
      </w:r>
      <w:proofErr w:type="spellEnd"/>
      <w:r w:rsidRPr="002813E0">
        <w:rPr>
          <w:rFonts w:ascii="Times New Roman" w:eastAsia="Times New Roman" w:hAnsi="Times New Roman" w:cs="Times New Roman"/>
          <w:sz w:val="26"/>
          <w:szCs w:val="26"/>
          <w:lang w:eastAsia="ru-RU"/>
        </w:rPr>
        <w:t xml:space="preserve"> </w:t>
      </w:r>
      <w:proofErr w:type="spellStart"/>
      <w:r w:rsidRPr="002813E0">
        <w:rPr>
          <w:rFonts w:ascii="Times New Roman" w:eastAsia="Times New Roman" w:hAnsi="Times New Roman" w:cs="Times New Roman"/>
          <w:sz w:val="26"/>
          <w:szCs w:val="26"/>
          <w:lang w:eastAsia="ru-RU"/>
        </w:rPr>
        <w:t>Wave</w:t>
      </w:r>
      <w:proofErr w:type="spellEnd"/>
      <w:r w:rsidRPr="002813E0">
        <w:rPr>
          <w:rFonts w:ascii="Times New Roman" w:eastAsia="Times New Roman" w:hAnsi="Times New Roman" w:cs="Times New Roman"/>
          <w:sz w:val="26"/>
          <w:szCs w:val="26"/>
          <w:lang w:eastAsia="ru-RU"/>
        </w:rPr>
        <w:t xml:space="preserve">», Конкурс юных изобретателей «I </w:t>
      </w:r>
      <w:proofErr w:type="spellStart"/>
      <w:r w:rsidRPr="002813E0">
        <w:rPr>
          <w:rFonts w:ascii="Times New Roman" w:eastAsia="Times New Roman" w:hAnsi="Times New Roman" w:cs="Times New Roman"/>
          <w:sz w:val="26"/>
          <w:szCs w:val="26"/>
          <w:lang w:eastAsia="ru-RU"/>
        </w:rPr>
        <w:t>Make</w:t>
      </w:r>
      <w:proofErr w:type="spellEnd"/>
      <w:r w:rsidRPr="002813E0">
        <w:rPr>
          <w:rFonts w:ascii="Times New Roman" w:eastAsia="Times New Roman" w:hAnsi="Times New Roman" w:cs="Times New Roman"/>
          <w:sz w:val="26"/>
          <w:szCs w:val="26"/>
          <w:lang w:eastAsia="ru-RU"/>
        </w:rPr>
        <w:t>», «Школа городских компетенций», в которых ежегодно принимают участие более 4000 школьников.</w:t>
      </w:r>
    </w:p>
    <w:p w:rsidR="001428AC" w:rsidRPr="002813E0" w:rsidRDefault="000D2658" w:rsidP="002405A5">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В 2019 году сохранены основные традиционные формы и количественные показатели организованного отдых</w:t>
      </w:r>
      <w:r w:rsidR="001428AC" w:rsidRPr="002813E0">
        <w:rPr>
          <w:rFonts w:ascii="Times New Roman" w:eastAsia="Times New Roman" w:hAnsi="Times New Roman" w:cs="Times New Roman"/>
          <w:sz w:val="26"/>
          <w:szCs w:val="26"/>
          <w:lang w:eastAsia="ru-RU"/>
        </w:rPr>
        <w:t>а детей:</w:t>
      </w:r>
    </w:p>
    <w:p w:rsidR="001428AC" w:rsidRPr="002813E0" w:rsidRDefault="000D2658" w:rsidP="00F63935">
      <w:pPr>
        <w:pStyle w:val="a3"/>
        <w:widowControl w:val="0"/>
        <w:numPr>
          <w:ilvl w:val="0"/>
          <w:numId w:val="23"/>
        </w:numPr>
        <w:tabs>
          <w:tab w:val="left" w:pos="567"/>
        </w:tabs>
        <w:spacing w:after="0" w:line="240" w:lineRule="auto"/>
        <w:ind w:left="0" w:firstLine="360"/>
        <w:jc w:val="both"/>
        <w:rPr>
          <w:rFonts w:ascii="Times New Roman" w:eastAsia="Times New Roman" w:hAnsi="Times New Roman"/>
          <w:sz w:val="26"/>
          <w:szCs w:val="26"/>
        </w:rPr>
      </w:pPr>
      <w:r w:rsidRPr="002813E0">
        <w:rPr>
          <w:rFonts w:ascii="Times New Roman" w:eastAsia="Times New Roman" w:hAnsi="Times New Roman"/>
          <w:sz w:val="26"/>
          <w:szCs w:val="26"/>
        </w:rPr>
        <w:t xml:space="preserve">система выездных оздоровительных лагерей для детей различных </w:t>
      </w:r>
      <w:r w:rsidR="001428AC" w:rsidRPr="002813E0">
        <w:rPr>
          <w:rFonts w:ascii="Times New Roman" w:eastAsia="Times New Roman" w:hAnsi="Times New Roman"/>
          <w:sz w:val="26"/>
          <w:szCs w:val="26"/>
        </w:rPr>
        <w:t>социальных групп (400 человек);</w:t>
      </w:r>
    </w:p>
    <w:p w:rsidR="001428AC" w:rsidRPr="002813E0" w:rsidRDefault="000D2658" w:rsidP="00F63935">
      <w:pPr>
        <w:pStyle w:val="a3"/>
        <w:widowControl w:val="0"/>
        <w:numPr>
          <w:ilvl w:val="0"/>
          <w:numId w:val="23"/>
        </w:numPr>
        <w:tabs>
          <w:tab w:val="left" w:pos="567"/>
        </w:tabs>
        <w:spacing w:after="0" w:line="240" w:lineRule="auto"/>
        <w:ind w:left="0" w:firstLine="360"/>
        <w:jc w:val="both"/>
        <w:rPr>
          <w:rFonts w:ascii="Times New Roman" w:eastAsia="Times New Roman" w:hAnsi="Times New Roman"/>
          <w:sz w:val="26"/>
          <w:szCs w:val="26"/>
        </w:rPr>
      </w:pPr>
      <w:r w:rsidRPr="002813E0">
        <w:rPr>
          <w:rFonts w:ascii="Times New Roman" w:eastAsia="Times New Roman" w:hAnsi="Times New Roman"/>
          <w:sz w:val="26"/>
          <w:szCs w:val="26"/>
        </w:rPr>
        <w:t>городские оздоровительные лагеря с дн</w:t>
      </w:r>
      <w:r w:rsidR="001428AC" w:rsidRPr="002813E0">
        <w:rPr>
          <w:rFonts w:ascii="Times New Roman" w:eastAsia="Times New Roman" w:hAnsi="Times New Roman"/>
          <w:sz w:val="26"/>
          <w:szCs w:val="26"/>
        </w:rPr>
        <w:t xml:space="preserve">евным пребыванием детей </w:t>
      </w:r>
      <w:r w:rsidR="001428AC" w:rsidRPr="002813E0">
        <w:rPr>
          <w:rFonts w:ascii="Times New Roman" w:eastAsia="Times New Roman" w:hAnsi="Times New Roman"/>
          <w:sz w:val="26"/>
          <w:szCs w:val="26"/>
        </w:rPr>
        <w:br/>
        <w:t xml:space="preserve">на базе </w:t>
      </w:r>
      <w:r w:rsidRPr="002813E0">
        <w:rPr>
          <w:rFonts w:ascii="Times New Roman" w:eastAsia="Times New Roman" w:hAnsi="Times New Roman"/>
          <w:sz w:val="26"/>
          <w:szCs w:val="26"/>
        </w:rPr>
        <w:t>муниципальных общеобразовательных учреждений</w:t>
      </w:r>
      <w:r w:rsidR="00F63935">
        <w:rPr>
          <w:rFonts w:ascii="Times New Roman" w:eastAsia="Times New Roman" w:hAnsi="Times New Roman"/>
          <w:sz w:val="26"/>
          <w:szCs w:val="26"/>
        </w:rPr>
        <w:t xml:space="preserve"> </w:t>
      </w:r>
      <w:r w:rsidRPr="002813E0">
        <w:rPr>
          <w:rFonts w:ascii="Times New Roman" w:eastAsia="Times New Roman" w:hAnsi="Times New Roman"/>
          <w:sz w:val="26"/>
          <w:szCs w:val="26"/>
        </w:rPr>
        <w:t>– 1245 чел.;</w:t>
      </w:r>
    </w:p>
    <w:p w:rsidR="001428AC" w:rsidRPr="002813E0" w:rsidRDefault="000D2658" w:rsidP="00F63935">
      <w:pPr>
        <w:pStyle w:val="a3"/>
        <w:widowControl w:val="0"/>
        <w:numPr>
          <w:ilvl w:val="0"/>
          <w:numId w:val="23"/>
        </w:numPr>
        <w:tabs>
          <w:tab w:val="left" w:pos="567"/>
        </w:tabs>
        <w:spacing w:after="0" w:line="240" w:lineRule="auto"/>
        <w:ind w:left="0" w:firstLine="360"/>
        <w:jc w:val="both"/>
        <w:rPr>
          <w:rFonts w:ascii="Times New Roman" w:eastAsia="Times New Roman" w:hAnsi="Times New Roman"/>
          <w:sz w:val="26"/>
          <w:szCs w:val="26"/>
        </w:rPr>
      </w:pPr>
      <w:r w:rsidRPr="002813E0">
        <w:rPr>
          <w:rFonts w:ascii="Times New Roman" w:eastAsia="Times New Roman" w:hAnsi="Times New Roman"/>
          <w:sz w:val="26"/>
          <w:szCs w:val="26"/>
        </w:rPr>
        <w:t>военно-патриотический лагерь «Мальчишки Севера» – 100 чел.;</w:t>
      </w:r>
    </w:p>
    <w:p w:rsidR="000D2658" w:rsidRPr="002813E0" w:rsidRDefault="000D2658" w:rsidP="00F63935">
      <w:pPr>
        <w:pStyle w:val="a3"/>
        <w:widowControl w:val="0"/>
        <w:numPr>
          <w:ilvl w:val="0"/>
          <w:numId w:val="23"/>
        </w:numPr>
        <w:tabs>
          <w:tab w:val="left" w:pos="567"/>
        </w:tabs>
        <w:spacing w:after="0" w:line="240" w:lineRule="auto"/>
        <w:ind w:left="0" w:firstLine="360"/>
        <w:jc w:val="both"/>
        <w:rPr>
          <w:rFonts w:ascii="Times New Roman" w:eastAsia="Times New Roman" w:hAnsi="Times New Roman"/>
          <w:sz w:val="26"/>
          <w:szCs w:val="26"/>
        </w:rPr>
      </w:pPr>
      <w:r w:rsidRPr="002813E0">
        <w:rPr>
          <w:rFonts w:ascii="Times New Roman" w:eastAsia="Times New Roman" w:hAnsi="Times New Roman"/>
          <w:sz w:val="26"/>
          <w:szCs w:val="26"/>
        </w:rPr>
        <w:t>городские трудовые отряды школьников – 917 чел. (на 107 мест (15%) больше в сравнении с 2018 годом).</w:t>
      </w:r>
    </w:p>
    <w:p w:rsidR="000D2658" w:rsidRPr="002813E0" w:rsidRDefault="000D2658" w:rsidP="002405A5">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xml:space="preserve">Успешно решаются задачи национального проекта «Образование», достигнуты все утвержденные для муниципалитета значения показателей </w:t>
      </w:r>
      <w:r w:rsidR="001428AC" w:rsidRPr="002813E0">
        <w:rPr>
          <w:rFonts w:ascii="Times New Roman" w:eastAsia="Times New Roman" w:hAnsi="Times New Roman" w:cs="Times New Roman"/>
          <w:sz w:val="26"/>
          <w:szCs w:val="26"/>
          <w:lang w:eastAsia="ru-RU"/>
        </w:rPr>
        <w:br/>
      </w:r>
      <w:r w:rsidRPr="002813E0">
        <w:rPr>
          <w:rFonts w:ascii="Times New Roman" w:eastAsia="Times New Roman" w:hAnsi="Times New Roman" w:cs="Times New Roman"/>
          <w:sz w:val="26"/>
          <w:szCs w:val="26"/>
          <w:lang w:eastAsia="ru-RU"/>
        </w:rPr>
        <w:t>и результатов региональных проектов на 2019 год. Активное участие территории отмечается в рамках проектов «</w:t>
      </w:r>
      <w:proofErr w:type="spellStart"/>
      <w:r w:rsidRPr="002813E0">
        <w:rPr>
          <w:rFonts w:ascii="Times New Roman" w:eastAsia="Times New Roman" w:hAnsi="Times New Roman" w:cs="Times New Roman"/>
          <w:sz w:val="26"/>
          <w:szCs w:val="26"/>
          <w:lang w:eastAsia="ru-RU"/>
        </w:rPr>
        <w:t>ПроеКТОрия</w:t>
      </w:r>
      <w:proofErr w:type="spellEnd"/>
      <w:r w:rsidRPr="002813E0">
        <w:rPr>
          <w:rFonts w:ascii="Times New Roman" w:eastAsia="Times New Roman" w:hAnsi="Times New Roman" w:cs="Times New Roman"/>
          <w:sz w:val="26"/>
          <w:szCs w:val="26"/>
          <w:lang w:eastAsia="ru-RU"/>
        </w:rPr>
        <w:t>», «Билет в будущее», «Поддержка семей, имеющих детей», повышается уровень цифровой грамотности и компетенций обучающихся, развивается и совершенствуется цифровая образовательная среда учреждений, планомерно в соответствии с утвержденными сроками осуществляется внедрение персонифицированного дополнительного образования.</w:t>
      </w:r>
    </w:p>
    <w:p w:rsidR="00A136AC" w:rsidRDefault="00A136AC" w:rsidP="002405A5">
      <w:pPr>
        <w:pStyle w:val="a3"/>
        <w:spacing w:after="0" w:line="240" w:lineRule="auto"/>
        <w:ind w:left="0"/>
        <w:jc w:val="center"/>
        <w:rPr>
          <w:rFonts w:ascii="Times New Roman" w:eastAsiaTheme="minorEastAsia" w:hAnsi="Times New Roman"/>
          <w:b/>
          <w:sz w:val="26"/>
          <w:szCs w:val="26"/>
        </w:rPr>
      </w:pPr>
    </w:p>
    <w:p w:rsidR="0086307B" w:rsidRDefault="0086307B" w:rsidP="002405A5">
      <w:pPr>
        <w:pStyle w:val="a3"/>
        <w:spacing w:after="0" w:line="240" w:lineRule="auto"/>
        <w:ind w:left="0"/>
        <w:jc w:val="center"/>
        <w:rPr>
          <w:rFonts w:ascii="Times New Roman" w:eastAsiaTheme="minorEastAsia" w:hAnsi="Times New Roman"/>
          <w:b/>
          <w:sz w:val="26"/>
          <w:szCs w:val="26"/>
        </w:rPr>
      </w:pPr>
      <w:r w:rsidRPr="002813E0">
        <w:rPr>
          <w:rFonts w:ascii="Times New Roman" w:eastAsiaTheme="minorEastAsia" w:hAnsi="Times New Roman"/>
          <w:b/>
          <w:sz w:val="26"/>
          <w:szCs w:val="26"/>
        </w:rPr>
        <w:t>Физическая культура и спорт</w:t>
      </w:r>
    </w:p>
    <w:p w:rsidR="00A136AC" w:rsidRPr="002813E0" w:rsidRDefault="00A136AC" w:rsidP="002405A5">
      <w:pPr>
        <w:pStyle w:val="a3"/>
        <w:spacing w:after="0" w:line="240" w:lineRule="auto"/>
        <w:ind w:left="0"/>
        <w:jc w:val="center"/>
        <w:rPr>
          <w:rFonts w:ascii="Times New Roman" w:eastAsiaTheme="minorEastAsia" w:hAnsi="Times New Roman"/>
          <w:b/>
          <w:sz w:val="26"/>
          <w:szCs w:val="26"/>
        </w:rPr>
      </w:pPr>
    </w:p>
    <w:p w:rsidR="00BD2787" w:rsidRPr="002813E0" w:rsidRDefault="00BD2787" w:rsidP="002405A5">
      <w:pPr>
        <w:spacing w:after="0" w:line="240" w:lineRule="auto"/>
        <w:ind w:firstLine="708"/>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xml:space="preserve">Приоритетным направлением в работе Управления по спорту Администрации города Норильска (далее – Управление) является привлечение максимального количества детей, подростков и молодежи к регулярным и систематическим занятиям физической культурой и спортом, а также повышение эффективности работы физкультурно-спортивных клубов по месту жительства и доступности физкультурно-оздоровительных услуг для всех слоев населения. По итогам 2019 года численность занимающихся </w:t>
      </w:r>
      <w:r w:rsidR="0099233A">
        <w:rPr>
          <w:rFonts w:ascii="Times New Roman" w:eastAsia="Times New Roman" w:hAnsi="Times New Roman" w:cs="Times New Roman"/>
          <w:sz w:val="26"/>
          <w:szCs w:val="26"/>
          <w:lang w:eastAsia="ru-RU"/>
        </w:rPr>
        <w:t>в</w:t>
      </w:r>
      <w:r w:rsidRPr="002813E0">
        <w:rPr>
          <w:rFonts w:ascii="Times New Roman" w:eastAsia="Times New Roman" w:hAnsi="Times New Roman" w:cs="Times New Roman"/>
          <w:sz w:val="26"/>
          <w:szCs w:val="26"/>
          <w:lang w:eastAsia="ru-RU"/>
        </w:rPr>
        <w:t xml:space="preserve"> спортивных объектах составила более 65000 человек. На базах 6 муниципальных спортивных сооружений города проводятся спартакиады, Чемпионаты, первенства по различным видам спорта. Большое внимание уделяется развитию спортивного туризма и экстремальных видов спорта. В течение года проведено 560 городских физкультурно-оздоровительных и спортивно-массовых мероприятий. Системная работа по привлечению к регулярным занятиям физической культурой и спортом способствует увеличению количественного показателя участников спортивно-массовых мероприятий. В 2019 году участниками городских спортивных мероприятий стали более 62000 человек.</w:t>
      </w:r>
    </w:p>
    <w:p w:rsidR="00BD2787" w:rsidRPr="002813E0" w:rsidRDefault="00BD2787" w:rsidP="002405A5">
      <w:pPr>
        <w:spacing w:after="0" w:line="240" w:lineRule="auto"/>
        <w:ind w:firstLine="708"/>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xml:space="preserve">На территории города Норильска в 2019 году осуществляли деятельность 9 спортивных школ, в которых развивалось 20 видов спорта, 18 из которых </w:t>
      </w:r>
      <w:r w:rsidRPr="002813E0">
        <w:rPr>
          <w:rFonts w:ascii="Times New Roman" w:eastAsia="Calibri" w:hAnsi="Times New Roman" w:cs="Times New Roman"/>
          <w:sz w:val="26"/>
          <w:szCs w:val="26"/>
        </w:rPr>
        <w:t>−</w:t>
      </w:r>
      <w:r w:rsidRPr="002813E0">
        <w:rPr>
          <w:rFonts w:ascii="Times New Roman" w:eastAsia="Times New Roman" w:hAnsi="Times New Roman" w:cs="Times New Roman"/>
          <w:sz w:val="26"/>
          <w:szCs w:val="26"/>
          <w:lang w:eastAsia="ru-RU"/>
        </w:rPr>
        <w:t xml:space="preserve"> олимпийские. Общее количество воспитанников спортивных школ </w:t>
      </w:r>
      <w:r w:rsidR="00A136AC" w:rsidRPr="002813E0">
        <w:rPr>
          <w:rFonts w:ascii="Times New Roman" w:eastAsia="Calibri" w:hAnsi="Times New Roman" w:cs="Times New Roman"/>
          <w:sz w:val="26"/>
          <w:szCs w:val="26"/>
        </w:rPr>
        <w:t>−</w:t>
      </w:r>
      <w:r w:rsidRPr="002813E0">
        <w:rPr>
          <w:rFonts w:ascii="Times New Roman" w:eastAsia="Times New Roman" w:hAnsi="Times New Roman" w:cs="Times New Roman"/>
          <w:sz w:val="26"/>
          <w:szCs w:val="26"/>
          <w:lang w:eastAsia="ru-RU"/>
        </w:rPr>
        <w:t xml:space="preserve"> 5848 человек. Услуги для всех категорий несовершеннолетних в клубах, секциях и других детских объединениях физкультурно-оздоровительной, спортивной и туристической направленности предоставляются на бесплатной основе. </w:t>
      </w:r>
    </w:p>
    <w:p w:rsidR="00BD2787" w:rsidRPr="002813E0" w:rsidRDefault="00BD2787" w:rsidP="002405A5">
      <w:pPr>
        <w:spacing w:after="0" w:line="240" w:lineRule="auto"/>
        <w:ind w:firstLine="708"/>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lastRenderedPageBreak/>
        <w:t xml:space="preserve">Спортсмены Норильска в отчетном году приняли участие более, чем </w:t>
      </w:r>
      <w:r w:rsidR="002169E7">
        <w:rPr>
          <w:rFonts w:ascii="Times New Roman" w:eastAsia="Times New Roman" w:hAnsi="Times New Roman" w:cs="Times New Roman"/>
          <w:sz w:val="26"/>
          <w:szCs w:val="26"/>
          <w:lang w:eastAsia="ru-RU"/>
        </w:rPr>
        <w:t xml:space="preserve">в </w:t>
      </w:r>
      <w:r w:rsidRPr="002813E0">
        <w:rPr>
          <w:rFonts w:ascii="Times New Roman" w:eastAsia="Times New Roman" w:hAnsi="Times New Roman" w:cs="Times New Roman"/>
          <w:sz w:val="26"/>
          <w:szCs w:val="26"/>
          <w:lang w:eastAsia="ru-RU"/>
        </w:rPr>
        <w:t>170 выездных спортивных мероприятиях международного, всероссийского и краевого уровня. На соревнованиях всероссийского уровня спортсмены завоевали 4 золотых награды, 7 серебряных и 2 бронзовы</w:t>
      </w:r>
      <w:r w:rsidR="002169E7">
        <w:rPr>
          <w:rFonts w:ascii="Times New Roman" w:eastAsia="Times New Roman" w:hAnsi="Times New Roman" w:cs="Times New Roman"/>
          <w:sz w:val="26"/>
          <w:szCs w:val="26"/>
          <w:lang w:eastAsia="ru-RU"/>
        </w:rPr>
        <w:t>х</w:t>
      </w:r>
      <w:r w:rsidRPr="002813E0">
        <w:rPr>
          <w:rFonts w:ascii="Times New Roman" w:eastAsia="Times New Roman" w:hAnsi="Times New Roman" w:cs="Times New Roman"/>
          <w:sz w:val="26"/>
          <w:szCs w:val="26"/>
          <w:lang w:eastAsia="ru-RU"/>
        </w:rPr>
        <w:t xml:space="preserve">, на Сибирском Федеральном округе 25 золотых наград, 11 серебряных, 36 бронзовых, на соревнованиях краевого уровня спортсмены завоевали 90 золотых наград, 79 серебряных и 160 бронзовых. </w:t>
      </w:r>
    </w:p>
    <w:p w:rsidR="00BD2787" w:rsidRPr="002813E0" w:rsidRDefault="00BD2787" w:rsidP="002405A5">
      <w:pPr>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Три норильских спортсмена в 2019 году получили звание «Мастер спорта России», 145 спортсменов стали членами спортивной сборной команды Красноярского края, 3 спортсмена являются членами сборной России. Муниципальное образование город Норильск приняло активное участие в массовых всероссийских акциях: «XXX Всероссийский Олимпийский день «Из нашей зимы</w:t>
      </w:r>
      <w:r w:rsidR="00120514">
        <w:rPr>
          <w:rFonts w:ascii="Times New Roman" w:eastAsia="Times New Roman" w:hAnsi="Times New Roman" w:cs="Times New Roman"/>
          <w:sz w:val="26"/>
          <w:szCs w:val="26"/>
          <w:lang w:eastAsia="ru-RU"/>
        </w:rPr>
        <w:t xml:space="preserve"> в олимпийское лето: Красноярск</w:t>
      </w:r>
      <w:r w:rsidRPr="002813E0">
        <w:rPr>
          <w:rFonts w:ascii="Times New Roman" w:eastAsia="Times New Roman" w:hAnsi="Times New Roman" w:cs="Times New Roman"/>
          <w:sz w:val="26"/>
          <w:szCs w:val="26"/>
          <w:lang w:eastAsia="ru-RU"/>
        </w:rPr>
        <w:t>-Токио»», «Лыжня России – 2019», «Мини-футбол в школу», Всероссийский день бега «Кросс Нации-2019».</w:t>
      </w:r>
      <w:r w:rsidRPr="002813E0">
        <w:rPr>
          <w:rFonts w:ascii="Times New Roman" w:eastAsia="Times New Roman" w:hAnsi="Times New Roman" w:cs="Times New Roman"/>
          <w:color w:val="FF0000"/>
          <w:sz w:val="26"/>
          <w:szCs w:val="26"/>
          <w:lang w:eastAsia="ru-RU"/>
        </w:rPr>
        <w:t xml:space="preserve"> </w:t>
      </w:r>
    </w:p>
    <w:p w:rsidR="00BD2787" w:rsidRPr="002813E0" w:rsidRDefault="00BD2787" w:rsidP="002405A5">
      <w:pPr>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В 2019 год</w:t>
      </w:r>
      <w:r w:rsidR="002169E7">
        <w:rPr>
          <w:rFonts w:ascii="Times New Roman" w:eastAsia="Times New Roman" w:hAnsi="Times New Roman" w:cs="Times New Roman"/>
          <w:sz w:val="26"/>
          <w:szCs w:val="26"/>
          <w:lang w:eastAsia="ru-RU"/>
        </w:rPr>
        <w:t>у</w:t>
      </w:r>
      <w:r w:rsidRPr="002813E0">
        <w:rPr>
          <w:rFonts w:ascii="Times New Roman" w:eastAsia="Times New Roman" w:hAnsi="Times New Roman" w:cs="Times New Roman"/>
          <w:sz w:val="26"/>
          <w:szCs w:val="26"/>
          <w:lang w:eastAsia="ru-RU"/>
        </w:rPr>
        <w:t xml:space="preserve"> город Норильск посетил и провел тренировочное занятие для спортсменов по спортивной борьбе трехкратный Олимпийский чемпион, серебряный призер Олимпийских игр 2000 года, двукратный чемпион мира, двукратный чемпион Азии, трехкратный чемпион Азиатских игр </w:t>
      </w:r>
      <w:r w:rsidR="00120514">
        <w:rPr>
          <w:rFonts w:ascii="Times New Roman" w:eastAsia="Times New Roman" w:hAnsi="Times New Roman" w:cs="Times New Roman"/>
          <w:sz w:val="26"/>
          <w:szCs w:val="26"/>
          <w:lang w:eastAsia="ru-RU"/>
        </w:rPr>
        <w:t>–</w:t>
      </w:r>
      <w:r w:rsidRPr="002813E0">
        <w:rPr>
          <w:rFonts w:ascii="Times New Roman" w:eastAsia="Times New Roman" w:hAnsi="Times New Roman" w:cs="Times New Roman"/>
          <w:sz w:val="26"/>
          <w:szCs w:val="26"/>
          <w:lang w:eastAsia="ru-RU"/>
        </w:rPr>
        <w:t xml:space="preserve"> Артур </w:t>
      </w:r>
      <w:proofErr w:type="spellStart"/>
      <w:r w:rsidRPr="002813E0">
        <w:rPr>
          <w:rFonts w:ascii="Times New Roman" w:eastAsia="Times New Roman" w:hAnsi="Times New Roman" w:cs="Times New Roman"/>
          <w:sz w:val="26"/>
          <w:szCs w:val="26"/>
          <w:lang w:eastAsia="ru-RU"/>
        </w:rPr>
        <w:t>Таймазов</w:t>
      </w:r>
      <w:proofErr w:type="spellEnd"/>
      <w:r w:rsidRPr="002813E0">
        <w:rPr>
          <w:rFonts w:ascii="Times New Roman" w:eastAsia="Times New Roman" w:hAnsi="Times New Roman" w:cs="Times New Roman"/>
          <w:sz w:val="26"/>
          <w:szCs w:val="26"/>
          <w:lang w:eastAsia="ru-RU"/>
        </w:rPr>
        <w:t>.</w:t>
      </w:r>
    </w:p>
    <w:p w:rsidR="00BD2787" w:rsidRPr="002813E0" w:rsidRDefault="00BD2787" w:rsidP="002405A5">
      <w:pPr>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Финал футбольного всероссийского конкурса проводился в муниципальном образовании</w:t>
      </w:r>
      <w:r w:rsidR="00120514">
        <w:rPr>
          <w:rFonts w:ascii="Times New Roman" w:eastAsia="Times New Roman" w:hAnsi="Times New Roman" w:cs="Times New Roman"/>
          <w:sz w:val="26"/>
          <w:szCs w:val="26"/>
          <w:lang w:eastAsia="ru-RU"/>
        </w:rPr>
        <w:t xml:space="preserve"> город Норильск.</w:t>
      </w:r>
      <w:r w:rsidRPr="002813E0">
        <w:rPr>
          <w:rFonts w:ascii="Times New Roman" w:eastAsia="Times New Roman" w:hAnsi="Times New Roman" w:cs="Times New Roman"/>
          <w:sz w:val="26"/>
          <w:szCs w:val="26"/>
          <w:lang w:eastAsia="ru-RU"/>
        </w:rPr>
        <w:t xml:space="preserve"> </w:t>
      </w:r>
      <w:r w:rsidR="00120514">
        <w:rPr>
          <w:rFonts w:ascii="Times New Roman" w:eastAsia="Times New Roman" w:hAnsi="Times New Roman" w:cs="Times New Roman"/>
          <w:sz w:val="26"/>
          <w:szCs w:val="26"/>
          <w:lang w:eastAsia="ru-RU"/>
        </w:rPr>
        <w:t>В</w:t>
      </w:r>
      <w:r w:rsidRPr="002813E0">
        <w:rPr>
          <w:rFonts w:ascii="Times New Roman" w:eastAsia="Times New Roman" w:hAnsi="Times New Roman" w:cs="Times New Roman"/>
          <w:sz w:val="26"/>
          <w:szCs w:val="26"/>
          <w:lang w:eastAsia="ru-RU"/>
        </w:rPr>
        <w:t xml:space="preserve"> </w:t>
      </w:r>
      <w:r w:rsidR="00120514">
        <w:rPr>
          <w:rFonts w:ascii="Times New Roman" w:eastAsia="Times New Roman" w:hAnsi="Times New Roman" w:cs="Times New Roman"/>
          <w:sz w:val="26"/>
          <w:szCs w:val="26"/>
          <w:lang w:eastAsia="ru-RU"/>
        </w:rPr>
        <w:t>ходе мероприятия</w:t>
      </w:r>
      <w:r w:rsidRPr="002813E0">
        <w:rPr>
          <w:rFonts w:ascii="Times New Roman" w:eastAsia="Times New Roman" w:hAnsi="Times New Roman" w:cs="Times New Roman"/>
          <w:sz w:val="26"/>
          <w:szCs w:val="26"/>
          <w:lang w:eastAsia="ru-RU"/>
        </w:rPr>
        <w:t xml:space="preserve"> победители и норильские спортсмены по мини-футболу занимались на поле с тренером академии </w:t>
      </w:r>
      <w:r w:rsidRPr="002813E0">
        <w:rPr>
          <w:rFonts w:ascii="Times New Roman" w:eastAsia="Times New Roman" w:hAnsi="Times New Roman" w:cs="Times New Roman"/>
          <w:sz w:val="26"/>
          <w:szCs w:val="26"/>
          <w:lang w:val="en-US" w:eastAsia="ru-RU"/>
        </w:rPr>
        <w:t>FC</w:t>
      </w:r>
      <w:r w:rsidRPr="002813E0">
        <w:rPr>
          <w:rFonts w:ascii="Times New Roman" w:eastAsia="Times New Roman" w:hAnsi="Times New Roman" w:cs="Times New Roman"/>
          <w:sz w:val="26"/>
          <w:szCs w:val="26"/>
          <w:lang w:eastAsia="ru-RU"/>
        </w:rPr>
        <w:t xml:space="preserve"> </w:t>
      </w:r>
      <w:r w:rsidRPr="002813E0">
        <w:rPr>
          <w:rFonts w:ascii="Times New Roman" w:eastAsia="Times New Roman" w:hAnsi="Times New Roman" w:cs="Times New Roman"/>
          <w:sz w:val="26"/>
          <w:szCs w:val="26"/>
          <w:lang w:val="en-US" w:eastAsia="ru-RU"/>
        </w:rPr>
        <w:t>Barcelona</w:t>
      </w:r>
      <w:r w:rsidRPr="002813E0">
        <w:rPr>
          <w:rFonts w:ascii="Times New Roman" w:eastAsia="Times New Roman" w:hAnsi="Times New Roman" w:cs="Times New Roman"/>
          <w:sz w:val="26"/>
          <w:szCs w:val="26"/>
          <w:lang w:eastAsia="ru-RU"/>
        </w:rPr>
        <w:t xml:space="preserve"> Альберт</w:t>
      </w:r>
      <w:r w:rsidR="00120514">
        <w:rPr>
          <w:rFonts w:ascii="Times New Roman" w:eastAsia="Times New Roman" w:hAnsi="Times New Roman" w:cs="Times New Roman"/>
          <w:sz w:val="26"/>
          <w:szCs w:val="26"/>
          <w:lang w:eastAsia="ru-RU"/>
        </w:rPr>
        <w:t>ом</w:t>
      </w:r>
      <w:r w:rsidRPr="002813E0">
        <w:rPr>
          <w:rFonts w:ascii="Times New Roman" w:eastAsia="Times New Roman" w:hAnsi="Times New Roman" w:cs="Times New Roman"/>
          <w:sz w:val="26"/>
          <w:szCs w:val="26"/>
          <w:lang w:eastAsia="ru-RU"/>
        </w:rPr>
        <w:t xml:space="preserve"> </w:t>
      </w:r>
      <w:proofErr w:type="spellStart"/>
      <w:r w:rsidRPr="002813E0">
        <w:rPr>
          <w:rFonts w:ascii="Times New Roman" w:eastAsia="Times New Roman" w:hAnsi="Times New Roman" w:cs="Times New Roman"/>
          <w:sz w:val="26"/>
          <w:szCs w:val="26"/>
          <w:lang w:eastAsia="ru-RU"/>
        </w:rPr>
        <w:t>Фернандес</w:t>
      </w:r>
      <w:r w:rsidR="00CA5470">
        <w:rPr>
          <w:rFonts w:ascii="Times New Roman" w:eastAsia="Times New Roman" w:hAnsi="Times New Roman" w:cs="Times New Roman"/>
          <w:sz w:val="26"/>
          <w:szCs w:val="26"/>
          <w:lang w:eastAsia="ru-RU"/>
        </w:rPr>
        <w:t>ом</w:t>
      </w:r>
      <w:proofErr w:type="spellEnd"/>
      <w:r w:rsidRPr="002813E0">
        <w:rPr>
          <w:rFonts w:ascii="Times New Roman" w:eastAsia="Times New Roman" w:hAnsi="Times New Roman" w:cs="Times New Roman"/>
          <w:sz w:val="26"/>
          <w:szCs w:val="26"/>
          <w:lang w:eastAsia="ru-RU"/>
        </w:rPr>
        <w:t xml:space="preserve"> </w:t>
      </w:r>
      <w:proofErr w:type="spellStart"/>
      <w:r w:rsidRPr="002813E0">
        <w:rPr>
          <w:rFonts w:ascii="Times New Roman" w:eastAsia="Times New Roman" w:hAnsi="Times New Roman" w:cs="Times New Roman"/>
          <w:sz w:val="26"/>
          <w:szCs w:val="26"/>
          <w:lang w:eastAsia="ru-RU"/>
        </w:rPr>
        <w:t>Баталь</w:t>
      </w:r>
      <w:r w:rsidR="00120514">
        <w:rPr>
          <w:rFonts w:ascii="Times New Roman" w:eastAsia="Times New Roman" w:hAnsi="Times New Roman" w:cs="Times New Roman"/>
          <w:sz w:val="26"/>
          <w:szCs w:val="26"/>
          <w:lang w:eastAsia="ru-RU"/>
        </w:rPr>
        <w:t>ей</w:t>
      </w:r>
      <w:proofErr w:type="spellEnd"/>
      <w:r w:rsidRPr="002813E0">
        <w:rPr>
          <w:rFonts w:ascii="Times New Roman" w:eastAsia="Times New Roman" w:hAnsi="Times New Roman" w:cs="Times New Roman"/>
          <w:sz w:val="26"/>
          <w:szCs w:val="26"/>
          <w:lang w:eastAsia="ru-RU"/>
        </w:rPr>
        <w:t xml:space="preserve">. </w:t>
      </w:r>
    </w:p>
    <w:p w:rsidR="00BD2787" w:rsidRPr="002813E0" w:rsidRDefault="00BD2787" w:rsidP="002405A5">
      <w:pPr>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На территории реализовался проект Олимпийского коми</w:t>
      </w:r>
      <w:r w:rsidR="001428AC" w:rsidRPr="002813E0">
        <w:rPr>
          <w:rFonts w:ascii="Times New Roman" w:eastAsia="Times New Roman" w:hAnsi="Times New Roman" w:cs="Times New Roman"/>
          <w:sz w:val="26"/>
          <w:szCs w:val="26"/>
          <w:lang w:eastAsia="ru-RU"/>
        </w:rPr>
        <w:t>тета России «Олимпийский патруль</w:t>
      </w:r>
      <w:r w:rsidRPr="002813E0">
        <w:rPr>
          <w:rFonts w:ascii="Times New Roman" w:eastAsia="Times New Roman" w:hAnsi="Times New Roman" w:cs="Times New Roman"/>
          <w:sz w:val="26"/>
          <w:szCs w:val="26"/>
          <w:lang w:eastAsia="ru-RU"/>
        </w:rPr>
        <w:t>», в рамках которого Олимпийский чемпион по фигурному катанию XXII Олимпийских зимних игр 2014 года в г. Сочи, серебряный призер по фигурному катанию XXII Олимпийских зимних игр 2018 года в г. Пхёнчхан, бронзовый призер Чемпионата мира, Чемпион Европы, Заслуженный Мастер спорта</w:t>
      </w:r>
      <w:r w:rsidR="00CA5470">
        <w:rPr>
          <w:rFonts w:ascii="Times New Roman" w:eastAsia="Times New Roman" w:hAnsi="Times New Roman" w:cs="Times New Roman"/>
          <w:sz w:val="26"/>
          <w:szCs w:val="26"/>
          <w:lang w:eastAsia="ru-RU"/>
        </w:rPr>
        <w:t xml:space="preserve"> Дмитрий Соловьев провел мастер-</w:t>
      </w:r>
      <w:r w:rsidRPr="002813E0">
        <w:rPr>
          <w:rFonts w:ascii="Times New Roman" w:eastAsia="Times New Roman" w:hAnsi="Times New Roman" w:cs="Times New Roman"/>
          <w:sz w:val="26"/>
          <w:szCs w:val="26"/>
          <w:lang w:eastAsia="ru-RU"/>
        </w:rPr>
        <w:t>класс для юных фигуристок.</w:t>
      </w:r>
    </w:p>
    <w:p w:rsidR="00BD2787" w:rsidRPr="002813E0" w:rsidRDefault="00BD2787" w:rsidP="002405A5">
      <w:pPr>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xml:space="preserve"> Норильские боксеры приняли участие во Всероссийском социальном проекте «Путь к абсолютной победе» при поддержке легендарного Роя Джонса-младшего, мировой легенды бокса, абсолютного Чемпиона мира в полутяжелой весовой категории, обладателя золотого пояса в среднем, тяжелом и супертяжелом весе. Двое из восьми участников-норильчан стали победителями отборочного этапа и приглашены на тренировочные сборы с участием легендарного мастера.</w:t>
      </w:r>
    </w:p>
    <w:p w:rsidR="00BD2787" w:rsidRPr="002813E0" w:rsidRDefault="00BD2787" w:rsidP="002405A5">
      <w:pPr>
        <w:spacing w:after="0" w:line="240" w:lineRule="auto"/>
        <w:ind w:firstLine="709"/>
        <w:jc w:val="both"/>
        <w:rPr>
          <w:rFonts w:ascii="Times New Roman" w:eastAsia="Times New Roman" w:hAnsi="Times New Roman" w:cs="Times New Roman"/>
          <w:color w:val="FF0000"/>
          <w:sz w:val="26"/>
          <w:szCs w:val="26"/>
          <w:lang w:eastAsia="ru-RU"/>
        </w:rPr>
      </w:pPr>
      <w:r w:rsidRPr="002813E0">
        <w:rPr>
          <w:rFonts w:ascii="Times New Roman" w:eastAsia="Times New Roman" w:hAnsi="Times New Roman" w:cs="Times New Roman"/>
          <w:sz w:val="26"/>
          <w:szCs w:val="26"/>
          <w:lang w:eastAsia="ru-RU"/>
        </w:rPr>
        <w:t>В течение года осуществлялся прием нормативов Всероссийского физкультурно-спортивного комплекса «Готов к труду и обороне» (ГТО). Всего приняли участие 1603 человека (из них 793 женщины).</w:t>
      </w:r>
    </w:p>
    <w:p w:rsidR="00BD2787" w:rsidRPr="002813E0" w:rsidRDefault="00BD2787" w:rsidP="002405A5">
      <w:pPr>
        <w:spacing w:after="0" w:line="240" w:lineRule="auto"/>
        <w:ind w:firstLine="708"/>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В целях развития различных видов спорта на территории активно работают 52 спортивные федерации.</w:t>
      </w:r>
    </w:p>
    <w:p w:rsidR="00BD2787" w:rsidRPr="002813E0" w:rsidRDefault="00BD2787" w:rsidP="002405A5">
      <w:pPr>
        <w:spacing w:after="0" w:line="240" w:lineRule="auto"/>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ab/>
        <w:t>Представители спортивных федераций тхэквондо, дартс</w:t>
      </w:r>
      <w:r w:rsidR="002B7843">
        <w:rPr>
          <w:rFonts w:ascii="Times New Roman" w:eastAsia="Times New Roman" w:hAnsi="Times New Roman" w:cs="Times New Roman"/>
          <w:sz w:val="26"/>
          <w:szCs w:val="26"/>
          <w:lang w:eastAsia="ru-RU"/>
        </w:rPr>
        <w:t>а</w:t>
      </w:r>
      <w:r w:rsidRPr="002813E0">
        <w:rPr>
          <w:rFonts w:ascii="Times New Roman" w:eastAsia="Times New Roman" w:hAnsi="Times New Roman" w:cs="Times New Roman"/>
          <w:sz w:val="26"/>
          <w:szCs w:val="26"/>
          <w:lang w:eastAsia="ru-RU"/>
        </w:rPr>
        <w:t>, функционально</w:t>
      </w:r>
      <w:r w:rsidR="002B7843">
        <w:rPr>
          <w:rFonts w:ascii="Times New Roman" w:eastAsia="Times New Roman" w:hAnsi="Times New Roman" w:cs="Times New Roman"/>
          <w:sz w:val="26"/>
          <w:szCs w:val="26"/>
          <w:lang w:eastAsia="ru-RU"/>
        </w:rPr>
        <w:t>го</w:t>
      </w:r>
      <w:r w:rsidRPr="002813E0">
        <w:rPr>
          <w:rFonts w:ascii="Times New Roman" w:eastAsia="Times New Roman" w:hAnsi="Times New Roman" w:cs="Times New Roman"/>
          <w:sz w:val="26"/>
          <w:szCs w:val="26"/>
          <w:lang w:eastAsia="ru-RU"/>
        </w:rPr>
        <w:t xml:space="preserve"> многоборь</w:t>
      </w:r>
      <w:r w:rsidR="002B7843">
        <w:rPr>
          <w:rFonts w:ascii="Times New Roman" w:eastAsia="Times New Roman" w:hAnsi="Times New Roman" w:cs="Times New Roman"/>
          <w:sz w:val="26"/>
          <w:szCs w:val="26"/>
          <w:lang w:eastAsia="ru-RU"/>
        </w:rPr>
        <w:t>я</w:t>
      </w:r>
      <w:r w:rsidRPr="002813E0">
        <w:rPr>
          <w:rFonts w:ascii="Times New Roman" w:eastAsia="Times New Roman" w:hAnsi="Times New Roman" w:cs="Times New Roman"/>
          <w:sz w:val="26"/>
          <w:szCs w:val="26"/>
          <w:lang w:eastAsia="ru-RU"/>
        </w:rPr>
        <w:t>, Армейск</w:t>
      </w:r>
      <w:r w:rsidR="002B7843">
        <w:rPr>
          <w:rFonts w:ascii="Times New Roman" w:eastAsia="Times New Roman" w:hAnsi="Times New Roman" w:cs="Times New Roman"/>
          <w:sz w:val="26"/>
          <w:szCs w:val="26"/>
          <w:lang w:eastAsia="ru-RU"/>
        </w:rPr>
        <w:t>ого</w:t>
      </w:r>
      <w:r w:rsidRPr="002813E0">
        <w:rPr>
          <w:rFonts w:ascii="Times New Roman" w:eastAsia="Times New Roman" w:hAnsi="Times New Roman" w:cs="Times New Roman"/>
          <w:sz w:val="26"/>
          <w:szCs w:val="26"/>
          <w:lang w:eastAsia="ru-RU"/>
        </w:rPr>
        <w:t xml:space="preserve"> рукопашн</w:t>
      </w:r>
      <w:r w:rsidR="002B7843">
        <w:rPr>
          <w:rFonts w:ascii="Times New Roman" w:eastAsia="Times New Roman" w:hAnsi="Times New Roman" w:cs="Times New Roman"/>
          <w:sz w:val="26"/>
          <w:szCs w:val="26"/>
          <w:lang w:eastAsia="ru-RU"/>
        </w:rPr>
        <w:t>ого</w:t>
      </w:r>
      <w:r w:rsidRPr="002813E0">
        <w:rPr>
          <w:rFonts w:ascii="Times New Roman" w:eastAsia="Times New Roman" w:hAnsi="Times New Roman" w:cs="Times New Roman"/>
          <w:sz w:val="26"/>
          <w:szCs w:val="26"/>
          <w:lang w:eastAsia="ru-RU"/>
        </w:rPr>
        <w:t xml:space="preserve"> бо</w:t>
      </w:r>
      <w:r w:rsidR="002B7843">
        <w:rPr>
          <w:rFonts w:ascii="Times New Roman" w:eastAsia="Times New Roman" w:hAnsi="Times New Roman" w:cs="Times New Roman"/>
          <w:sz w:val="26"/>
          <w:szCs w:val="26"/>
          <w:lang w:eastAsia="ru-RU"/>
        </w:rPr>
        <w:t>я</w:t>
      </w:r>
      <w:r w:rsidRPr="002813E0">
        <w:rPr>
          <w:rFonts w:ascii="Times New Roman" w:eastAsia="Times New Roman" w:hAnsi="Times New Roman" w:cs="Times New Roman"/>
          <w:sz w:val="26"/>
          <w:szCs w:val="26"/>
          <w:lang w:eastAsia="ru-RU"/>
        </w:rPr>
        <w:t>, каратэ, самбо, пауэрлифтинг</w:t>
      </w:r>
      <w:r w:rsidR="002B7843">
        <w:rPr>
          <w:rFonts w:ascii="Times New Roman" w:eastAsia="Times New Roman" w:hAnsi="Times New Roman" w:cs="Times New Roman"/>
          <w:sz w:val="26"/>
          <w:szCs w:val="26"/>
          <w:lang w:eastAsia="ru-RU"/>
        </w:rPr>
        <w:t>а</w:t>
      </w:r>
      <w:r w:rsidRPr="002813E0">
        <w:rPr>
          <w:rFonts w:ascii="Times New Roman" w:eastAsia="Times New Roman" w:hAnsi="Times New Roman" w:cs="Times New Roman"/>
          <w:sz w:val="26"/>
          <w:szCs w:val="26"/>
          <w:lang w:eastAsia="ru-RU"/>
        </w:rPr>
        <w:t>, гирево</w:t>
      </w:r>
      <w:r w:rsidR="002B7843">
        <w:rPr>
          <w:rFonts w:ascii="Times New Roman" w:eastAsia="Times New Roman" w:hAnsi="Times New Roman" w:cs="Times New Roman"/>
          <w:sz w:val="26"/>
          <w:szCs w:val="26"/>
          <w:lang w:eastAsia="ru-RU"/>
        </w:rPr>
        <w:t>го</w:t>
      </w:r>
      <w:r w:rsidRPr="002813E0">
        <w:rPr>
          <w:rFonts w:ascii="Times New Roman" w:eastAsia="Times New Roman" w:hAnsi="Times New Roman" w:cs="Times New Roman"/>
          <w:sz w:val="26"/>
          <w:szCs w:val="26"/>
          <w:lang w:eastAsia="ru-RU"/>
        </w:rPr>
        <w:t xml:space="preserve"> спорт</w:t>
      </w:r>
      <w:r w:rsidR="002B7843">
        <w:rPr>
          <w:rFonts w:ascii="Times New Roman" w:eastAsia="Times New Roman" w:hAnsi="Times New Roman" w:cs="Times New Roman"/>
          <w:sz w:val="26"/>
          <w:szCs w:val="26"/>
          <w:lang w:eastAsia="ru-RU"/>
        </w:rPr>
        <w:t>а</w:t>
      </w:r>
      <w:r w:rsidRPr="002813E0">
        <w:rPr>
          <w:rFonts w:ascii="Times New Roman" w:eastAsia="Times New Roman" w:hAnsi="Times New Roman" w:cs="Times New Roman"/>
          <w:sz w:val="26"/>
          <w:szCs w:val="26"/>
          <w:lang w:eastAsia="ru-RU"/>
        </w:rPr>
        <w:t>, армрес</w:t>
      </w:r>
      <w:r w:rsidR="002B7843">
        <w:rPr>
          <w:rFonts w:ascii="Times New Roman" w:eastAsia="Times New Roman" w:hAnsi="Times New Roman" w:cs="Times New Roman"/>
          <w:sz w:val="26"/>
          <w:szCs w:val="26"/>
          <w:lang w:eastAsia="ru-RU"/>
        </w:rPr>
        <w:t>т</w:t>
      </w:r>
      <w:r w:rsidRPr="002813E0">
        <w:rPr>
          <w:rFonts w:ascii="Times New Roman" w:eastAsia="Times New Roman" w:hAnsi="Times New Roman" w:cs="Times New Roman"/>
          <w:sz w:val="26"/>
          <w:szCs w:val="26"/>
          <w:lang w:eastAsia="ru-RU"/>
        </w:rPr>
        <w:t>линг</w:t>
      </w:r>
      <w:r w:rsidR="002B7843">
        <w:rPr>
          <w:rFonts w:ascii="Times New Roman" w:eastAsia="Times New Roman" w:hAnsi="Times New Roman" w:cs="Times New Roman"/>
          <w:sz w:val="26"/>
          <w:szCs w:val="26"/>
          <w:lang w:eastAsia="ru-RU"/>
        </w:rPr>
        <w:t>а</w:t>
      </w:r>
      <w:r w:rsidRPr="002813E0">
        <w:rPr>
          <w:rFonts w:ascii="Times New Roman" w:eastAsia="Times New Roman" w:hAnsi="Times New Roman" w:cs="Times New Roman"/>
          <w:sz w:val="26"/>
          <w:szCs w:val="26"/>
          <w:lang w:eastAsia="ru-RU"/>
        </w:rPr>
        <w:t>, смешанн</w:t>
      </w:r>
      <w:r w:rsidR="002B7843">
        <w:rPr>
          <w:rFonts w:ascii="Times New Roman" w:eastAsia="Times New Roman" w:hAnsi="Times New Roman" w:cs="Times New Roman"/>
          <w:sz w:val="26"/>
          <w:szCs w:val="26"/>
          <w:lang w:eastAsia="ru-RU"/>
        </w:rPr>
        <w:t>ых</w:t>
      </w:r>
      <w:r w:rsidRPr="002813E0">
        <w:rPr>
          <w:rFonts w:ascii="Times New Roman" w:eastAsia="Times New Roman" w:hAnsi="Times New Roman" w:cs="Times New Roman"/>
          <w:sz w:val="26"/>
          <w:szCs w:val="26"/>
          <w:lang w:eastAsia="ru-RU"/>
        </w:rPr>
        <w:t xml:space="preserve"> единоборств</w:t>
      </w:r>
      <w:r w:rsidR="002B7843">
        <w:rPr>
          <w:rFonts w:ascii="Times New Roman" w:eastAsia="Times New Roman" w:hAnsi="Times New Roman" w:cs="Times New Roman"/>
          <w:sz w:val="26"/>
          <w:szCs w:val="26"/>
          <w:lang w:eastAsia="ru-RU"/>
        </w:rPr>
        <w:t xml:space="preserve"> (ММА)</w:t>
      </w:r>
      <w:r w:rsidRPr="002813E0">
        <w:rPr>
          <w:rFonts w:ascii="Times New Roman" w:eastAsia="Times New Roman" w:hAnsi="Times New Roman" w:cs="Times New Roman"/>
          <w:sz w:val="26"/>
          <w:szCs w:val="26"/>
          <w:lang w:eastAsia="ru-RU"/>
        </w:rPr>
        <w:t xml:space="preserve"> в 2019 году выезжали на соревнования различного уровня и завоевали 35 призовых мест.</w:t>
      </w:r>
    </w:p>
    <w:p w:rsidR="00BD2787" w:rsidRPr="002813E0" w:rsidRDefault="00BD2787" w:rsidP="002405A5">
      <w:pPr>
        <w:spacing w:after="0" w:line="240" w:lineRule="auto"/>
        <w:ind w:firstLine="708"/>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lastRenderedPageBreak/>
        <w:t xml:space="preserve">Совместно с общественными организациями системно проводится работа </w:t>
      </w:r>
      <w:r w:rsidR="001428AC" w:rsidRPr="002813E0">
        <w:rPr>
          <w:rFonts w:ascii="Times New Roman" w:eastAsia="Times New Roman" w:hAnsi="Times New Roman" w:cs="Times New Roman"/>
          <w:sz w:val="26"/>
          <w:szCs w:val="26"/>
          <w:lang w:eastAsia="ru-RU"/>
        </w:rPr>
        <w:br/>
      </w:r>
      <w:r w:rsidRPr="002813E0">
        <w:rPr>
          <w:rFonts w:ascii="Times New Roman" w:eastAsia="Times New Roman" w:hAnsi="Times New Roman" w:cs="Times New Roman"/>
          <w:sz w:val="26"/>
          <w:szCs w:val="26"/>
          <w:lang w:eastAsia="ru-RU"/>
        </w:rPr>
        <w:t>по социальной реабилитации инвалидов, популяризации и развитию адаптивной физической культуры среди лиц с ограниченными возможностями</w:t>
      </w:r>
      <w:r w:rsidR="002B7843">
        <w:rPr>
          <w:rFonts w:ascii="Times New Roman" w:eastAsia="Times New Roman" w:hAnsi="Times New Roman" w:cs="Times New Roman"/>
          <w:sz w:val="26"/>
          <w:szCs w:val="26"/>
          <w:lang w:eastAsia="ru-RU"/>
        </w:rPr>
        <w:t xml:space="preserve"> здоровья</w:t>
      </w:r>
      <w:r w:rsidRPr="002813E0">
        <w:rPr>
          <w:rFonts w:ascii="Times New Roman" w:eastAsia="Times New Roman" w:hAnsi="Times New Roman" w:cs="Times New Roman"/>
          <w:sz w:val="26"/>
          <w:szCs w:val="26"/>
          <w:lang w:eastAsia="ru-RU"/>
        </w:rPr>
        <w:t xml:space="preserve">. В течение года проведены мероприятия с участием инвалидов и людей с </w:t>
      </w:r>
      <w:r w:rsidR="002B7843">
        <w:rPr>
          <w:rFonts w:ascii="Times New Roman" w:eastAsia="Times New Roman" w:hAnsi="Times New Roman" w:cs="Times New Roman"/>
          <w:sz w:val="26"/>
          <w:szCs w:val="26"/>
          <w:lang w:eastAsia="ru-RU"/>
        </w:rPr>
        <w:t>ОВЗ</w:t>
      </w:r>
      <w:r w:rsidRPr="002813E0">
        <w:rPr>
          <w:rFonts w:ascii="Times New Roman" w:eastAsia="Times New Roman" w:hAnsi="Times New Roman" w:cs="Times New Roman"/>
          <w:sz w:val="26"/>
          <w:szCs w:val="26"/>
          <w:lang w:eastAsia="ru-RU"/>
        </w:rPr>
        <w:t>:</w:t>
      </w:r>
    </w:p>
    <w:p w:rsidR="00BD2787" w:rsidRPr="002813E0" w:rsidRDefault="00BD2787" w:rsidP="002405A5">
      <w:pPr>
        <w:spacing w:after="0" w:line="240" w:lineRule="auto"/>
        <w:ind w:firstLine="708"/>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сурдомногоборье на «Приз Полярной ночи» среди лиц с нарушением слуха по 7 видам спорта;</w:t>
      </w:r>
    </w:p>
    <w:p w:rsidR="00BD2787" w:rsidRPr="002813E0" w:rsidRDefault="00BD2787" w:rsidP="002405A5">
      <w:pPr>
        <w:spacing w:after="0" w:line="240" w:lineRule="auto"/>
        <w:ind w:firstLine="708"/>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культурно-спортивный слет общественных организаций «Раздвигая горизонты»;</w:t>
      </w:r>
    </w:p>
    <w:p w:rsidR="00BD2787" w:rsidRPr="002813E0" w:rsidRDefault="00BD2787" w:rsidP="002405A5">
      <w:pPr>
        <w:spacing w:after="0" w:line="240" w:lineRule="auto"/>
        <w:ind w:firstLine="708"/>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xml:space="preserve">- специальные игры для инвалидов и лиц с </w:t>
      </w:r>
      <w:r w:rsidR="002B7843">
        <w:rPr>
          <w:rFonts w:ascii="Times New Roman" w:eastAsia="Times New Roman" w:hAnsi="Times New Roman" w:cs="Times New Roman"/>
          <w:sz w:val="26"/>
          <w:szCs w:val="26"/>
          <w:lang w:eastAsia="ru-RU"/>
        </w:rPr>
        <w:t>ОВЗ</w:t>
      </w:r>
      <w:r w:rsidRPr="002813E0">
        <w:rPr>
          <w:rFonts w:ascii="Times New Roman" w:eastAsia="Times New Roman" w:hAnsi="Times New Roman" w:cs="Times New Roman"/>
          <w:sz w:val="26"/>
          <w:szCs w:val="26"/>
          <w:lang w:eastAsia="ru-RU"/>
        </w:rPr>
        <w:t xml:space="preserve"> «Краевой фестиваль адаптивного спорта»;</w:t>
      </w:r>
    </w:p>
    <w:p w:rsidR="00BD2787" w:rsidRPr="002813E0" w:rsidRDefault="00BD2787" w:rsidP="002405A5">
      <w:pPr>
        <w:spacing w:after="0" w:line="240" w:lineRule="auto"/>
        <w:ind w:firstLine="708"/>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xml:space="preserve">− ежегодная открытая Спартакиада лиц с </w:t>
      </w:r>
      <w:r w:rsidR="002B7843">
        <w:rPr>
          <w:rFonts w:ascii="Times New Roman" w:eastAsia="Times New Roman" w:hAnsi="Times New Roman" w:cs="Times New Roman"/>
          <w:sz w:val="26"/>
          <w:szCs w:val="26"/>
          <w:lang w:eastAsia="ru-RU"/>
        </w:rPr>
        <w:t>ОВЗ</w:t>
      </w:r>
      <w:r w:rsidRPr="002813E0">
        <w:rPr>
          <w:rFonts w:ascii="Times New Roman" w:eastAsia="Times New Roman" w:hAnsi="Times New Roman" w:cs="Times New Roman"/>
          <w:sz w:val="26"/>
          <w:szCs w:val="26"/>
          <w:lang w:eastAsia="ru-RU"/>
        </w:rPr>
        <w:t xml:space="preserve"> Таймырского Долгано-Ненецкого</w:t>
      </w:r>
      <w:r w:rsidR="002B7843">
        <w:rPr>
          <w:rFonts w:ascii="Times New Roman" w:eastAsia="Times New Roman" w:hAnsi="Times New Roman" w:cs="Times New Roman"/>
          <w:sz w:val="26"/>
          <w:szCs w:val="26"/>
          <w:lang w:eastAsia="ru-RU"/>
        </w:rPr>
        <w:t xml:space="preserve"> муниципального</w:t>
      </w:r>
      <w:r w:rsidRPr="002813E0">
        <w:rPr>
          <w:rFonts w:ascii="Times New Roman" w:eastAsia="Times New Roman" w:hAnsi="Times New Roman" w:cs="Times New Roman"/>
          <w:sz w:val="26"/>
          <w:szCs w:val="26"/>
          <w:lang w:eastAsia="ru-RU"/>
        </w:rPr>
        <w:t xml:space="preserve"> района;</w:t>
      </w:r>
    </w:p>
    <w:p w:rsidR="00BD2787" w:rsidRPr="002813E0" w:rsidRDefault="00BD2787" w:rsidP="002405A5">
      <w:pPr>
        <w:spacing w:after="0" w:line="240" w:lineRule="auto"/>
        <w:ind w:firstLine="708"/>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xml:space="preserve">− городская Спартакиада среди лиц с </w:t>
      </w:r>
      <w:r w:rsidR="002B7843">
        <w:rPr>
          <w:rFonts w:ascii="Times New Roman" w:eastAsia="Times New Roman" w:hAnsi="Times New Roman" w:cs="Times New Roman"/>
          <w:sz w:val="26"/>
          <w:szCs w:val="26"/>
          <w:lang w:eastAsia="ru-RU"/>
        </w:rPr>
        <w:t>ОВЗ</w:t>
      </w:r>
      <w:r w:rsidRPr="002813E0">
        <w:rPr>
          <w:rFonts w:ascii="Times New Roman" w:eastAsia="Times New Roman" w:hAnsi="Times New Roman" w:cs="Times New Roman"/>
          <w:sz w:val="26"/>
          <w:szCs w:val="26"/>
          <w:lang w:eastAsia="ru-RU"/>
        </w:rPr>
        <w:t>, посвященная Международному Дню инвалида</w:t>
      </w:r>
      <w:r w:rsidR="002169E7">
        <w:rPr>
          <w:rFonts w:ascii="Times New Roman" w:eastAsia="Times New Roman" w:hAnsi="Times New Roman" w:cs="Times New Roman"/>
          <w:sz w:val="26"/>
          <w:szCs w:val="26"/>
          <w:lang w:eastAsia="ru-RU"/>
        </w:rPr>
        <w:t>,</w:t>
      </w:r>
      <w:r w:rsidRPr="002813E0">
        <w:rPr>
          <w:rFonts w:ascii="Times New Roman" w:eastAsia="Times New Roman" w:hAnsi="Times New Roman" w:cs="Times New Roman"/>
          <w:sz w:val="26"/>
          <w:szCs w:val="26"/>
          <w:lang w:eastAsia="ru-RU"/>
        </w:rPr>
        <w:t xml:space="preserve"> по 8 видам спорта.</w:t>
      </w:r>
    </w:p>
    <w:p w:rsidR="00BD2787" w:rsidRPr="002813E0" w:rsidRDefault="00BD2787" w:rsidP="002405A5">
      <w:pPr>
        <w:spacing w:after="0" w:line="240" w:lineRule="auto"/>
        <w:ind w:firstLine="708"/>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Ветераны норильского спорта в 2019 году также внесли в копилку спортивных достижений свои рекорды:</w:t>
      </w:r>
    </w:p>
    <w:p w:rsidR="00BD2787" w:rsidRPr="002813E0" w:rsidRDefault="00BD2787" w:rsidP="002405A5">
      <w:pPr>
        <w:spacing w:after="0" w:line="240" w:lineRule="auto"/>
        <w:ind w:firstLine="708"/>
        <w:jc w:val="both"/>
        <w:rPr>
          <w:rFonts w:ascii="Times New Roman" w:eastAsia="Times New Roman" w:hAnsi="Times New Roman" w:cs="Times New Roman"/>
          <w:sz w:val="26"/>
          <w:szCs w:val="26"/>
          <w:lang w:eastAsia="ru-RU"/>
        </w:rPr>
      </w:pPr>
      <w:r w:rsidRPr="002813E0">
        <w:rPr>
          <w:rFonts w:ascii="Times New Roman" w:eastAsia="Calibri" w:hAnsi="Times New Roman" w:cs="Times New Roman"/>
          <w:sz w:val="26"/>
          <w:szCs w:val="26"/>
        </w:rPr>
        <w:t>−</w:t>
      </w:r>
      <w:r w:rsidRPr="002813E0">
        <w:rPr>
          <w:rFonts w:ascii="Times New Roman" w:eastAsia="Times New Roman" w:hAnsi="Times New Roman" w:cs="Times New Roman"/>
          <w:sz w:val="26"/>
          <w:szCs w:val="26"/>
          <w:lang w:eastAsia="ru-RU"/>
        </w:rPr>
        <w:t xml:space="preserve"> Мурашов Геннадий Павлович – победитель на 24 Чемпионате России по тяжелой атлетике в старших возрастных группах (г. Тула, 27-31.03.2019, выступал в составе члена сборной команды Красноярского края), 3 место на Чемпионате Мира по тяжелой атлетике в старших возрастных группах (г. Монреаль Канада, 16-24.08.2019, выступал в составе сборной команды России). </w:t>
      </w:r>
    </w:p>
    <w:p w:rsidR="00BD2787" w:rsidRPr="002813E0" w:rsidRDefault="00BD2787" w:rsidP="002405A5">
      <w:pPr>
        <w:spacing w:after="0" w:line="240" w:lineRule="auto"/>
        <w:ind w:firstLine="708"/>
        <w:jc w:val="both"/>
        <w:rPr>
          <w:rFonts w:ascii="Times New Roman" w:eastAsia="Times New Roman" w:hAnsi="Times New Roman" w:cs="Times New Roman"/>
          <w:sz w:val="26"/>
          <w:szCs w:val="26"/>
          <w:lang w:eastAsia="ru-RU"/>
        </w:rPr>
      </w:pPr>
      <w:r w:rsidRPr="002813E0">
        <w:rPr>
          <w:rFonts w:ascii="Times New Roman" w:eastAsia="Calibri" w:hAnsi="Times New Roman" w:cs="Times New Roman"/>
          <w:sz w:val="26"/>
          <w:szCs w:val="26"/>
        </w:rPr>
        <w:t>−</w:t>
      </w:r>
      <w:r w:rsidRPr="002813E0">
        <w:rPr>
          <w:rFonts w:ascii="Times New Roman" w:eastAsia="Times New Roman" w:hAnsi="Times New Roman" w:cs="Times New Roman"/>
          <w:sz w:val="26"/>
          <w:szCs w:val="26"/>
          <w:lang w:eastAsia="ru-RU"/>
        </w:rPr>
        <w:t xml:space="preserve"> </w:t>
      </w:r>
      <w:proofErr w:type="spellStart"/>
      <w:r w:rsidRPr="002813E0">
        <w:rPr>
          <w:rFonts w:ascii="Times New Roman" w:eastAsia="Times New Roman" w:hAnsi="Times New Roman" w:cs="Times New Roman"/>
          <w:sz w:val="26"/>
          <w:szCs w:val="26"/>
          <w:lang w:eastAsia="ru-RU"/>
        </w:rPr>
        <w:t>Лукьяновский</w:t>
      </w:r>
      <w:proofErr w:type="spellEnd"/>
      <w:r w:rsidRPr="002813E0">
        <w:rPr>
          <w:rFonts w:ascii="Times New Roman" w:eastAsia="Times New Roman" w:hAnsi="Times New Roman" w:cs="Times New Roman"/>
          <w:sz w:val="26"/>
          <w:szCs w:val="26"/>
          <w:lang w:eastAsia="ru-RU"/>
        </w:rPr>
        <w:t xml:space="preserve"> Александр Викторович – 3 место в 5-ом Тюменском открытом Кубке по зимнему плаванию (дистанция 50 </w:t>
      </w:r>
      <w:r w:rsidR="001428AC" w:rsidRPr="002813E0">
        <w:rPr>
          <w:rFonts w:ascii="Times New Roman" w:eastAsia="Times New Roman" w:hAnsi="Times New Roman" w:cs="Times New Roman"/>
          <w:sz w:val="26"/>
          <w:szCs w:val="26"/>
          <w:lang w:eastAsia="ru-RU"/>
        </w:rPr>
        <w:t>м.) (г. Тюмень, 04-08.12.2019</w:t>
      </w:r>
      <w:r w:rsidRPr="002813E0">
        <w:rPr>
          <w:rFonts w:ascii="Times New Roman" w:eastAsia="Times New Roman" w:hAnsi="Times New Roman" w:cs="Times New Roman"/>
          <w:sz w:val="26"/>
          <w:szCs w:val="26"/>
          <w:lang w:eastAsia="ru-RU"/>
        </w:rPr>
        <w:t>).</w:t>
      </w:r>
    </w:p>
    <w:p w:rsidR="00BD2787" w:rsidRPr="002813E0" w:rsidRDefault="00BD2787" w:rsidP="002405A5">
      <w:pPr>
        <w:spacing w:after="0" w:line="240" w:lineRule="auto"/>
        <w:ind w:firstLine="708"/>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xml:space="preserve">В рамках летней занятости 361 воспитанник муниципальных спортивных школ выехал в спортивно-оздоровительные лагеря с местом дислокации Краснодарский край (г. Анапа) и Красноярский край (п. </w:t>
      </w:r>
      <w:proofErr w:type="spellStart"/>
      <w:r w:rsidRPr="002813E0">
        <w:rPr>
          <w:rFonts w:ascii="Times New Roman" w:eastAsia="Times New Roman" w:hAnsi="Times New Roman" w:cs="Times New Roman"/>
          <w:sz w:val="26"/>
          <w:szCs w:val="26"/>
          <w:lang w:eastAsia="ru-RU"/>
        </w:rPr>
        <w:t>Тесь</w:t>
      </w:r>
      <w:proofErr w:type="spellEnd"/>
      <w:r w:rsidRPr="002813E0">
        <w:rPr>
          <w:rFonts w:ascii="Times New Roman" w:eastAsia="Times New Roman" w:hAnsi="Times New Roman" w:cs="Times New Roman"/>
          <w:sz w:val="26"/>
          <w:szCs w:val="26"/>
          <w:lang w:eastAsia="ru-RU"/>
        </w:rPr>
        <w:t xml:space="preserve">), где смогли продолжить тренировочный процесс в сочетании с оздоровительным отдыхом. </w:t>
      </w:r>
    </w:p>
    <w:p w:rsidR="00BD2787" w:rsidRPr="002813E0" w:rsidRDefault="00BD2787" w:rsidP="002405A5">
      <w:pPr>
        <w:spacing w:after="0" w:line="240" w:lineRule="auto"/>
        <w:ind w:firstLine="708"/>
        <w:jc w:val="both"/>
        <w:rPr>
          <w:rFonts w:ascii="Times New Roman" w:eastAsia="Times New Roman" w:hAnsi="Times New Roman" w:cs="Times New Roman"/>
          <w:sz w:val="26"/>
          <w:szCs w:val="26"/>
          <w:lang w:eastAsia="ru-RU"/>
        </w:rPr>
      </w:pPr>
      <w:r w:rsidRPr="002813E0">
        <w:rPr>
          <w:rFonts w:ascii="Times New Roman" w:eastAsia="Calibri" w:hAnsi="Times New Roman" w:cs="Times New Roman"/>
          <w:sz w:val="26"/>
          <w:szCs w:val="26"/>
        </w:rPr>
        <w:t>В целях увеличения количественных и качественных показателей ведется большая работа по привлечению внебюджетных источников финансирования. В 2019 году подведомственными учреждениями и спортивными федерациями для участия в конкурсном отборе Благотворительной программы ЗФ ПАО «ГМК «Норильский никель» «Мир новых возможностей» подготовлено 13</w:t>
      </w:r>
      <w:r w:rsidRPr="002813E0">
        <w:rPr>
          <w:rFonts w:ascii="Times New Roman" w:eastAsia="Calibri" w:hAnsi="Times New Roman" w:cs="Times New Roman"/>
          <w:color w:val="FF0000"/>
          <w:sz w:val="26"/>
          <w:szCs w:val="26"/>
        </w:rPr>
        <w:t xml:space="preserve"> </w:t>
      </w:r>
      <w:r w:rsidRPr="002813E0">
        <w:rPr>
          <w:rFonts w:ascii="Times New Roman" w:eastAsia="Calibri" w:hAnsi="Times New Roman" w:cs="Times New Roman"/>
          <w:sz w:val="26"/>
          <w:szCs w:val="26"/>
        </w:rPr>
        <w:t>грантовых проектов.</w:t>
      </w:r>
    </w:p>
    <w:p w:rsidR="00BD2787" w:rsidRPr="002813E0" w:rsidRDefault="00BD2787" w:rsidP="002405A5">
      <w:pPr>
        <w:spacing w:after="0" w:line="240" w:lineRule="auto"/>
        <w:ind w:firstLine="708"/>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Вместе с тем, в развитии отрасли имеются проблемы и нерешенные вопросы, к которым можно отнести следующие:</w:t>
      </w:r>
    </w:p>
    <w:p w:rsidR="00BD2787" w:rsidRPr="002813E0" w:rsidRDefault="00BD2787" w:rsidP="002405A5">
      <w:pPr>
        <w:spacing w:after="0" w:line="240" w:lineRule="auto"/>
        <w:ind w:firstLine="708"/>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недостаточное количество на территории универсальных залов, приспособленных для игровых видов спорта (особенно, в зимний период);</w:t>
      </w:r>
    </w:p>
    <w:p w:rsidR="00BD2787" w:rsidRPr="002813E0" w:rsidRDefault="00BD2787" w:rsidP="002405A5">
      <w:pPr>
        <w:spacing w:after="0" w:line="240" w:lineRule="auto"/>
        <w:ind w:firstLine="708"/>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отсутствие специализированного спортивного сооружения (спортивных залов) для занятий адаптивной физической культурой и спортом;</w:t>
      </w:r>
    </w:p>
    <w:p w:rsidR="00BD2787" w:rsidRPr="002813E0" w:rsidRDefault="00BD2787" w:rsidP="002405A5">
      <w:pPr>
        <w:spacing w:after="0" w:line="240" w:lineRule="auto"/>
        <w:ind w:firstLine="708"/>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недостаточное медико-биологическое сопровождение спортсменов, занимающихся в спортивных школах;</w:t>
      </w:r>
    </w:p>
    <w:p w:rsidR="00BD2787" w:rsidRPr="002813E0" w:rsidRDefault="00BD2787" w:rsidP="002405A5">
      <w:pPr>
        <w:spacing w:after="0" w:line="240" w:lineRule="auto"/>
        <w:ind w:firstLine="708"/>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дефицит высококвалифицированных кадров (особенно, узкой специализации);</w:t>
      </w:r>
    </w:p>
    <w:p w:rsidR="00BD2787" w:rsidRPr="002813E0" w:rsidRDefault="00BD2787" w:rsidP="002405A5">
      <w:pPr>
        <w:tabs>
          <w:tab w:val="left" w:pos="708"/>
        </w:tabs>
        <w:suppressAutoHyphens/>
        <w:spacing w:after="0" w:line="240" w:lineRule="auto"/>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ab/>
        <w:t>В целях эффективного развития отрасли приоритетным в 2020 году является решение следующих задач:</w:t>
      </w:r>
    </w:p>
    <w:p w:rsidR="00BD2787" w:rsidRPr="002813E0" w:rsidRDefault="00BD2787" w:rsidP="002405A5">
      <w:pPr>
        <w:tabs>
          <w:tab w:val="left" w:pos="708"/>
        </w:tabs>
        <w:suppressAutoHyphens/>
        <w:spacing w:after="0" w:line="240" w:lineRule="auto"/>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lastRenderedPageBreak/>
        <w:tab/>
      </w:r>
      <w:r w:rsidRPr="002813E0">
        <w:rPr>
          <w:rFonts w:ascii="Times New Roman" w:eastAsia="Times New Roman" w:hAnsi="Times New Roman" w:cs="Times New Roman"/>
          <w:color w:val="00000A"/>
          <w:sz w:val="26"/>
          <w:szCs w:val="26"/>
          <w:lang w:eastAsia="ru-RU"/>
        </w:rPr>
        <w:t>−</w:t>
      </w:r>
      <w:r w:rsidRPr="002813E0">
        <w:rPr>
          <w:rFonts w:ascii="Times New Roman" w:eastAsia="Times New Roman" w:hAnsi="Times New Roman" w:cs="Times New Roman"/>
          <w:sz w:val="26"/>
          <w:szCs w:val="26"/>
          <w:lang w:eastAsia="ru-RU"/>
        </w:rPr>
        <w:t xml:space="preserve"> развитие системы спортивной подготовки и подготовки спортивного резерва, сохранение количественных показателей</w:t>
      </w:r>
      <w:r w:rsidRPr="002813E0">
        <w:rPr>
          <w:rFonts w:ascii="Times New Roman" w:eastAsia="Times New Roman" w:hAnsi="Times New Roman" w:cs="Times New Roman"/>
          <w:color w:val="00000A"/>
          <w:sz w:val="26"/>
          <w:szCs w:val="26"/>
          <w:lang w:eastAsia="ru-RU"/>
        </w:rPr>
        <w:t xml:space="preserve"> −</w:t>
      </w:r>
      <w:r w:rsidRPr="002813E0">
        <w:rPr>
          <w:rFonts w:ascii="Times New Roman" w:eastAsia="Times New Roman" w:hAnsi="Times New Roman" w:cs="Times New Roman"/>
          <w:sz w:val="26"/>
          <w:szCs w:val="26"/>
          <w:lang w:eastAsia="ru-RU"/>
        </w:rPr>
        <w:t xml:space="preserve"> занимающихся в спортивных школах;</w:t>
      </w:r>
    </w:p>
    <w:p w:rsidR="00BD2787" w:rsidRPr="002813E0" w:rsidRDefault="00BD2787" w:rsidP="002405A5">
      <w:pPr>
        <w:spacing w:after="0" w:line="240" w:lineRule="auto"/>
        <w:ind w:firstLine="708"/>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повышение эффективности взаимодействия со спортивными федерациями;</w:t>
      </w:r>
    </w:p>
    <w:p w:rsidR="00BD2787" w:rsidRPr="002813E0" w:rsidRDefault="00BD2787" w:rsidP="002405A5">
      <w:pPr>
        <w:spacing w:after="0" w:line="240" w:lineRule="auto"/>
        <w:ind w:firstLine="708"/>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развитие системы предоставления платных услуг для населения;</w:t>
      </w:r>
    </w:p>
    <w:p w:rsidR="00BD2787" w:rsidRPr="002813E0" w:rsidRDefault="00BD2787" w:rsidP="002405A5">
      <w:pPr>
        <w:spacing w:after="0" w:line="240" w:lineRule="auto"/>
        <w:ind w:firstLine="708"/>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привлечение квалифицированных специалистов в области физической культуры и спорта на территорию;</w:t>
      </w:r>
    </w:p>
    <w:p w:rsidR="00BD2787" w:rsidRPr="002813E0" w:rsidRDefault="00BD2787" w:rsidP="002405A5">
      <w:pPr>
        <w:spacing w:after="0" w:line="240" w:lineRule="auto"/>
        <w:ind w:firstLine="708"/>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привлечение большего числа жителей к занятиям физической культурой и спортом, а также к участию в спортивно-массовых мероприятиях и Всероссийских акциях.</w:t>
      </w:r>
    </w:p>
    <w:p w:rsidR="00A136AC" w:rsidRDefault="00A136AC" w:rsidP="002405A5">
      <w:pPr>
        <w:spacing w:after="0" w:line="240" w:lineRule="auto"/>
        <w:contextualSpacing/>
        <w:jc w:val="center"/>
        <w:rPr>
          <w:rFonts w:ascii="Times New Roman" w:eastAsia="Times New Roman" w:hAnsi="Times New Roman" w:cs="Times New Roman"/>
          <w:b/>
          <w:snapToGrid w:val="0"/>
          <w:sz w:val="26"/>
          <w:szCs w:val="26"/>
          <w:lang w:eastAsia="ru-RU"/>
        </w:rPr>
      </w:pPr>
    </w:p>
    <w:p w:rsidR="00BD2787" w:rsidRDefault="00BD2787" w:rsidP="002405A5">
      <w:pPr>
        <w:spacing w:after="0" w:line="240" w:lineRule="auto"/>
        <w:contextualSpacing/>
        <w:jc w:val="center"/>
        <w:rPr>
          <w:rFonts w:ascii="Times New Roman" w:eastAsia="Times New Roman" w:hAnsi="Times New Roman" w:cs="Times New Roman"/>
          <w:b/>
          <w:snapToGrid w:val="0"/>
          <w:sz w:val="26"/>
          <w:szCs w:val="26"/>
          <w:lang w:eastAsia="ru-RU"/>
        </w:rPr>
      </w:pPr>
      <w:r w:rsidRPr="002813E0">
        <w:rPr>
          <w:rFonts w:ascii="Times New Roman" w:eastAsia="Times New Roman" w:hAnsi="Times New Roman" w:cs="Times New Roman"/>
          <w:b/>
          <w:snapToGrid w:val="0"/>
          <w:sz w:val="26"/>
          <w:szCs w:val="26"/>
          <w:lang w:eastAsia="ru-RU"/>
        </w:rPr>
        <w:t>Культура</w:t>
      </w:r>
    </w:p>
    <w:p w:rsidR="00A136AC" w:rsidRPr="002813E0" w:rsidRDefault="00A136AC" w:rsidP="002405A5">
      <w:pPr>
        <w:spacing w:after="0" w:line="240" w:lineRule="auto"/>
        <w:contextualSpacing/>
        <w:jc w:val="center"/>
        <w:rPr>
          <w:rFonts w:ascii="Times New Roman" w:eastAsia="Times New Roman" w:hAnsi="Times New Roman" w:cs="Times New Roman"/>
          <w:b/>
          <w:snapToGrid w:val="0"/>
          <w:sz w:val="26"/>
          <w:szCs w:val="26"/>
          <w:lang w:eastAsia="ru-RU"/>
        </w:rPr>
      </w:pPr>
    </w:p>
    <w:p w:rsidR="00BD2787" w:rsidRPr="002813E0" w:rsidRDefault="00BD2787" w:rsidP="002405A5">
      <w:pPr>
        <w:spacing w:after="0" w:line="240" w:lineRule="auto"/>
        <w:ind w:firstLine="708"/>
        <w:jc w:val="both"/>
        <w:rPr>
          <w:rFonts w:ascii="Times New Roman" w:eastAsia="Times New Roman" w:hAnsi="Times New Roman" w:cs="Times New Roman"/>
          <w:spacing w:val="5"/>
          <w:sz w:val="26"/>
          <w:szCs w:val="26"/>
          <w:lang w:eastAsia="ru-RU"/>
        </w:rPr>
      </w:pPr>
      <w:r w:rsidRPr="002813E0">
        <w:rPr>
          <w:rFonts w:ascii="Times New Roman" w:eastAsia="Times New Roman" w:hAnsi="Times New Roman" w:cs="Times New Roman"/>
          <w:sz w:val="26"/>
          <w:szCs w:val="26"/>
          <w:lang w:eastAsia="ru-RU"/>
        </w:rPr>
        <w:t xml:space="preserve">Сеть учреждений культуры и </w:t>
      </w:r>
      <w:r w:rsidRPr="002813E0">
        <w:rPr>
          <w:rFonts w:ascii="Times New Roman" w:eastAsia="Times New Roman" w:hAnsi="Times New Roman" w:cs="Times New Roman"/>
          <w:spacing w:val="5"/>
          <w:sz w:val="26"/>
          <w:szCs w:val="26"/>
          <w:lang w:eastAsia="ru-RU"/>
        </w:rPr>
        <w:t xml:space="preserve">искусства в 2019 году представлена двенадцатью муниципальными бюджетными учреждениями: </w:t>
      </w:r>
    </w:p>
    <w:p w:rsidR="00BD2787" w:rsidRPr="002813E0" w:rsidRDefault="00BD2787" w:rsidP="002405A5">
      <w:pPr>
        <w:spacing w:after="0" w:line="240" w:lineRule="auto"/>
        <w:ind w:firstLine="708"/>
        <w:jc w:val="both"/>
        <w:rPr>
          <w:rFonts w:ascii="Times New Roman" w:eastAsia="Times New Roman" w:hAnsi="Times New Roman" w:cs="Times New Roman"/>
          <w:spacing w:val="-3"/>
          <w:sz w:val="26"/>
          <w:szCs w:val="26"/>
          <w:lang w:eastAsia="ru-RU"/>
        </w:rPr>
      </w:pPr>
      <w:r w:rsidRPr="002813E0">
        <w:rPr>
          <w:rFonts w:ascii="Times New Roman" w:eastAsia="Times New Roman" w:hAnsi="Times New Roman" w:cs="Times New Roman"/>
          <w:sz w:val="26"/>
          <w:szCs w:val="26"/>
          <w:lang w:eastAsia="ru-RU"/>
        </w:rPr>
        <w:t>−</w:t>
      </w:r>
      <w:r w:rsidRPr="002813E0">
        <w:rPr>
          <w:rFonts w:ascii="Times New Roman" w:eastAsia="Times New Roman" w:hAnsi="Times New Roman" w:cs="Times New Roman"/>
          <w:spacing w:val="5"/>
          <w:sz w:val="26"/>
          <w:szCs w:val="26"/>
          <w:lang w:eastAsia="ru-RU"/>
        </w:rPr>
        <w:t xml:space="preserve"> МБУ «</w:t>
      </w:r>
      <w:r w:rsidRPr="002813E0">
        <w:rPr>
          <w:rFonts w:ascii="Times New Roman" w:eastAsia="Times New Roman" w:hAnsi="Times New Roman" w:cs="Times New Roman"/>
          <w:sz w:val="26"/>
          <w:szCs w:val="26"/>
          <w:lang w:eastAsia="ru-RU"/>
        </w:rPr>
        <w:t>Музейно-выставочный комплекс</w:t>
      </w:r>
      <w:r w:rsidRPr="002813E0">
        <w:rPr>
          <w:rFonts w:ascii="Times New Roman" w:eastAsia="Times New Roman" w:hAnsi="Times New Roman" w:cs="Times New Roman"/>
          <w:spacing w:val="5"/>
          <w:sz w:val="26"/>
          <w:szCs w:val="26"/>
          <w:lang w:eastAsia="ru-RU"/>
        </w:rPr>
        <w:t xml:space="preserve"> «М</w:t>
      </w:r>
      <w:r w:rsidRPr="002813E0">
        <w:rPr>
          <w:rFonts w:ascii="Times New Roman" w:eastAsia="Times New Roman" w:hAnsi="Times New Roman" w:cs="Times New Roman"/>
          <w:spacing w:val="-3"/>
          <w:sz w:val="26"/>
          <w:szCs w:val="26"/>
          <w:lang w:eastAsia="ru-RU"/>
        </w:rPr>
        <w:t xml:space="preserve">узей Норильска»; </w:t>
      </w:r>
    </w:p>
    <w:p w:rsidR="00BD2787" w:rsidRPr="002813E0" w:rsidRDefault="00BD2787" w:rsidP="002405A5">
      <w:pPr>
        <w:spacing w:after="0" w:line="240" w:lineRule="auto"/>
        <w:ind w:firstLine="708"/>
        <w:jc w:val="both"/>
        <w:rPr>
          <w:rFonts w:ascii="Times New Roman" w:eastAsia="Times New Roman" w:hAnsi="Times New Roman" w:cs="Times New Roman"/>
          <w:spacing w:val="-3"/>
          <w:sz w:val="26"/>
          <w:szCs w:val="26"/>
          <w:lang w:eastAsia="ru-RU"/>
        </w:rPr>
      </w:pPr>
      <w:r w:rsidRPr="002813E0">
        <w:rPr>
          <w:rFonts w:ascii="Times New Roman" w:eastAsia="Times New Roman" w:hAnsi="Times New Roman" w:cs="Times New Roman"/>
          <w:sz w:val="26"/>
          <w:szCs w:val="26"/>
          <w:lang w:eastAsia="ru-RU"/>
        </w:rPr>
        <w:t>−</w:t>
      </w:r>
      <w:r w:rsidRPr="002813E0">
        <w:rPr>
          <w:rFonts w:ascii="Times New Roman" w:eastAsia="Times New Roman" w:hAnsi="Times New Roman" w:cs="Times New Roman"/>
          <w:spacing w:val="-3"/>
          <w:sz w:val="26"/>
          <w:szCs w:val="26"/>
          <w:lang w:eastAsia="ru-RU"/>
        </w:rPr>
        <w:t xml:space="preserve"> МБУ «Централизованная библиотечная система»; </w:t>
      </w:r>
    </w:p>
    <w:p w:rsidR="00BD2787" w:rsidRPr="002813E0" w:rsidRDefault="00BD2787" w:rsidP="002405A5">
      <w:pPr>
        <w:spacing w:after="0" w:line="240" w:lineRule="auto"/>
        <w:ind w:firstLine="708"/>
        <w:jc w:val="both"/>
        <w:rPr>
          <w:rFonts w:ascii="Times New Roman" w:eastAsia="Times New Roman" w:hAnsi="Times New Roman" w:cs="Times New Roman"/>
          <w:spacing w:val="-3"/>
          <w:sz w:val="26"/>
          <w:szCs w:val="26"/>
          <w:lang w:eastAsia="ru-RU"/>
        </w:rPr>
      </w:pPr>
      <w:r w:rsidRPr="002813E0">
        <w:rPr>
          <w:rFonts w:ascii="Times New Roman" w:eastAsia="Times New Roman" w:hAnsi="Times New Roman" w:cs="Times New Roman"/>
          <w:sz w:val="26"/>
          <w:szCs w:val="26"/>
          <w:lang w:eastAsia="ru-RU"/>
        </w:rPr>
        <w:t>−</w:t>
      </w:r>
      <w:r w:rsidRPr="002813E0">
        <w:rPr>
          <w:rFonts w:ascii="Times New Roman" w:eastAsia="Times New Roman" w:hAnsi="Times New Roman" w:cs="Times New Roman"/>
          <w:spacing w:val="-3"/>
          <w:sz w:val="26"/>
          <w:szCs w:val="26"/>
          <w:lang w:eastAsia="ru-RU"/>
        </w:rPr>
        <w:t xml:space="preserve"> шесть школ дополнительного образования: МБУ ДО «Норильская детская музыкальная школа», МБУ ДО «Норильская детская художественная школа», МБУ ДО «Норильская детская школа искусств», МБУ ДО «Оганерская детская школа искусств», МБУ ДО «Кайерканская детская школа искусств» и МБУ ДО «Талнахская детская школа искусств»;</w:t>
      </w:r>
    </w:p>
    <w:p w:rsidR="00BD2787" w:rsidRPr="002813E0" w:rsidRDefault="00BD2787" w:rsidP="002405A5">
      <w:pPr>
        <w:spacing w:after="0" w:line="240" w:lineRule="auto"/>
        <w:ind w:firstLine="708"/>
        <w:jc w:val="both"/>
        <w:rPr>
          <w:rFonts w:ascii="Times New Roman" w:eastAsia="Times New Roman" w:hAnsi="Times New Roman" w:cs="Times New Roman"/>
          <w:spacing w:val="-3"/>
          <w:sz w:val="26"/>
          <w:szCs w:val="26"/>
          <w:lang w:eastAsia="ru-RU"/>
        </w:rPr>
      </w:pPr>
      <w:r w:rsidRPr="002813E0">
        <w:rPr>
          <w:rFonts w:ascii="Times New Roman" w:eastAsia="Times New Roman" w:hAnsi="Times New Roman" w:cs="Times New Roman"/>
          <w:sz w:val="26"/>
          <w:szCs w:val="26"/>
          <w:lang w:eastAsia="ru-RU"/>
        </w:rPr>
        <w:t>−</w:t>
      </w:r>
      <w:r w:rsidRPr="002813E0">
        <w:rPr>
          <w:rFonts w:ascii="Times New Roman" w:eastAsia="Times New Roman" w:hAnsi="Times New Roman" w:cs="Times New Roman"/>
          <w:spacing w:val="-3"/>
          <w:sz w:val="26"/>
          <w:szCs w:val="26"/>
          <w:lang w:eastAsia="ru-RU"/>
        </w:rPr>
        <w:t xml:space="preserve"> три культурно-досуговых центра: </w:t>
      </w:r>
      <w:r w:rsidRPr="002813E0">
        <w:rPr>
          <w:rFonts w:ascii="Times New Roman" w:eastAsia="Times New Roman" w:hAnsi="Times New Roman" w:cs="Times New Roman"/>
          <w:sz w:val="26"/>
          <w:szCs w:val="26"/>
          <w:lang w:eastAsia="ru-RU"/>
        </w:rPr>
        <w:t>МБУК «Городской центр культуры» (в состав которого входит Снежногорский филиал)</w:t>
      </w:r>
      <w:r w:rsidRPr="002813E0">
        <w:rPr>
          <w:rFonts w:ascii="Times New Roman" w:eastAsia="Times New Roman" w:hAnsi="Times New Roman" w:cs="Times New Roman"/>
          <w:spacing w:val="-3"/>
          <w:sz w:val="26"/>
          <w:szCs w:val="26"/>
          <w:lang w:eastAsia="ru-RU"/>
        </w:rPr>
        <w:t>, МБУК «КДЦ им. Вл. Высоцкого», МБУК «КДЦ «Юбилейный»;</w:t>
      </w:r>
    </w:p>
    <w:p w:rsidR="00BD2787" w:rsidRPr="002813E0" w:rsidRDefault="00BD2787" w:rsidP="002405A5">
      <w:pPr>
        <w:spacing w:after="0" w:line="240" w:lineRule="auto"/>
        <w:ind w:firstLine="708"/>
        <w:jc w:val="both"/>
        <w:rPr>
          <w:rFonts w:ascii="Times New Roman" w:eastAsia="Times New Roman" w:hAnsi="Times New Roman" w:cs="Times New Roman"/>
          <w:spacing w:val="-3"/>
          <w:sz w:val="26"/>
          <w:szCs w:val="26"/>
          <w:lang w:eastAsia="ru-RU"/>
        </w:rPr>
      </w:pPr>
      <w:r w:rsidRPr="002813E0">
        <w:rPr>
          <w:rFonts w:ascii="Times New Roman" w:eastAsia="Times New Roman" w:hAnsi="Times New Roman" w:cs="Times New Roman"/>
          <w:sz w:val="26"/>
          <w:szCs w:val="26"/>
          <w:lang w:eastAsia="ru-RU"/>
        </w:rPr>
        <w:t>−</w:t>
      </w:r>
      <w:r w:rsidRPr="002813E0">
        <w:rPr>
          <w:rFonts w:ascii="Times New Roman" w:eastAsia="Times New Roman" w:hAnsi="Times New Roman" w:cs="Times New Roman"/>
          <w:spacing w:val="-3"/>
          <w:sz w:val="26"/>
          <w:szCs w:val="26"/>
          <w:lang w:eastAsia="ru-RU"/>
        </w:rPr>
        <w:t xml:space="preserve"> МБУ «Кинокомплекс «Родина».</w:t>
      </w:r>
    </w:p>
    <w:p w:rsidR="00BD2787" w:rsidRPr="002813E0" w:rsidRDefault="00BD2787" w:rsidP="002405A5">
      <w:pPr>
        <w:spacing w:after="0" w:line="240" w:lineRule="auto"/>
        <w:ind w:firstLine="708"/>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pacing w:val="-3"/>
          <w:sz w:val="26"/>
          <w:szCs w:val="26"/>
          <w:lang w:eastAsia="ru-RU"/>
        </w:rPr>
        <w:t>Также на территории работают два к</w:t>
      </w:r>
      <w:r w:rsidRPr="002813E0">
        <w:rPr>
          <w:rFonts w:ascii="Times New Roman" w:eastAsia="Times New Roman" w:hAnsi="Times New Roman" w:cs="Times New Roman"/>
          <w:spacing w:val="5"/>
          <w:sz w:val="26"/>
          <w:szCs w:val="26"/>
          <w:lang w:eastAsia="ru-RU"/>
        </w:rPr>
        <w:t>раевых государственных бюджетных учреждения</w:t>
      </w:r>
      <w:r w:rsidRPr="002813E0">
        <w:rPr>
          <w:rFonts w:ascii="Times New Roman" w:eastAsia="Times New Roman" w:hAnsi="Times New Roman" w:cs="Times New Roman"/>
          <w:spacing w:val="-3"/>
          <w:sz w:val="26"/>
          <w:szCs w:val="26"/>
          <w:lang w:eastAsia="ru-RU"/>
        </w:rPr>
        <w:t xml:space="preserve"> культуры: Норильский Заполярный театр драмы им. Вл. Маяковского и Норильский колледж искусств. </w:t>
      </w:r>
    </w:p>
    <w:p w:rsidR="00BD2787" w:rsidRPr="002813E0" w:rsidRDefault="00BD2787" w:rsidP="002405A5">
      <w:pPr>
        <w:tabs>
          <w:tab w:val="left" w:pos="993"/>
          <w:tab w:val="left" w:pos="3945"/>
        </w:tabs>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xml:space="preserve">В течение 2019 года культурно-досуговыми центрами были организованы и проведены все запланированные государственные и общегородские праздники. Для привлечения дополнительного финансирования учреждения участвуют в конкурсах на получение средств субсидий и в грантовых программах. Всего в прошедшем году реализовано 10 проектов, привлечено около 17 млн руб. внебюджетных средств. </w:t>
      </w:r>
    </w:p>
    <w:p w:rsidR="00BD2787" w:rsidRPr="002813E0" w:rsidRDefault="00BD2787" w:rsidP="002405A5">
      <w:pPr>
        <w:spacing w:after="0" w:line="240" w:lineRule="auto"/>
        <w:ind w:firstLine="709"/>
        <w:contextualSpacing/>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Особо стоит отметить реализацию проекта</w:t>
      </w:r>
      <w:r w:rsidRPr="002813E0">
        <w:rPr>
          <w:rFonts w:ascii="Times New Roman" w:eastAsia="Times New Roman" w:hAnsi="Times New Roman" w:cs="Times New Roman"/>
          <w:bCs/>
          <w:sz w:val="26"/>
          <w:szCs w:val="26"/>
          <w:lang w:eastAsia="ru-RU"/>
        </w:rPr>
        <w:t xml:space="preserve"> </w:t>
      </w:r>
      <w:r w:rsidRPr="002813E0">
        <w:rPr>
          <w:rFonts w:ascii="Times New Roman" w:eastAsia="Times New Roman" w:hAnsi="Times New Roman" w:cs="Times New Roman"/>
          <w:sz w:val="26"/>
          <w:szCs w:val="26"/>
          <w:lang w:eastAsia="ru-RU"/>
        </w:rPr>
        <w:t xml:space="preserve">«Карнавал </w:t>
      </w:r>
      <w:r w:rsidRPr="002813E0">
        <w:rPr>
          <w:rFonts w:ascii="Times New Roman" w:eastAsia="Times New Roman" w:hAnsi="Times New Roman" w:cs="Times New Roman"/>
          <w:bCs/>
          <w:sz w:val="26"/>
          <w:szCs w:val="26"/>
          <w:lang w:eastAsia="ru-RU"/>
        </w:rPr>
        <w:t xml:space="preserve">«В городе – Театр!» в рамках Года театра, который </w:t>
      </w:r>
      <w:r w:rsidRPr="002813E0">
        <w:rPr>
          <w:rFonts w:ascii="Times New Roman" w:eastAsia="Times New Roman" w:hAnsi="Times New Roman" w:cs="Times New Roman"/>
          <w:sz w:val="26"/>
          <w:szCs w:val="26"/>
          <w:lang w:eastAsia="ru-RU"/>
        </w:rPr>
        <w:t xml:space="preserve">получил 2 место в финале </w:t>
      </w:r>
      <w:r w:rsidRPr="002813E0">
        <w:rPr>
          <w:rFonts w:ascii="Times New Roman" w:eastAsia="Times New Roman" w:hAnsi="Times New Roman" w:cs="Times New Roman"/>
          <w:bCs/>
          <w:sz w:val="26"/>
          <w:szCs w:val="26"/>
          <w:lang w:eastAsia="ru-RU"/>
        </w:rPr>
        <w:t xml:space="preserve">Премии года </w:t>
      </w:r>
      <w:r w:rsidRPr="002813E0">
        <w:rPr>
          <w:rFonts w:ascii="Times New Roman" w:eastAsia="Times New Roman" w:hAnsi="Times New Roman" w:cs="Times New Roman"/>
          <w:sz w:val="26"/>
          <w:szCs w:val="26"/>
          <w:lang w:eastAsia="ru-RU"/>
        </w:rPr>
        <w:t>Национальной премии</w:t>
      </w:r>
      <w:r w:rsidRPr="002813E0">
        <w:rPr>
          <w:rFonts w:ascii="Times New Roman" w:eastAsia="Times New Roman" w:hAnsi="Times New Roman" w:cs="Times New Roman"/>
          <w:bCs/>
          <w:sz w:val="26"/>
          <w:szCs w:val="26"/>
          <w:lang w:eastAsia="ru-RU"/>
        </w:rPr>
        <w:t xml:space="preserve"> </w:t>
      </w:r>
      <w:r w:rsidRPr="002813E0">
        <w:rPr>
          <w:rFonts w:ascii="Times New Roman" w:eastAsia="Times New Roman" w:hAnsi="Times New Roman" w:cs="Times New Roman"/>
          <w:sz w:val="26"/>
          <w:szCs w:val="26"/>
          <w:lang w:eastAsia="ru-RU"/>
        </w:rPr>
        <w:t>Russian Event Awards (</w:t>
      </w:r>
      <w:r w:rsidRPr="002813E0">
        <w:rPr>
          <w:rFonts w:ascii="Times New Roman" w:eastAsia="Times New Roman" w:hAnsi="Times New Roman" w:cs="Times New Roman"/>
          <w:bCs/>
          <w:sz w:val="26"/>
          <w:szCs w:val="26"/>
          <w:lang w:eastAsia="ru-RU"/>
        </w:rPr>
        <w:t xml:space="preserve">ноябрь 2019 года, г. Самара), а также </w:t>
      </w:r>
      <w:r w:rsidRPr="002813E0">
        <w:rPr>
          <w:rFonts w:ascii="Times New Roman" w:eastAsia="Times New Roman" w:hAnsi="Times New Roman" w:cs="Times New Roman"/>
          <w:sz w:val="26"/>
          <w:szCs w:val="26"/>
          <w:lang w:eastAsia="ru-RU"/>
        </w:rPr>
        <w:t xml:space="preserve">был отмечен экспертным советом как положительный пример по активному вовлечению горожан в подготовку и проведение мероприятия. </w:t>
      </w:r>
    </w:p>
    <w:p w:rsidR="00BD2787" w:rsidRPr="002813E0" w:rsidRDefault="00BD2787" w:rsidP="002405A5">
      <w:pPr>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Calibri" w:hAnsi="Times New Roman" w:cs="Times New Roman"/>
          <w:sz w:val="26"/>
          <w:szCs w:val="26"/>
          <w:lang w:eastAsia="ru-RU"/>
        </w:rPr>
        <w:t xml:space="preserve">КДЦ им. Вл. Высоцкого принял участие в </w:t>
      </w:r>
      <w:r w:rsidRPr="002813E0">
        <w:rPr>
          <w:rFonts w:ascii="Times New Roman" w:eastAsia="Times New Roman" w:hAnsi="Times New Roman" w:cs="Times New Roman"/>
          <w:sz w:val="26"/>
          <w:szCs w:val="26"/>
          <w:lang w:eastAsia="ru-RU"/>
        </w:rPr>
        <w:t>конкурсе Фонда социальной и экономической поддержки отечественной кинематографии на получение средств для оснащения кинозалов современным цифровым оборудованием</w:t>
      </w:r>
      <w:r w:rsidRPr="002813E0">
        <w:rPr>
          <w:rFonts w:ascii="Times New Roman" w:eastAsia="Calibri" w:hAnsi="Times New Roman" w:cs="Times New Roman"/>
          <w:sz w:val="26"/>
          <w:szCs w:val="26"/>
          <w:lang w:eastAsia="ru-RU"/>
        </w:rPr>
        <w:t xml:space="preserve"> в рамках национального проекта «Культура»</w:t>
      </w:r>
      <w:r w:rsidRPr="002813E0">
        <w:rPr>
          <w:rFonts w:ascii="Times New Roman" w:eastAsia="Times New Roman" w:hAnsi="Times New Roman" w:cs="Times New Roman"/>
          <w:sz w:val="26"/>
          <w:szCs w:val="26"/>
          <w:lang w:eastAsia="ru-RU"/>
        </w:rPr>
        <w:t xml:space="preserve">. За счет федеральных средств произведена модернизация кинооборудования (4875,0 тыс. руб.). Для обеспечения комфортных условий в кинозале за счет средств местного бюджета (2539,73 тыс. </w:t>
      </w:r>
      <w:r w:rsidRPr="002813E0">
        <w:rPr>
          <w:rFonts w:ascii="Times New Roman" w:eastAsia="Times New Roman" w:hAnsi="Times New Roman" w:cs="Times New Roman"/>
          <w:sz w:val="26"/>
          <w:szCs w:val="26"/>
          <w:lang w:eastAsia="ru-RU"/>
        </w:rPr>
        <w:lastRenderedPageBreak/>
        <w:t>руб.) произведены ремонтно-строительные раб</w:t>
      </w:r>
      <w:r w:rsidR="00C6621D">
        <w:rPr>
          <w:rFonts w:ascii="Times New Roman" w:eastAsia="Times New Roman" w:hAnsi="Times New Roman" w:cs="Times New Roman"/>
          <w:sz w:val="26"/>
          <w:szCs w:val="26"/>
          <w:lang w:eastAsia="ru-RU"/>
        </w:rPr>
        <w:t>оты зрительного зала и установка</w:t>
      </w:r>
      <w:r w:rsidRPr="002813E0">
        <w:rPr>
          <w:rFonts w:ascii="Times New Roman" w:eastAsia="Times New Roman" w:hAnsi="Times New Roman" w:cs="Times New Roman"/>
          <w:sz w:val="26"/>
          <w:szCs w:val="26"/>
          <w:lang w:eastAsia="ru-RU"/>
        </w:rPr>
        <w:t xml:space="preserve"> новых комфортных кресел. Открытие зала состоялось 20 декабря 2019 года.</w:t>
      </w:r>
    </w:p>
    <w:p w:rsidR="00BD2787" w:rsidRPr="002813E0" w:rsidRDefault="00BD2787" w:rsidP="002405A5">
      <w:pPr>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В октябре 2019 года детские школы искусств города Норильска получили 4 музыкальных инструмента. Новые пианино фабрики «Тульская гармонь» получили Норильская, Талнахская, Кайерканская школы искусств и Норильская детская музыкальная школа. Стоимость каждого инструмента 372 тысячи рублей. Поставка музыкальных инструментов была выполнена в рамках исполнения поручения Президента Российской Федерации. Данная программа включена в национальный проект «Культура», основными исполнителями программы являются Минпромторг России и Минкультуры России. Поставка инструментов в детские музыкальные школы осуществляется в рамках государственной поддержки школ искусств и отечественных предприятий по производству музыкальных инструментов.</w:t>
      </w:r>
    </w:p>
    <w:p w:rsidR="00BD2787" w:rsidRPr="002813E0" w:rsidRDefault="00BD2787" w:rsidP="002405A5">
      <w:pPr>
        <w:tabs>
          <w:tab w:val="left" w:pos="993"/>
        </w:tabs>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В Публичной библиотеке города Норильска в декабре состоялось открытие выставки «Книга Севера», посвященной истории освоения Севера России от XVIII века до наших дней, - завершающий этап Всероссийской выставки межмузейного проекта «Освоение Севера: тысяча лет успеха», реализуемый при поддержке компании «Норникель» (1 млн руб.).</w:t>
      </w:r>
    </w:p>
    <w:p w:rsidR="00BD2787" w:rsidRPr="002813E0" w:rsidRDefault="00BD2787" w:rsidP="002405A5">
      <w:pPr>
        <w:spacing w:after="0" w:line="240" w:lineRule="auto"/>
        <w:ind w:firstLine="709"/>
        <w:jc w:val="both"/>
        <w:rPr>
          <w:rFonts w:ascii="Times New Roman" w:eastAsia="Calibri" w:hAnsi="Times New Roman" w:cs="Times New Roman"/>
          <w:sz w:val="26"/>
          <w:szCs w:val="26"/>
          <w:lang w:eastAsia="ru-RU"/>
        </w:rPr>
      </w:pPr>
      <w:r w:rsidRPr="002813E0">
        <w:rPr>
          <w:rFonts w:ascii="Times New Roman" w:eastAsia="Calibri" w:hAnsi="Times New Roman" w:cs="Times New Roman"/>
          <w:sz w:val="26"/>
          <w:szCs w:val="26"/>
          <w:lang w:eastAsia="ru-RU"/>
        </w:rPr>
        <w:t>Для повышения качества музейных услуг при проведении общественно-значимых событий, увеличения выставочного пространства, возможности посещения музея маломобильными группами населения, реализации проектной деятельности в оперативное управление музею переданы дополнительные площади (ул. Комсомольская, 37), где планируется создание</w:t>
      </w:r>
      <w:r w:rsidRPr="002813E0">
        <w:rPr>
          <w:rFonts w:ascii="Times New Roman" w:eastAsia="Times New Roman" w:hAnsi="Times New Roman" w:cs="Times New Roman"/>
          <w:sz w:val="26"/>
          <w:lang w:eastAsia="ru-RU"/>
        </w:rPr>
        <w:t xml:space="preserve"> </w:t>
      </w:r>
      <w:r w:rsidRPr="002813E0">
        <w:rPr>
          <w:rFonts w:ascii="Times New Roman" w:eastAsia="Times New Roman" w:hAnsi="Times New Roman" w:cs="Times New Roman"/>
          <w:bCs/>
          <w:iCs/>
          <w:sz w:val="26"/>
          <w:lang w:eastAsia="ru-RU"/>
        </w:rPr>
        <w:t>Арктического</w:t>
      </w:r>
      <w:r w:rsidRPr="002813E0">
        <w:rPr>
          <w:rFonts w:ascii="Times New Roman" w:eastAsia="Times New Roman" w:hAnsi="Times New Roman" w:cs="Times New Roman"/>
          <w:sz w:val="26"/>
          <w:lang w:eastAsia="ru-RU"/>
        </w:rPr>
        <w:t xml:space="preserve"> </w:t>
      </w:r>
      <w:r w:rsidRPr="002813E0">
        <w:rPr>
          <w:rFonts w:ascii="Times New Roman" w:eastAsia="Calibri" w:hAnsi="Times New Roman" w:cs="Times New Roman"/>
          <w:sz w:val="26"/>
          <w:szCs w:val="26"/>
          <w:lang w:eastAsia="ru-RU"/>
        </w:rPr>
        <w:t xml:space="preserve">музея современного искусства (АММА). В настоящее время проводятся работы по разработке эскизного проекта здания. Совершенствование деятельности музея велось по следующим направлениям: выставочная деятельность, партнерские связи с музеями других территорий, в том числе совместные межмузейные проекты; развитие деятельности PolArt-резиденции; образовательные программы для детей; улучшение комфортности пребывания в музее; комплектование музейных коллекций. В 2019 году </w:t>
      </w:r>
      <w:r w:rsidRPr="002813E0">
        <w:rPr>
          <w:rFonts w:ascii="Times New Roman" w:eastAsia="Times New Roman" w:hAnsi="Times New Roman" w:cs="Times New Roman"/>
          <w:sz w:val="26"/>
          <w:lang w:eastAsia="ru-RU"/>
        </w:rPr>
        <w:t>музеем завершена большая работа по изданию путеводителя «Норильск. Таймыр», представляющего собой современное издание с актуальной информацией и маршрутами для гостей города.</w:t>
      </w:r>
    </w:p>
    <w:p w:rsidR="00BD2787" w:rsidRPr="002813E0" w:rsidRDefault="00BD2787" w:rsidP="002405A5">
      <w:pPr>
        <w:tabs>
          <w:tab w:val="left" w:pos="993"/>
        </w:tabs>
        <w:spacing w:after="0" w:line="240" w:lineRule="auto"/>
        <w:ind w:firstLine="709"/>
        <w:jc w:val="both"/>
        <w:rPr>
          <w:rFonts w:ascii="Times New Roman" w:eastAsia="Times New Roman" w:hAnsi="Times New Roman" w:cs="Times New Roman"/>
          <w:spacing w:val="-4"/>
          <w:sz w:val="26"/>
          <w:szCs w:val="26"/>
          <w:lang w:eastAsia="ru-RU"/>
        </w:rPr>
      </w:pPr>
      <w:r w:rsidRPr="002813E0">
        <w:rPr>
          <w:rFonts w:ascii="Times New Roman" w:eastAsia="Times New Roman" w:hAnsi="Times New Roman" w:cs="Times New Roman"/>
          <w:sz w:val="26"/>
          <w:szCs w:val="26"/>
          <w:lang w:eastAsia="ru-RU"/>
        </w:rPr>
        <w:t xml:space="preserve">В целях развития туристической привлекательности территории в </w:t>
      </w:r>
      <w:r w:rsidR="002169E7">
        <w:rPr>
          <w:rFonts w:ascii="Times New Roman" w:eastAsia="Times New Roman" w:hAnsi="Times New Roman" w:cs="Times New Roman"/>
          <w:sz w:val="26"/>
          <w:szCs w:val="26"/>
          <w:lang w:eastAsia="ru-RU"/>
        </w:rPr>
        <w:t xml:space="preserve">            </w:t>
      </w:r>
      <w:r w:rsidRPr="002813E0">
        <w:rPr>
          <w:rFonts w:ascii="Times New Roman" w:eastAsia="Times New Roman" w:hAnsi="Times New Roman" w:cs="Times New Roman"/>
          <w:sz w:val="26"/>
          <w:szCs w:val="26"/>
          <w:lang w:eastAsia="ru-RU"/>
        </w:rPr>
        <w:t xml:space="preserve">2019 году в </w:t>
      </w:r>
      <w:r w:rsidRPr="00AF5A3D">
        <w:rPr>
          <w:rFonts w:ascii="Times New Roman" w:eastAsia="Times New Roman" w:hAnsi="Times New Roman" w:cs="Times New Roman"/>
          <w:sz w:val="26"/>
          <w:szCs w:val="26"/>
          <w:lang w:eastAsia="ru-RU"/>
        </w:rPr>
        <w:t>рамках</w:t>
      </w:r>
      <w:r w:rsidR="002169E7">
        <w:rPr>
          <w:rFonts w:ascii="Times New Roman" w:eastAsia="Times New Roman" w:hAnsi="Times New Roman" w:cs="Times New Roman"/>
          <w:sz w:val="26"/>
          <w:szCs w:val="26"/>
          <w:lang w:eastAsia="ru-RU"/>
        </w:rPr>
        <w:t xml:space="preserve"> </w:t>
      </w:r>
      <w:r w:rsidRPr="00AF5A3D">
        <w:rPr>
          <w:rFonts w:ascii="Times New Roman" w:eastAsia="Times New Roman" w:hAnsi="Times New Roman" w:cs="Times New Roman"/>
          <w:spacing w:val="-4"/>
          <w:sz w:val="26"/>
          <w:szCs w:val="26"/>
          <w:lang w:eastAsia="ru-RU"/>
        </w:rPr>
        <w:t>Фестиваля</w:t>
      </w:r>
      <w:r w:rsidRPr="002813E0">
        <w:rPr>
          <w:rFonts w:ascii="Times New Roman" w:eastAsia="Times New Roman" w:hAnsi="Times New Roman" w:cs="Times New Roman"/>
          <w:spacing w:val="-4"/>
          <w:sz w:val="26"/>
          <w:szCs w:val="26"/>
          <w:lang w:eastAsia="ru-RU"/>
        </w:rPr>
        <w:t xml:space="preserve"> северной ягоды на средства благотворительной программы ПАО «Норильский никель» «Мир новых возможностей» была благоустроена 600-метровая Экотропа на территории лыжной базы «Оль-Гуль» (около 3500 тыс. руб.). </w:t>
      </w:r>
    </w:p>
    <w:p w:rsidR="00BD2787" w:rsidRPr="002813E0" w:rsidRDefault="00BD2787" w:rsidP="002405A5">
      <w:pPr>
        <w:tabs>
          <w:tab w:val="left" w:pos="993"/>
        </w:tabs>
        <w:spacing w:after="0" w:line="240" w:lineRule="auto"/>
        <w:ind w:firstLine="709"/>
        <w:jc w:val="both"/>
        <w:rPr>
          <w:rFonts w:ascii="Times New Roman" w:eastAsia="Times New Roman" w:hAnsi="Times New Roman" w:cs="Times New Roman"/>
          <w:spacing w:val="-4"/>
          <w:sz w:val="26"/>
          <w:szCs w:val="26"/>
          <w:lang w:eastAsia="ru-RU"/>
        </w:rPr>
      </w:pPr>
      <w:r w:rsidRPr="002813E0">
        <w:rPr>
          <w:rFonts w:ascii="Times New Roman" w:eastAsia="Times New Roman" w:hAnsi="Times New Roman" w:cs="Times New Roman"/>
          <w:sz w:val="26"/>
          <w:szCs w:val="26"/>
          <w:lang w:eastAsia="ru-RU"/>
        </w:rPr>
        <w:t xml:space="preserve">Социально-культурный маршрут «Енисейский экспресс», в рамках которого состоялись просветительские мероприятия, культурные и спортивные акции, прошел в 2019 году совместно с региональным этапом эстафеты огня Универсиады. </w:t>
      </w:r>
    </w:p>
    <w:p w:rsidR="00BD2787" w:rsidRPr="002813E0" w:rsidRDefault="00BD2787" w:rsidP="002405A5">
      <w:pPr>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xml:space="preserve">Приоритетными задачами Управления по делам культуры Администрации города Норильска в 2020 году являются: реализация Плана мероприятий по реализации Стратегии социально-экономического развития муниципального образования город Норильск до 2030 года с учетом реализации национального проекта «Культура»; совершенствование материально-технической базы учреждений культуры; привлечение дополнительных финансовых средств на развитие учреждений посредством активного участия в грантовых программах и </w:t>
      </w:r>
      <w:r w:rsidRPr="002813E0">
        <w:rPr>
          <w:rFonts w:ascii="Times New Roman" w:eastAsia="Times New Roman" w:hAnsi="Times New Roman" w:cs="Times New Roman"/>
          <w:sz w:val="26"/>
          <w:szCs w:val="26"/>
          <w:lang w:eastAsia="ru-RU"/>
        </w:rPr>
        <w:lastRenderedPageBreak/>
        <w:t xml:space="preserve">конкурсах; осуществление ремонтных работ для создания качественных условий деятельности − </w:t>
      </w:r>
      <w:proofErr w:type="spellStart"/>
      <w:r w:rsidRPr="002813E0">
        <w:rPr>
          <w:rFonts w:ascii="Times New Roman" w:eastAsia="Times New Roman" w:hAnsi="Times New Roman" w:cs="Times New Roman"/>
          <w:sz w:val="26"/>
          <w:szCs w:val="26"/>
          <w:lang w:eastAsia="ru-RU"/>
        </w:rPr>
        <w:t>госэкспертиза</w:t>
      </w:r>
      <w:proofErr w:type="spellEnd"/>
      <w:r w:rsidRPr="002813E0">
        <w:rPr>
          <w:rFonts w:ascii="Times New Roman" w:eastAsia="Times New Roman" w:hAnsi="Times New Roman" w:cs="Times New Roman"/>
          <w:sz w:val="26"/>
          <w:szCs w:val="26"/>
          <w:lang w:eastAsia="ru-RU"/>
        </w:rPr>
        <w:t xml:space="preserve"> ПСД на реконструкцию и начало строительно-монтажных работ </w:t>
      </w:r>
      <w:r w:rsidR="00AF5A3D">
        <w:rPr>
          <w:rFonts w:ascii="Times New Roman" w:eastAsia="Times New Roman" w:hAnsi="Times New Roman" w:cs="Times New Roman"/>
          <w:sz w:val="26"/>
          <w:szCs w:val="26"/>
          <w:lang w:eastAsia="ru-RU"/>
        </w:rPr>
        <w:t xml:space="preserve">в </w:t>
      </w:r>
      <w:r w:rsidRPr="002813E0">
        <w:rPr>
          <w:rFonts w:ascii="Times New Roman" w:eastAsia="Times New Roman" w:hAnsi="Times New Roman" w:cs="Times New Roman"/>
          <w:sz w:val="26"/>
          <w:szCs w:val="26"/>
          <w:lang w:eastAsia="ru-RU"/>
        </w:rPr>
        <w:t>здани</w:t>
      </w:r>
      <w:r w:rsidR="00AF5A3D">
        <w:rPr>
          <w:rFonts w:ascii="Times New Roman" w:eastAsia="Times New Roman" w:hAnsi="Times New Roman" w:cs="Times New Roman"/>
          <w:sz w:val="26"/>
          <w:szCs w:val="26"/>
          <w:lang w:eastAsia="ru-RU"/>
        </w:rPr>
        <w:t>и</w:t>
      </w:r>
      <w:r w:rsidRPr="002813E0">
        <w:rPr>
          <w:rFonts w:ascii="Times New Roman" w:eastAsia="Times New Roman" w:hAnsi="Times New Roman" w:cs="Times New Roman"/>
          <w:sz w:val="26"/>
          <w:szCs w:val="26"/>
          <w:lang w:eastAsia="ru-RU"/>
        </w:rPr>
        <w:t xml:space="preserve"> по адресу: ул. Ленинградская, д. 7 А., разработка дизайн-проекта АММА для последующего выполнения ПСД; развитие инфраструктуры библиотечного дела – проведение модернизации библиотеки Семейного чтения № 3 на ул. </w:t>
      </w:r>
      <w:proofErr w:type="spellStart"/>
      <w:r w:rsidRPr="002813E0">
        <w:rPr>
          <w:rFonts w:ascii="Times New Roman" w:eastAsia="Times New Roman" w:hAnsi="Times New Roman" w:cs="Times New Roman"/>
          <w:sz w:val="26"/>
          <w:szCs w:val="26"/>
          <w:lang w:eastAsia="ru-RU"/>
        </w:rPr>
        <w:t>Котульского</w:t>
      </w:r>
      <w:proofErr w:type="spellEnd"/>
      <w:r w:rsidRPr="002813E0">
        <w:rPr>
          <w:rFonts w:ascii="Times New Roman" w:eastAsia="Times New Roman" w:hAnsi="Times New Roman" w:cs="Times New Roman"/>
          <w:sz w:val="26"/>
          <w:szCs w:val="26"/>
          <w:lang w:eastAsia="ru-RU"/>
        </w:rPr>
        <w:t>, 15; разработка культурных проектов межмуниципального сотрудничества с Таймырским Долгано-Ненецким муниципальным районом; расширение спектра платных услуг для населения; повышение качества информированности населения о культурных событиях через применение современных информационных средств.</w:t>
      </w:r>
    </w:p>
    <w:p w:rsidR="00A136AC" w:rsidRDefault="00A136AC" w:rsidP="002405A5">
      <w:pPr>
        <w:pStyle w:val="a3"/>
        <w:spacing w:after="0" w:line="240" w:lineRule="auto"/>
        <w:ind w:left="0"/>
        <w:jc w:val="center"/>
        <w:rPr>
          <w:rFonts w:ascii="Times New Roman" w:hAnsi="Times New Roman"/>
          <w:b/>
          <w:snapToGrid w:val="0"/>
          <w:sz w:val="26"/>
          <w:szCs w:val="26"/>
        </w:rPr>
      </w:pPr>
    </w:p>
    <w:p w:rsidR="0030791A" w:rsidRDefault="0030791A" w:rsidP="002405A5">
      <w:pPr>
        <w:pStyle w:val="a3"/>
        <w:spacing w:after="0" w:line="240" w:lineRule="auto"/>
        <w:ind w:left="0"/>
        <w:jc w:val="center"/>
        <w:rPr>
          <w:rFonts w:ascii="Times New Roman" w:hAnsi="Times New Roman"/>
          <w:b/>
          <w:snapToGrid w:val="0"/>
          <w:sz w:val="26"/>
          <w:szCs w:val="26"/>
        </w:rPr>
      </w:pPr>
      <w:r w:rsidRPr="002813E0">
        <w:rPr>
          <w:rFonts w:ascii="Times New Roman" w:hAnsi="Times New Roman"/>
          <w:b/>
          <w:snapToGrid w:val="0"/>
          <w:sz w:val="26"/>
          <w:szCs w:val="26"/>
        </w:rPr>
        <w:t>Молод</w:t>
      </w:r>
      <w:r w:rsidR="001767B3" w:rsidRPr="002813E0">
        <w:rPr>
          <w:rFonts w:ascii="Times New Roman" w:hAnsi="Times New Roman"/>
          <w:b/>
          <w:snapToGrid w:val="0"/>
          <w:sz w:val="26"/>
          <w:szCs w:val="26"/>
        </w:rPr>
        <w:t>ё</w:t>
      </w:r>
      <w:r w:rsidRPr="002813E0">
        <w:rPr>
          <w:rFonts w:ascii="Times New Roman" w:hAnsi="Times New Roman"/>
          <w:b/>
          <w:snapToGrid w:val="0"/>
          <w:sz w:val="26"/>
          <w:szCs w:val="26"/>
        </w:rPr>
        <w:t>жная политика</w:t>
      </w:r>
    </w:p>
    <w:p w:rsidR="00A136AC" w:rsidRPr="002813E0" w:rsidRDefault="00A136AC" w:rsidP="002405A5">
      <w:pPr>
        <w:pStyle w:val="a3"/>
        <w:spacing w:after="0" w:line="240" w:lineRule="auto"/>
        <w:ind w:left="0"/>
        <w:jc w:val="center"/>
        <w:rPr>
          <w:rFonts w:ascii="Times New Roman" w:hAnsi="Times New Roman"/>
          <w:b/>
          <w:snapToGrid w:val="0"/>
          <w:sz w:val="26"/>
          <w:szCs w:val="26"/>
        </w:rPr>
      </w:pPr>
    </w:p>
    <w:p w:rsidR="00BD2787" w:rsidRPr="002813E0" w:rsidRDefault="00BD2787" w:rsidP="002405A5">
      <w:pPr>
        <w:spacing w:after="0" w:line="240" w:lineRule="auto"/>
        <w:ind w:firstLine="708"/>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xml:space="preserve">В 2019 году отдел молодёжной политики Управления по спорту Администрации города Норильска (далее – отдел) продолжил реализацию муниципальной программы «Молодёжь муниципального образования город Норильск в XXI веке». </w:t>
      </w:r>
    </w:p>
    <w:p w:rsidR="00BD2787" w:rsidRPr="002813E0" w:rsidRDefault="00BD2787" w:rsidP="002405A5">
      <w:pPr>
        <w:spacing w:after="0" w:line="240" w:lineRule="auto"/>
        <w:ind w:firstLine="708"/>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В рамках направления деятельности «Вовлечение молодёжи в социальную практику» были организованы и проведены следующие мероприятия:</w:t>
      </w:r>
    </w:p>
    <w:p w:rsidR="00BD2787" w:rsidRPr="002813E0" w:rsidRDefault="00BD2787" w:rsidP="002405A5">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фестиваль «Студенческая весна в Норильске-2019» проводился с января по май 2019 года среди студентов организаций среднего и высшего профессионального образования и состоял из конкурсов: музыкальный, танцевальный, игра «Что? Где? Когда?», конкурс фоторабот. На закрытии фестиваля были награждены победители конкурсов, занявшие призовые места. Охват составил 1450 человек;</w:t>
      </w:r>
    </w:p>
    <w:p w:rsidR="00BD2787" w:rsidRPr="002813E0" w:rsidRDefault="00BD2787" w:rsidP="002405A5">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стипендия Главы города Норильска присуждалась 50 студентам образовательных организаций среднего профессионального образования, обучающимся последние 2 семестра на «отлично», и высшего профессионального образования, обучающимся на «отлично» последние 3 семестра. Стипендия выплачивалась с февраля по июнь и с сентября по декабрь в размере 5 000 рублей;</w:t>
      </w:r>
    </w:p>
    <w:p w:rsidR="00BD2787" w:rsidRPr="002813E0" w:rsidRDefault="00BD2787" w:rsidP="002405A5">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xml:space="preserve">− молодёжная премия Главы города Норильска присуждается ежегодно 18 лауреатам в номинациях: «За высокие достижения в области образования» </w:t>
      </w:r>
      <w:r w:rsidR="00AF5A3D">
        <w:rPr>
          <w:rFonts w:ascii="Times New Roman" w:eastAsia="Times New Roman" w:hAnsi="Times New Roman" w:cs="Times New Roman"/>
          <w:sz w:val="26"/>
          <w:szCs w:val="26"/>
          <w:lang w:eastAsia="ru-RU"/>
        </w:rPr>
        <w:t>(</w:t>
      </w:r>
      <w:r w:rsidRPr="002813E0">
        <w:rPr>
          <w:rFonts w:ascii="Times New Roman" w:eastAsia="Times New Roman" w:hAnsi="Times New Roman" w:cs="Times New Roman"/>
          <w:sz w:val="26"/>
          <w:szCs w:val="26"/>
          <w:lang w:eastAsia="ru-RU"/>
        </w:rPr>
        <w:t>6 лауреатов), «За высокие достижения в области науки» (3 лауреата), «За высокие достижения в области культуры и искусства» (3 лауреата), «За высокие достижения в области спорта» (3 лауреата), «За высокие достижения в области молодежной политики» (3 лауреата). В 2019 году было подано 78 заявок от 48 организаций. 11 декабря 2019 года состоялась торжественная церемония награждения. Общий охват составил – 126 человек;</w:t>
      </w:r>
    </w:p>
    <w:p w:rsidR="00BD2787" w:rsidRPr="002813E0" w:rsidRDefault="00BD2787" w:rsidP="002405A5">
      <w:pPr>
        <w:spacing w:after="0" w:line="240" w:lineRule="auto"/>
        <w:ind w:firstLine="708"/>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xml:space="preserve">− по итогам проведения Городского конкурса молодежных проектов оказана поддержка в размере 50 000 рублей 6 лучшим молодежным проектам из 19 поданных на конкурс; </w:t>
      </w:r>
    </w:p>
    <w:p w:rsidR="00BD2787" w:rsidRPr="002813E0" w:rsidRDefault="00BD2787" w:rsidP="002405A5">
      <w:pPr>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xml:space="preserve">− в октябре 2019 года делегация молодёжи города Норильска из 12 человек приняла участие в краевом молодёжном проекте «Новый Фарватер». По итогам делегация заняла 2 место, что является показателем эффективности реализации молодёжной политики на территории города Норильска; </w:t>
      </w:r>
    </w:p>
    <w:p w:rsidR="00BD2787" w:rsidRPr="002813E0" w:rsidRDefault="00BD2787" w:rsidP="002405A5">
      <w:pPr>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В рамках направления деятельности «Патриотическое воспитание молодежи» были организованы и проведены следующие мероприятия:</w:t>
      </w:r>
    </w:p>
    <w:p w:rsidR="00BD2787" w:rsidRPr="002813E0" w:rsidRDefault="00BD2787" w:rsidP="002405A5">
      <w:pPr>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lastRenderedPageBreak/>
        <w:t>− 28 сентября на базе СОК «Оганер» при поддержке Союза ветеранов Афганской войны и локальных конфликтов, Союза десантников России, «7 отряда Федеральной противопожарной службы по Красноярскому краю», ФКУ ОИК-30 ГУФСИН России по Красноярскому краю проведено военно-патриотическое мероприятие «Полевой выход-2019»</w:t>
      </w:r>
      <w:r w:rsidR="002169E7">
        <w:rPr>
          <w:rFonts w:ascii="Times New Roman" w:eastAsia="Times New Roman" w:hAnsi="Times New Roman" w:cs="Times New Roman"/>
          <w:sz w:val="26"/>
          <w:szCs w:val="26"/>
          <w:lang w:eastAsia="ru-RU"/>
        </w:rPr>
        <w:t>.</w:t>
      </w:r>
      <w:r w:rsidRPr="002813E0">
        <w:rPr>
          <w:rFonts w:ascii="Times New Roman" w:eastAsia="Times New Roman" w:hAnsi="Times New Roman" w:cs="Times New Roman"/>
          <w:sz w:val="26"/>
          <w:szCs w:val="26"/>
          <w:lang w:eastAsia="ru-RU"/>
        </w:rPr>
        <w:t xml:space="preserve"> Участниками стали студенты, воспитанники общественных организаций города Норильска</w:t>
      </w:r>
      <w:r w:rsidR="00A22740">
        <w:rPr>
          <w:rFonts w:ascii="Times New Roman" w:eastAsia="Times New Roman" w:hAnsi="Times New Roman" w:cs="Times New Roman"/>
          <w:sz w:val="26"/>
          <w:szCs w:val="26"/>
          <w:lang w:eastAsia="ru-RU"/>
        </w:rPr>
        <w:t>.</w:t>
      </w:r>
      <w:r w:rsidRPr="002813E0">
        <w:rPr>
          <w:rFonts w:ascii="Times New Roman" w:eastAsia="Times New Roman" w:hAnsi="Times New Roman" w:cs="Times New Roman"/>
          <w:sz w:val="26"/>
          <w:szCs w:val="26"/>
          <w:lang w:eastAsia="ru-RU"/>
        </w:rPr>
        <w:t xml:space="preserve"> Общий охват </w:t>
      </w:r>
      <w:r w:rsidR="00A22740">
        <w:rPr>
          <w:rFonts w:ascii="Times New Roman" w:eastAsia="Times New Roman" w:hAnsi="Times New Roman" w:cs="Times New Roman"/>
          <w:sz w:val="26"/>
          <w:szCs w:val="26"/>
          <w:lang w:eastAsia="ru-RU"/>
        </w:rPr>
        <w:t>–</w:t>
      </w:r>
      <w:r w:rsidRPr="002813E0">
        <w:rPr>
          <w:rFonts w:ascii="Times New Roman" w:eastAsia="Times New Roman" w:hAnsi="Times New Roman" w:cs="Times New Roman"/>
          <w:sz w:val="26"/>
          <w:szCs w:val="26"/>
          <w:lang w:eastAsia="ru-RU"/>
        </w:rPr>
        <w:t xml:space="preserve"> 156 человек.</w:t>
      </w:r>
    </w:p>
    <w:p w:rsidR="00BD2787" w:rsidRPr="002813E0" w:rsidRDefault="00BD2787" w:rsidP="002405A5">
      <w:pPr>
        <w:spacing w:after="0" w:line="240" w:lineRule="auto"/>
        <w:ind w:firstLine="709"/>
        <w:contextualSpacing/>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В рамках направления «Профилактика наркомании на территории» были организованы и проведены следующие мероприятия:</w:t>
      </w:r>
    </w:p>
    <w:p w:rsidR="00BD2787" w:rsidRPr="002813E0" w:rsidRDefault="00BD2787" w:rsidP="002405A5">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xml:space="preserve">− </w:t>
      </w:r>
      <w:r w:rsidRPr="002813E0">
        <w:rPr>
          <w:rFonts w:ascii="Times New Roman" w:eastAsia="Times New Roman" w:hAnsi="Times New Roman" w:cs="Times New Roman"/>
          <w:iCs/>
          <w:sz w:val="26"/>
          <w:szCs w:val="26"/>
          <w:lang w:eastAsia="ru-RU"/>
        </w:rPr>
        <w:t xml:space="preserve">реализация проекта «Телефон экстренной психологической помощи по проблемам наркомании и ВИЧ\СПИДа» (далее – ТЭПП). </w:t>
      </w:r>
      <w:r w:rsidRPr="002813E0">
        <w:rPr>
          <w:rFonts w:ascii="Times New Roman" w:eastAsia="Times New Roman" w:hAnsi="Times New Roman" w:cs="Times New Roman"/>
          <w:bCs/>
          <w:iCs/>
          <w:sz w:val="26"/>
          <w:szCs w:val="26"/>
          <w:lang w:eastAsia="ru-RU"/>
        </w:rPr>
        <w:t xml:space="preserve">ТЭПП в составе </w:t>
      </w:r>
      <w:r w:rsidRPr="002813E0">
        <w:rPr>
          <w:rFonts w:ascii="Times New Roman" w:eastAsia="Times New Roman" w:hAnsi="Times New Roman" w:cs="Times New Roman"/>
          <w:sz w:val="26"/>
          <w:szCs w:val="26"/>
          <w:lang w:eastAsia="ru-RU"/>
        </w:rPr>
        <w:t xml:space="preserve">14 консультантов и 1 руководителя </w:t>
      </w:r>
      <w:r w:rsidRPr="002813E0">
        <w:rPr>
          <w:rFonts w:ascii="Times New Roman" w:eastAsia="Times New Roman" w:hAnsi="Times New Roman" w:cs="Times New Roman"/>
          <w:bCs/>
          <w:iCs/>
          <w:sz w:val="26"/>
          <w:szCs w:val="26"/>
          <w:lang w:eastAsia="ru-RU"/>
        </w:rPr>
        <w:t xml:space="preserve">осуществлял свою деятельность на протяжении 2019 года. </w:t>
      </w:r>
      <w:r w:rsidRPr="002813E0">
        <w:rPr>
          <w:rFonts w:ascii="Times New Roman" w:eastAsia="Times New Roman" w:hAnsi="Times New Roman" w:cs="Times New Roman"/>
          <w:sz w:val="26"/>
          <w:szCs w:val="26"/>
          <w:lang w:eastAsia="ru-RU"/>
        </w:rPr>
        <w:t xml:space="preserve"> Сотрудники ТЭПП – это психологи, врачи, медицинские психологи. </w:t>
      </w:r>
      <w:r w:rsidRPr="002813E0">
        <w:rPr>
          <w:rFonts w:ascii="Times New Roman" w:eastAsia="Times New Roman" w:hAnsi="Times New Roman" w:cs="Times New Roman"/>
          <w:bCs/>
          <w:sz w:val="26"/>
          <w:szCs w:val="26"/>
          <w:lang w:eastAsia="ru-RU"/>
        </w:rPr>
        <w:t xml:space="preserve">За отчётный период </w:t>
      </w:r>
      <w:r w:rsidRPr="002813E0">
        <w:rPr>
          <w:rFonts w:ascii="Times New Roman" w:eastAsia="Times New Roman" w:hAnsi="Times New Roman" w:cs="Times New Roman"/>
          <w:sz w:val="26"/>
          <w:szCs w:val="26"/>
          <w:lang w:eastAsia="ru-RU"/>
        </w:rPr>
        <w:t xml:space="preserve">на ТЭПП поступило 1458 обращений, из них </w:t>
      </w:r>
      <w:r w:rsidRPr="002813E0">
        <w:rPr>
          <w:rFonts w:ascii="Times New Roman" w:eastAsia="Times New Roman" w:hAnsi="Times New Roman" w:cs="Times New Roman"/>
          <w:bCs/>
          <w:sz w:val="26"/>
          <w:szCs w:val="26"/>
          <w:lang w:eastAsia="ru-RU"/>
        </w:rPr>
        <w:t xml:space="preserve">55% </w:t>
      </w:r>
      <w:r w:rsidRPr="002813E0">
        <w:rPr>
          <w:rFonts w:ascii="Times New Roman" w:eastAsia="Times New Roman" w:hAnsi="Times New Roman" w:cs="Times New Roman"/>
          <w:sz w:val="26"/>
          <w:szCs w:val="26"/>
          <w:lang w:eastAsia="ru-RU"/>
        </w:rPr>
        <w:t xml:space="preserve">составили рабочие </w:t>
      </w:r>
      <w:r w:rsidRPr="002813E0">
        <w:rPr>
          <w:rFonts w:ascii="Times New Roman" w:eastAsia="Times New Roman" w:hAnsi="Times New Roman" w:cs="Times New Roman"/>
          <w:bCs/>
          <w:sz w:val="26"/>
          <w:szCs w:val="26"/>
          <w:lang w:eastAsia="ru-RU"/>
        </w:rPr>
        <w:t xml:space="preserve">обращения, 45% </w:t>
      </w:r>
      <w:r w:rsidRPr="002813E0">
        <w:rPr>
          <w:rFonts w:ascii="Times New Roman" w:eastAsia="Times New Roman" w:hAnsi="Times New Roman" w:cs="Times New Roman"/>
          <w:sz w:val="26"/>
          <w:szCs w:val="26"/>
          <w:lang w:eastAsia="ru-RU"/>
        </w:rPr>
        <w:t>−</w:t>
      </w:r>
      <w:r w:rsidRPr="002813E0">
        <w:rPr>
          <w:rFonts w:ascii="Times New Roman" w:eastAsia="Times New Roman" w:hAnsi="Times New Roman" w:cs="Times New Roman"/>
          <w:bCs/>
          <w:sz w:val="26"/>
          <w:szCs w:val="26"/>
          <w:lang w:eastAsia="ru-RU"/>
        </w:rPr>
        <w:t xml:space="preserve"> звонки «отбои», </w:t>
      </w:r>
      <w:r w:rsidRPr="002813E0">
        <w:rPr>
          <w:rFonts w:ascii="Times New Roman" w:eastAsia="Times New Roman" w:hAnsi="Times New Roman" w:cs="Times New Roman"/>
          <w:sz w:val="26"/>
          <w:szCs w:val="26"/>
          <w:lang w:eastAsia="ru-RU"/>
        </w:rPr>
        <w:t>молчаливые обращения, звонки-шутки и ошибки, допущенные абонентами при наборе номера или неверно услышанной информации справочных служб;</w:t>
      </w:r>
    </w:p>
    <w:p w:rsidR="00BD2787" w:rsidRPr="002813E0" w:rsidRDefault="00BD2787" w:rsidP="002405A5">
      <w:pPr>
        <w:spacing w:after="0" w:line="240" w:lineRule="auto"/>
        <w:ind w:firstLine="708"/>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проект первичной профилактики. В рамках проекта координаторы ведут курс «Всё, что тебя касается», рассчитанный на учащихся старших классов и студентов, а также «Курс комплексной поддержки личности», включающий три ступени (с 1 по 11 классы), соединяющие в себе основные организационные подходы к проведению профилактической интервенции. За 2019 год было проведено 3374 занятия и 134 семинара с учащимися 1</w:t>
      </w:r>
      <w:r w:rsidR="00A22740">
        <w:rPr>
          <w:rFonts w:ascii="Times New Roman" w:eastAsia="Times New Roman" w:hAnsi="Times New Roman" w:cs="Times New Roman"/>
          <w:sz w:val="26"/>
          <w:szCs w:val="26"/>
          <w:lang w:eastAsia="ru-RU"/>
        </w:rPr>
        <w:t>-</w:t>
      </w:r>
      <w:r w:rsidRPr="002813E0">
        <w:rPr>
          <w:rFonts w:ascii="Times New Roman" w:eastAsia="Times New Roman" w:hAnsi="Times New Roman" w:cs="Times New Roman"/>
          <w:sz w:val="26"/>
          <w:szCs w:val="26"/>
          <w:lang w:eastAsia="ru-RU"/>
        </w:rPr>
        <w:t>11 классов; 397 занятий с учащимися летних оздоровительных лагерей; 132 семинара для воспитанников ТОШ, КТОС;</w:t>
      </w:r>
    </w:p>
    <w:p w:rsidR="00BD2787" w:rsidRPr="002813E0" w:rsidRDefault="00BD2787" w:rsidP="002405A5">
      <w:pPr>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акции «Россия, тестируйся!». В июне, июле, ноябре и декабре проходило бесплатное экспресс-тестирование жителей города Норильска на три инфекции – ВИЧ, гепатиты В и С. Забор крови осуществлялся силами медицинских работников, консультирование проводили специалисты службы профилактики наркомании отдела. Всего протестировано 1100 человек, из них 516 мужчин и 584 женщины.</w:t>
      </w:r>
    </w:p>
    <w:p w:rsidR="00BD2787" w:rsidRPr="002813E0" w:rsidRDefault="00BD2787" w:rsidP="002405A5">
      <w:pPr>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В планах деятельности отдела молодёжной политики на 2020 год:</w:t>
      </w:r>
    </w:p>
    <w:p w:rsidR="00BD2787" w:rsidRPr="002813E0" w:rsidRDefault="00BD2787" w:rsidP="002405A5">
      <w:pPr>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продолжить реализацию грантовых проектов и флагманских программ Красноярского края;</w:t>
      </w:r>
    </w:p>
    <w:p w:rsidR="00BD2787" w:rsidRPr="002813E0" w:rsidRDefault="00BD2787" w:rsidP="002405A5">
      <w:pPr>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создать условия для наибольшего привлечения молодежи к социально-значимым и культурно-досуговым проектам на территории;</w:t>
      </w:r>
    </w:p>
    <w:p w:rsidR="00BD2787" w:rsidRPr="002813E0" w:rsidRDefault="00BD2787" w:rsidP="002405A5">
      <w:pPr>
        <w:spacing w:after="0" w:line="240" w:lineRule="auto"/>
        <w:ind w:firstLine="709"/>
        <w:jc w:val="both"/>
        <w:rPr>
          <w:rFonts w:ascii="Times New Roman" w:eastAsia="Times New Roman" w:hAnsi="Times New Roman" w:cs="Times New Roman"/>
          <w:sz w:val="26"/>
          <w:szCs w:val="26"/>
          <w:lang w:eastAsia="ru-RU"/>
        </w:rPr>
      </w:pPr>
      <w:r w:rsidRPr="002813E0">
        <w:rPr>
          <w:rFonts w:ascii="Times New Roman" w:eastAsia="Times New Roman" w:hAnsi="Times New Roman" w:cs="Times New Roman"/>
          <w:sz w:val="26"/>
          <w:szCs w:val="26"/>
          <w:lang w:eastAsia="ru-RU"/>
        </w:rPr>
        <w:t>- повысить рейтинговые показатели города Норильска в общем инфраструктурном рейтинге муниципальных образований Красноярского края по отрасли «</w:t>
      </w:r>
      <w:r w:rsidR="002169E7">
        <w:rPr>
          <w:rFonts w:ascii="Times New Roman" w:eastAsia="Times New Roman" w:hAnsi="Times New Roman" w:cs="Times New Roman"/>
          <w:sz w:val="26"/>
          <w:szCs w:val="26"/>
          <w:lang w:eastAsia="ru-RU"/>
        </w:rPr>
        <w:t>М</w:t>
      </w:r>
      <w:r w:rsidRPr="002813E0">
        <w:rPr>
          <w:rFonts w:ascii="Times New Roman" w:eastAsia="Times New Roman" w:hAnsi="Times New Roman" w:cs="Times New Roman"/>
          <w:sz w:val="26"/>
          <w:szCs w:val="26"/>
          <w:lang w:eastAsia="ru-RU"/>
        </w:rPr>
        <w:t>олодёжная политика».</w:t>
      </w:r>
    </w:p>
    <w:p w:rsidR="00A136AC" w:rsidRDefault="00A136AC" w:rsidP="002405A5">
      <w:pPr>
        <w:spacing w:after="0" w:line="240" w:lineRule="auto"/>
        <w:jc w:val="center"/>
        <w:rPr>
          <w:rFonts w:ascii="Times New Roman" w:hAnsi="Times New Roman" w:cs="Times New Roman"/>
          <w:b/>
          <w:sz w:val="26"/>
          <w:szCs w:val="26"/>
        </w:rPr>
      </w:pPr>
    </w:p>
    <w:p w:rsidR="00D3059F" w:rsidRDefault="00D3059F" w:rsidP="002405A5">
      <w:pPr>
        <w:spacing w:after="0" w:line="240" w:lineRule="auto"/>
        <w:jc w:val="center"/>
        <w:rPr>
          <w:rFonts w:ascii="Times New Roman" w:hAnsi="Times New Roman" w:cs="Times New Roman"/>
          <w:b/>
          <w:sz w:val="26"/>
          <w:szCs w:val="26"/>
        </w:rPr>
      </w:pPr>
      <w:r w:rsidRPr="002813E0">
        <w:rPr>
          <w:rFonts w:ascii="Times New Roman" w:hAnsi="Times New Roman" w:cs="Times New Roman"/>
          <w:b/>
          <w:sz w:val="26"/>
          <w:szCs w:val="26"/>
        </w:rPr>
        <w:t>Туризм</w:t>
      </w:r>
    </w:p>
    <w:p w:rsidR="00A136AC" w:rsidRPr="002813E0" w:rsidRDefault="00A136AC" w:rsidP="002405A5">
      <w:pPr>
        <w:spacing w:after="0" w:line="240" w:lineRule="auto"/>
        <w:jc w:val="center"/>
        <w:rPr>
          <w:rFonts w:ascii="Times New Roman" w:hAnsi="Times New Roman" w:cs="Times New Roman"/>
          <w:b/>
          <w:sz w:val="26"/>
          <w:szCs w:val="26"/>
        </w:rPr>
      </w:pPr>
    </w:p>
    <w:p w:rsidR="00D3059F" w:rsidRPr="002813E0" w:rsidRDefault="00D3059F" w:rsidP="002405A5">
      <w:pPr>
        <w:autoSpaceDE w:val="0"/>
        <w:autoSpaceDN w:val="0"/>
        <w:adjustRightInd w:val="0"/>
        <w:spacing w:after="0" w:line="240" w:lineRule="auto"/>
        <w:ind w:firstLine="709"/>
        <w:jc w:val="both"/>
        <w:rPr>
          <w:rFonts w:ascii="Times New Roman" w:hAnsi="Times New Roman" w:cs="Times New Roman"/>
          <w:sz w:val="26"/>
          <w:szCs w:val="26"/>
        </w:rPr>
      </w:pPr>
      <w:r w:rsidRPr="002813E0">
        <w:rPr>
          <w:rFonts w:ascii="Times New Roman" w:hAnsi="Times New Roman" w:cs="Times New Roman"/>
          <w:sz w:val="26"/>
          <w:szCs w:val="26"/>
        </w:rPr>
        <w:t xml:space="preserve">В данной отрасли в 2019 году реализованы следующие мероприятия: </w:t>
      </w:r>
    </w:p>
    <w:p w:rsidR="00D3059F" w:rsidRPr="002813E0" w:rsidRDefault="00587460" w:rsidP="002405A5">
      <w:pPr>
        <w:tabs>
          <w:tab w:val="left" w:pos="993"/>
        </w:tabs>
        <w:spacing w:after="0"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 </w:t>
      </w:r>
      <w:r w:rsidR="00D3059F" w:rsidRPr="002813E0">
        <w:rPr>
          <w:rFonts w:ascii="Times New Roman" w:hAnsi="Times New Roman" w:cs="Times New Roman"/>
          <w:sz w:val="26"/>
          <w:szCs w:val="26"/>
        </w:rPr>
        <w:t xml:space="preserve">Определены основные направления, по которым предполагается развивать туризм на территории – это событийный, этнографический, промышленный, экологический туризм, туризм личностных достижений, а также круизный туризм (в составе совместного проекта с Таймырским Долгано-Ненецким муниципальным районом).  </w:t>
      </w:r>
    </w:p>
    <w:p w:rsidR="00D3059F" w:rsidRPr="002813E0" w:rsidRDefault="00587460" w:rsidP="002405A5">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00D3059F" w:rsidRPr="002813E0">
        <w:rPr>
          <w:rFonts w:ascii="Times New Roman" w:hAnsi="Times New Roman" w:cs="Times New Roman"/>
          <w:sz w:val="26"/>
          <w:szCs w:val="26"/>
        </w:rPr>
        <w:t>Сформированы и направлены предложения в Концепцию развития туристской индустрии в Красноярском крае на 2019-2030 годы.</w:t>
      </w:r>
    </w:p>
    <w:p w:rsidR="00D3059F" w:rsidRPr="002813E0" w:rsidRDefault="00587460" w:rsidP="002405A5">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D3059F" w:rsidRPr="002813E0">
        <w:rPr>
          <w:rFonts w:ascii="Times New Roman" w:hAnsi="Times New Roman" w:cs="Times New Roman"/>
          <w:sz w:val="26"/>
          <w:szCs w:val="26"/>
        </w:rPr>
        <w:t xml:space="preserve">Проведена работа по актуализации комплексного инвестиционного проекта «Туристско-рекреационный кластер «Арктический» (далее – КИП ТРК «Арктический»), разработанного в декабре 2018 года. Пакет документов по КИП ТРК «Арктический» был </w:t>
      </w:r>
      <w:r w:rsidR="00D3059F" w:rsidRPr="002813E0">
        <w:rPr>
          <w:rFonts w:ascii="Times New Roman" w:hAnsi="Times New Roman" w:cs="Times New Roman"/>
          <w:bCs/>
          <w:sz w:val="26"/>
          <w:szCs w:val="26"/>
        </w:rPr>
        <w:t xml:space="preserve">направлен </w:t>
      </w:r>
      <w:r w:rsidR="00D3059F" w:rsidRPr="002813E0">
        <w:rPr>
          <w:rFonts w:ascii="Times New Roman" w:hAnsi="Times New Roman" w:cs="Times New Roman"/>
          <w:sz w:val="26"/>
          <w:szCs w:val="26"/>
        </w:rPr>
        <w:t>на рассмотрение в органы государственной власти края, где проект получил положительную оценку и при поддержке Агентства по туризму Красноярского края был направлен для включения в проект ФЦП «Развитие в</w:t>
      </w:r>
      <w:r>
        <w:rPr>
          <w:rFonts w:ascii="Times New Roman" w:hAnsi="Times New Roman" w:cs="Times New Roman"/>
          <w:sz w:val="26"/>
          <w:szCs w:val="26"/>
        </w:rPr>
        <w:t>нутреннего и въездного туризма», формируемой Ростуризмом,</w:t>
      </w:r>
      <w:r w:rsidR="00D3059F" w:rsidRPr="002813E0">
        <w:rPr>
          <w:rFonts w:ascii="Times New Roman" w:hAnsi="Times New Roman" w:cs="Times New Roman"/>
          <w:sz w:val="26"/>
          <w:szCs w:val="26"/>
        </w:rPr>
        <w:t xml:space="preserve"> для привлечения федеральных средств на развитие ТРК «Арктический».</w:t>
      </w:r>
    </w:p>
    <w:p w:rsidR="00D3059F" w:rsidRPr="002813E0" w:rsidRDefault="00587460" w:rsidP="002405A5">
      <w:pPr>
        <w:tabs>
          <w:tab w:val="left" w:pos="993"/>
        </w:tabs>
        <w:spacing w:after="0" w:line="240" w:lineRule="auto"/>
        <w:ind w:firstLine="709"/>
        <w:jc w:val="both"/>
        <w:rPr>
          <w:rFonts w:ascii="Times New Roman" w:hAnsi="Times New Roman" w:cs="Times New Roman"/>
          <w:bCs/>
          <w:sz w:val="26"/>
          <w:szCs w:val="26"/>
        </w:rPr>
      </w:pPr>
      <w:r>
        <w:rPr>
          <w:rFonts w:ascii="Times New Roman" w:hAnsi="Times New Roman" w:cs="Times New Roman"/>
          <w:sz w:val="26"/>
          <w:szCs w:val="26"/>
        </w:rPr>
        <w:t xml:space="preserve">- </w:t>
      </w:r>
      <w:proofErr w:type="gramStart"/>
      <w:r w:rsidR="00D3059F" w:rsidRPr="002813E0">
        <w:rPr>
          <w:rFonts w:ascii="Times New Roman" w:hAnsi="Times New Roman" w:cs="Times New Roman"/>
          <w:sz w:val="26"/>
          <w:szCs w:val="26"/>
        </w:rPr>
        <w:t>В</w:t>
      </w:r>
      <w:proofErr w:type="gramEnd"/>
      <w:r>
        <w:rPr>
          <w:rFonts w:ascii="Times New Roman" w:hAnsi="Times New Roman" w:cs="Times New Roman"/>
          <w:sz w:val="26"/>
          <w:szCs w:val="26"/>
        </w:rPr>
        <w:t xml:space="preserve"> </w:t>
      </w:r>
      <w:r w:rsidR="00D3059F" w:rsidRPr="002813E0">
        <w:rPr>
          <w:rFonts w:ascii="Times New Roman" w:hAnsi="Times New Roman" w:cs="Times New Roman"/>
          <w:sz w:val="26"/>
          <w:szCs w:val="26"/>
        </w:rPr>
        <w:t xml:space="preserve">отчетном году на территории проведен «Информационный тур на Таймыре» для российских и международных туроператоров (организованном АНО «Агентство развития Норильска» совместно с АО «Агентство развития бизнеса и </w:t>
      </w:r>
      <w:proofErr w:type="spellStart"/>
      <w:r w:rsidR="00D3059F" w:rsidRPr="002813E0">
        <w:rPr>
          <w:rFonts w:ascii="Times New Roman" w:hAnsi="Times New Roman" w:cs="Times New Roman"/>
          <w:sz w:val="26"/>
          <w:szCs w:val="26"/>
        </w:rPr>
        <w:t>микрокредитная</w:t>
      </w:r>
      <w:proofErr w:type="spellEnd"/>
      <w:r w:rsidR="00D3059F" w:rsidRPr="002813E0">
        <w:rPr>
          <w:rFonts w:ascii="Times New Roman" w:hAnsi="Times New Roman" w:cs="Times New Roman"/>
          <w:sz w:val="26"/>
          <w:szCs w:val="26"/>
        </w:rPr>
        <w:t xml:space="preserve"> компания» и агентством по туризму Красноярского края). В ходе тура были установлены коммуникации с бизнес-сообществом Норильска в сфере туризма, а также с местными и внешними туроператорами, эффективное взаимодействие с которыми продолжается и сегодня. В проекте приняли участие более 15 экспертов в области туриндустрии: краевые, всероссийские и международные туроператоры (Германия, Латвия, Италия, Франция). По результатам тура достигнуты договоренности о формировании туристических маршрутов на Таймыр и продаже туров. Так, например, всероссийский оператор «</w:t>
      </w:r>
      <w:r w:rsidR="00D3059F" w:rsidRPr="002813E0">
        <w:rPr>
          <w:rFonts w:ascii="Times New Roman" w:hAnsi="Times New Roman" w:cs="Times New Roman"/>
          <w:sz w:val="26"/>
          <w:szCs w:val="26"/>
          <w:lang w:val="en-US"/>
        </w:rPr>
        <w:t>TUI</w:t>
      </w:r>
      <w:r w:rsidR="00D3059F" w:rsidRPr="002813E0">
        <w:rPr>
          <w:rFonts w:ascii="Times New Roman" w:hAnsi="Times New Roman" w:cs="Times New Roman"/>
          <w:sz w:val="26"/>
          <w:szCs w:val="26"/>
        </w:rPr>
        <w:t>» уже выпустил в продажу свой первый туристский продукт по посещению Плато Путорана, продажи которого ожидаются в летний сезон 2020 года.</w:t>
      </w:r>
      <w:r w:rsidR="00D3059F" w:rsidRPr="002813E0">
        <w:rPr>
          <w:rFonts w:ascii="Times New Roman" w:hAnsi="Times New Roman" w:cs="Times New Roman"/>
          <w:bCs/>
          <w:sz w:val="26"/>
          <w:szCs w:val="26"/>
        </w:rPr>
        <w:t xml:space="preserve"> </w:t>
      </w:r>
    </w:p>
    <w:p w:rsidR="00D3059F" w:rsidRPr="002813E0" w:rsidRDefault="00D3059F" w:rsidP="002405A5">
      <w:pPr>
        <w:tabs>
          <w:tab w:val="left" w:pos="851"/>
        </w:tabs>
        <w:spacing w:after="0" w:line="240" w:lineRule="auto"/>
        <w:ind w:firstLine="709"/>
        <w:jc w:val="both"/>
        <w:rPr>
          <w:rFonts w:ascii="Times New Roman" w:hAnsi="Times New Roman" w:cs="Times New Roman"/>
          <w:sz w:val="26"/>
          <w:szCs w:val="26"/>
        </w:rPr>
      </w:pPr>
      <w:r w:rsidRPr="002813E0">
        <w:rPr>
          <w:rFonts w:ascii="Times New Roman" w:hAnsi="Times New Roman" w:cs="Times New Roman"/>
          <w:sz w:val="26"/>
          <w:szCs w:val="26"/>
        </w:rPr>
        <w:t xml:space="preserve">Отдельно хочется отметить возрождение круизного туризма по Енисею. При поддержке Правительства Красноярского края Агентством развития Норильска и Московской компанией «Водоход» в течение 2 полугодия 2019 года и по настоящее время проводится работа по организации круизного маршрута на теплоходе </w:t>
      </w:r>
      <w:r w:rsidRPr="002813E0">
        <w:rPr>
          <w:rFonts w:ascii="Times New Roman" w:hAnsi="Times New Roman" w:cs="Times New Roman"/>
          <w:sz w:val="26"/>
          <w:szCs w:val="26"/>
          <w:shd w:val="clear" w:color="auto" w:fill="FFFFFF"/>
        </w:rPr>
        <w:t>повышенной комфортности «</w:t>
      </w:r>
      <w:r w:rsidRPr="002813E0">
        <w:rPr>
          <w:rFonts w:ascii="Times New Roman" w:hAnsi="Times New Roman" w:cs="Times New Roman"/>
          <w:sz w:val="26"/>
          <w:szCs w:val="26"/>
        </w:rPr>
        <w:t>Максим Горький».</w:t>
      </w:r>
    </w:p>
    <w:p w:rsidR="00D3059F" w:rsidRPr="002813E0" w:rsidRDefault="00D3059F" w:rsidP="002405A5">
      <w:pPr>
        <w:tabs>
          <w:tab w:val="left" w:pos="993"/>
        </w:tabs>
        <w:spacing w:after="0" w:line="240" w:lineRule="auto"/>
        <w:ind w:firstLine="709"/>
        <w:jc w:val="both"/>
        <w:rPr>
          <w:rFonts w:ascii="Times New Roman" w:hAnsi="Times New Roman" w:cs="Times New Roman"/>
          <w:sz w:val="26"/>
          <w:szCs w:val="26"/>
        </w:rPr>
      </w:pPr>
      <w:r w:rsidRPr="002813E0">
        <w:rPr>
          <w:rFonts w:ascii="Times New Roman" w:hAnsi="Times New Roman" w:cs="Times New Roman"/>
          <w:sz w:val="26"/>
          <w:szCs w:val="26"/>
        </w:rPr>
        <w:t>Благодаря эффективному взаимодействию и работе</w:t>
      </w:r>
      <w:r w:rsidR="00587460">
        <w:rPr>
          <w:rFonts w:ascii="Times New Roman" w:hAnsi="Times New Roman" w:cs="Times New Roman"/>
          <w:sz w:val="26"/>
          <w:szCs w:val="26"/>
        </w:rPr>
        <w:t>,</w:t>
      </w:r>
      <w:r w:rsidRPr="002813E0">
        <w:rPr>
          <w:rFonts w:ascii="Times New Roman" w:hAnsi="Times New Roman" w:cs="Times New Roman"/>
          <w:sz w:val="26"/>
          <w:szCs w:val="26"/>
        </w:rPr>
        <w:t xml:space="preserve"> проделанной Администрацией города Норильска, АНО «Агентство развития Норильска», Администрацией Таймырского-Долгано-Ненецкого муниципального района при поддержке Агентства по туризму Красноярского края, входящий турпоток на территорию в </w:t>
      </w:r>
      <w:r w:rsidRPr="002813E0">
        <w:rPr>
          <w:rFonts w:ascii="Times New Roman" w:hAnsi="Times New Roman" w:cs="Times New Roman"/>
          <w:bCs/>
          <w:sz w:val="26"/>
          <w:szCs w:val="26"/>
        </w:rPr>
        <w:t>2019 году в</w:t>
      </w:r>
      <w:r w:rsidR="00587460">
        <w:rPr>
          <w:rFonts w:ascii="Times New Roman" w:hAnsi="Times New Roman" w:cs="Times New Roman"/>
          <w:bCs/>
          <w:sz w:val="26"/>
          <w:szCs w:val="26"/>
        </w:rPr>
        <w:t>озрос на 138,9%.</w:t>
      </w:r>
      <w:r w:rsidRPr="002813E0">
        <w:rPr>
          <w:rFonts w:ascii="Times New Roman" w:hAnsi="Times New Roman" w:cs="Times New Roman"/>
          <w:bCs/>
          <w:sz w:val="26"/>
          <w:szCs w:val="26"/>
        </w:rPr>
        <w:t xml:space="preserve"> </w:t>
      </w:r>
      <w:r w:rsidR="00587460">
        <w:rPr>
          <w:rFonts w:ascii="Times New Roman" w:hAnsi="Times New Roman" w:cs="Times New Roman"/>
          <w:bCs/>
          <w:sz w:val="26"/>
          <w:szCs w:val="26"/>
        </w:rPr>
        <w:t>М</w:t>
      </w:r>
      <w:r w:rsidRPr="002813E0">
        <w:rPr>
          <w:rFonts w:ascii="Times New Roman" w:hAnsi="Times New Roman" w:cs="Times New Roman"/>
          <w:bCs/>
          <w:sz w:val="26"/>
          <w:szCs w:val="26"/>
        </w:rPr>
        <w:t xml:space="preserve">естные туроператоры приняли 3 369 туристов (2018 год – 2 426 человек). </w:t>
      </w:r>
      <w:r w:rsidR="00587460">
        <w:rPr>
          <w:rFonts w:ascii="Times New Roman" w:hAnsi="Times New Roman" w:cs="Times New Roman"/>
          <w:bCs/>
          <w:sz w:val="26"/>
          <w:szCs w:val="26"/>
        </w:rPr>
        <w:t>Увеличилось</w:t>
      </w:r>
      <w:r w:rsidRPr="002813E0">
        <w:rPr>
          <w:rFonts w:ascii="Times New Roman" w:hAnsi="Times New Roman" w:cs="Times New Roman"/>
          <w:bCs/>
          <w:sz w:val="26"/>
          <w:szCs w:val="26"/>
        </w:rPr>
        <w:t xml:space="preserve"> также и само количество норильских туроператоров. В 2019 году зарегистрировано 7 операторов (в </w:t>
      </w:r>
      <w:r w:rsidR="00587460">
        <w:rPr>
          <w:rFonts w:ascii="Times New Roman" w:hAnsi="Times New Roman" w:cs="Times New Roman"/>
          <w:bCs/>
          <w:sz w:val="26"/>
          <w:szCs w:val="26"/>
        </w:rPr>
        <w:t>2018</w:t>
      </w:r>
      <w:r w:rsidRPr="002813E0">
        <w:rPr>
          <w:rFonts w:ascii="Times New Roman" w:hAnsi="Times New Roman" w:cs="Times New Roman"/>
          <w:bCs/>
          <w:sz w:val="26"/>
          <w:szCs w:val="26"/>
        </w:rPr>
        <w:t xml:space="preserve"> году их было 2). </w:t>
      </w:r>
    </w:p>
    <w:p w:rsidR="00D3059F" w:rsidRPr="002813E0" w:rsidRDefault="00D3059F" w:rsidP="002405A5">
      <w:pPr>
        <w:tabs>
          <w:tab w:val="left" w:pos="993"/>
        </w:tabs>
        <w:spacing w:after="0" w:line="240" w:lineRule="auto"/>
        <w:ind w:firstLine="709"/>
        <w:jc w:val="both"/>
        <w:rPr>
          <w:rFonts w:ascii="Times New Roman" w:eastAsiaTheme="minorEastAsia" w:hAnsi="Times New Roman" w:cs="Times New Roman"/>
          <w:sz w:val="26"/>
          <w:szCs w:val="26"/>
        </w:rPr>
      </w:pPr>
      <w:r w:rsidRPr="002813E0">
        <w:rPr>
          <w:rFonts w:ascii="Times New Roman" w:hAnsi="Times New Roman" w:cs="Times New Roman"/>
          <w:bCs/>
          <w:sz w:val="26"/>
          <w:szCs w:val="26"/>
        </w:rPr>
        <w:t xml:space="preserve">В 2020 году в рамках работы по этому направлению деятельности нам предстоит </w:t>
      </w:r>
      <w:r w:rsidRPr="002813E0">
        <w:rPr>
          <w:rFonts w:ascii="Times New Roman" w:eastAsiaTheme="minorEastAsia" w:hAnsi="Times New Roman" w:cs="Times New Roman"/>
          <w:sz w:val="26"/>
          <w:szCs w:val="26"/>
        </w:rPr>
        <w:t xml:space="preserve">реализовать комплекс мер, направленных на позиционирование территории, </w:t>
      </w:r>
      <w:proofErr w:type="spellStart"/>
      <w:r w:rsidRPr="002813E0">
        <w:rPr>
          <w:rFonts w:ascii="Times New Roman" w:eastAsiaTheme="minorEastAsia" w:hAnsi="Times New Roman" w:cs="Times New Roman"/>
          <w:sz w:val="26"/>
          <w:szCs w:val="26"/>
        </w:rPr>
        <w:t>брендирование</w:t>
      </w:r>
      <w:proofErr w:type="spellEnd"/>
      <w:r w:rsidRPr="002813E0">
        <w:rPr>
          <w:rFonts w:ascii="Times New Roman" w:eastAsiaTheme="minorEastAsia" w:hAnsi="Times New Roman" w:cs="Times New Roman"/>
          <w:sz w:val="26"/>
          <w:szCs w:val="26"/>
        </w:rPr>
        <w:t xml:space="preserve"> знаковых мероприятий, прове</w:t>
      </w:r>
      <w:r w:rsidR="00587460">
        <w:rPr>
          <w:rFonts w:ascii="Times New Roman" w:eastAsiaTheme="minorEastAsia" w:hAnsi="Times New Roman" w:cs="Times New Roman"/>
          <w:sz w:val="26"/>
          <w:szCs w:val="26"/>
        </w:rPr>
        <w:t>дение активной информационной ка</w:t>
      </w:r>
      <w:r w:rsidRPr="002813E0">
        <w:rPr>
          <w:rFonts w:ascii="Times New Roman" w:eastAsiaTheme="minorEastAsia" w:hAnsi="Times New Roman" w:cs="Times New Roman"/>
          <w:sz w:val="26"/>
          <w:szCs w:val="26"/>
        </w:rPr>
        <w:t xml:space="preserve">мпании на внутреннем, российском и мировом туристских рынках. </w:t>
      </w:r>
    </w:p>
    <w:p w:rsidR="00D3059F" w:rsidRPr="002813E0" w:rsidRDefault="00D3059F" w:rsidP="002405A5">
      <w:pPr>
        <w:tabs>
          <w:tab w:val="left" w:pos="993"/>
        </w:tabs>
        <w:spacing w:after="0" w:line="240" w:lineRule="auto"/>
        <w:ind w:firstLine="709"/>
        <w:jc w:val="both"/>
        <w:rPr>
          <w:rFonts w:ascii="Times New Roman" w:hAnsi="Times New Roman" w:cs="Times New Roman"/>
          <w:bCs/>
          <w:sz w:val="26"/>
          <w:szCs w:val="26"/>
        </w:rPr>
      </w:pPr>
      <w:r w:rsidRPr="002813E0">
        <w:rPr>
          <w:rFonts w:ascii="Times New Roman" w:hAnsi="Times New Roman" w:cs="Times New Roman"/>
          <w:bCs/>
          <w:sz w:val="26"/>
          <w:szCs w:val="26"/>
        </w:rPr>
        <w:t xml:space="preserve">Во-первых, это организация участия нашей территории и Кластера в целом </w:t>
      </w:r>
      <w:r w:rsidR="00587460">
        <w:rPr>
          <w:rFonts w:ascii="Times New Roman" w:hAnsi="Times New Roman" w:cs="Times New Roman"/>
          <w:bCs/>
          <w:sz w:val="26"/>
          <w:szCs w:val="26"/>
        </w:rPr>
        <w:t>в</w:t>
      </w:r>
      <w:r w:rsidRPr="002813E0">
        <w:rPr>
          <w:rFonts w:ascii="Times New Roman" w:hAnsi="Times New Roman" w:cs="Times New Roman"/>
          <w:bCs/>
          <w:sz w:val="26"/>
          <w:szCs w:val="26"/>
        </w:rPr>
        <w:t xml:space="preserve"> ключевых российских и международных выставках. В настоящее время идет подготовка к презентации туристического потенциала нашей территории на международной выставке в Москве «</w:t>
      </w:r>
      <w:proofErr w:type="spellStart"/>
      <w:r w:rsidRPr="002813E0">
        <w:rPr>
          <w:rFonts w:ascii="Times New Roman" w:hAnsi="Times New Roman" w:cs="Times New Roman"/>
          <w:bCs/>
          <w:sz w:val="26"/>
          <w:szCs w:val="26"/>
        </w:rPr>
        <w:t>Интурмаркет</w:t>
      </w:r>
      <w:proofErr w:type="spellEnd"/>
      <w:r w:rsidRPr="002813E0">
        <w:rPr>
          <w:rFonts w:ascii="Times New Roman" w:hAnsi="Times New Roman" w:cs="Times New Roman"/>
          <w:bCs/>
          <w:sz w:val="26"/>
          <w:szCs w:val="26"/>
        </w:rPr>
        <w:t xml:space="preserve">» и «МИТТ» (MИTT – это Московская международная выставка «Путешествия и туризм» – MITT, </w:t>
      </w:r>
      <w:proofErr w:type="spellStart"/>
      <w:r w:rsidRPr="002813E0">
        <w:rPr>
          <w:rFonts w:ascii="Times New Roman" w:hAnsi="Times New Roman" w:cs="Times New Roman"/>
          <w:bCs/>
          <w:sz w:val="26"/>
          <w:szCs w:val="26"/>
        </w:rPr>
        <w:t>Moscow</w:t>
      </w:r>
      <w:proofErr w:type="spellEnd"/>
      <w:r w:rsidRPr="002813E0">
        <w:rPr>
          <w:rFonts w:ascii="Times New Roman" w:hAnsi="Times New Roman" w:cs="Times New Roman"/>
          <w:bCs/>
          <w:sz w:val="26"/>
          <w:szCs w:val="26"/>
        </w:rPr>
        <w:t xml:space="preserve"> </w:t>
      </w:r>
      <w:proofErr w:type="spellStart"/>
      <w:r w:rsidRPr="002813E0">
        <w:rPr>
          <w:rFonts w:ascii="Times New Roman" w:hAnsi="Times New Roman" w:cs="Times New Roman"/>
          <w:bCs/>
          <w:sz w:val="26"/>
          <w:szCs w:val="26"/>
        </w:rPr>
        <w:t>International</w:t>
      </w:r>
      <w:proofErr w:type="spellEnd"/>
      <w:r w:rsidRPr="002813E0">
        <w:rPr>
          <w:rFonts w:ascii="Times New Roman" w:hAnsi="Times New Roman" w:cs="Times New Roman"/>
          <w:bCs/>
          <w:sz w:val="26"/>
          <w:szCs w:val="26"/>
        </w:rPr>
        <w:t xml:space="preserve"> </w:t>
      </w:r>
      <w:proofErr w:type="spellStart"/>
      <w:r w:rsidRPr="002813E0">
        <w:rPr>
          <w:rFonts w:ascii="Times New Roman" w:hAnsi="Times New Roman" w:cs="Times New Roman"/>
          <w:bCs/>
          <w:sz w:val="26"/>
          <w:szCs w:val="26"/>
        </w:rPr>
        <w:t>Travel</w:t>
      </w:r>
      <w:proofErr w:type="spellEnd"/>
      <w:r w:rsidRPr="002813E0">
        <w:rPr>
          <w:rFonts w:ascii="Times New Roman" w:hAnsi="Times New Roman" w:cs="Times New Roman"/>
          <w:bCs/>
          <w:sz w:val="26"/>
          <w:szCs w:val="26"/>
        </w:rPr>
        <w:t xml:space="preserve"> &amp; </w:t>
      </w:r>
      <w:proofErr w:type="spellStart"/>
      <w:r w:rsidRPr="002813E0">
        <w:rPr>
          <w:rFonts w:ascii="Times New Roman" w:hAnsi="Times New Roman" w:cs="Times New Roman"/>
          <w:bCs/>
          <w:sz w:val="26"/>
          <w:szCs w:val="26"/>
        </w:rPr>
        <w:t>Tourism</w:t>
      </w:r>
      <w:proofErr w:type="spellEnd"/>
      <w:r w:rsidRPr="002813E0">
        <w:rPr>
          <w:rFonts w:ascii="Times New Roman" w:hAnsi="Times New Roman" w:cs="Times New Roman"/>
          <w:bCs/>
          <w:sz w:val="26"/>
          <w:szCs w:val="26"/>
        </w:rPr>
        <w:t xml:space="preserve"> </w:t>
      </w:r>
      <w:proofErr w:type="spellStart"/>
      <w:r w:rsidRPr="002813E0">
        <w:rPr>
          <w:rFonts w:ascii="Times New Roman" w:hAnsi="Times New Roman" w:cs="Times New Roman"/>
          <w:bCs/>
          <w:sz w:val="26"/>
          <w:szCs w:val="26"/>
        </w:rPr>
        <w:t>Exhibition</w:t>
      </w:r>
      <w:proofErr w:type="spellEnd"/>
      <w:r w:rsidRPr="002813E0">
        <w:rPr>
          <w:rFonts w:ascii="Times New Roman" w:hAnsi="Times New Roman" w:cs="Times New Roman"/>
          <w:bCs/>
          <w:sz w:val="26"/>
          <w:szCs w:val="26"/>
        </w:rPr>
        <w:t xml:space="preserve">). Ближе к середине года будет определен </w:t>
      </w:r>
      <w:r w:rsidRPr="002813E0">
        <w:rPr>
          <w:rFonts w:ascii="Times New Roman" w:hAnsi="Times New Roman" w:cs="Times New Roman"/>
          <w:bCs/>
          <w:sz w:val="26"/>
          <w:szCs w:val="26"/>
        </w:rPr>
        <w:lastRenderedPageBreak/>
        <w:t>полный перечень выставочных мероприятий, на которых мы будем презентовать нашу территорию. Одним из самых интересных, возможно</w:t>
      </w:r>
      <w:r w:rsidR="00587460">
        <w:rPr>
          <w:rFonts w:ascii="Times New Roman" w:hAnsi="Times New Roman" w:cs="Times New Roman"/>
          <w:bCs/>
          <w:sz w:val="26"/>
          <w:szCs w:val="26"/>
        </w:rPr>
        <w:t>,</w:t>
      </w:r>
      <w:r w:rsidRPr="002813E0">
        <w:rPr>
          <w:rFonts w:ascii="Times New Roman" w:hAnsi="Times New Roman" w:cs="Times New Roman"/>
          <w:bCs/>
          <w:sz w:val="26"/>
          <w:szCs w:val="26"/>
        </w:rPr>
        <w:t xml:space="preserve"> станет поездка в японский город Саппоро, где Норильск будет заявлен как туристическая столица Русской Арктики среди меж</w:t>
      </w:r>
      <w:r w:rsidR="00587460">
        <w:rPr>
          <w:rFonts w:ascii="Times New Roman" w:hAnsi="Times New Roman" w:cs="Times New Roman"/>
          <w:bCs/>
          <w:sz w:val="26"/>
          <w:szCs w:val="26"/>
        </w:rPr>
        <w:t>дународного сообщества, это так</w:t>
      </w:r>
      <w:r w:rsidRPr="002813E0">
        <w:rPr>
          <w:rFonts w:ascii="Times New Roman" w:hAnsi="Times New Roman" w:cs="Times New Roman"/>
          <w:bCs/>
          <w:sz w:val="26"/>
          <w:szCs w:val="26"/>
        </w:rPr>
        <w:t>же будет способствовать продвижению туров ТРК «Арктический» среди туроператоров Канады, Японии, Монголии, Эстонии, Южной Кореи, Финляндии и США и их адаптации под международную аудиторию.</w:t>
      </w:r>
    </w:p>
    <w:p w:rsidR="00D3059F" w:rsidRPr="002813E0" w:rsidRDefault="00D3059F" w:rsidP="002405A5">
      <w:pPr>
        <w:tabs>
          <w:tab w:val="left" w:pos="993"/>
        </w:tabs>
        <w:spacing w:after="0" w:line="240" w:lineRule="auto"/>
        <w:ind w:firstLine="709"/>
        <w:jc w:val="both"/>
        <w:rPr>
          <w:rFonts w:ascii="Times New Roman" w:hAnsi="Times New Roman" w:cs="Times New Roman"/>
          <w:sz w:val="26"/>
          <w:szCs w:val="26"/>
        </w:rPr>
      </w:pPr>
      <w:r w:rsidRPr="002813E0">
        <w:rPr>
          <w:rFonts w:ascii="Times New Roman" w:eastAsiaTheme="minorEastAsia" w:hAnsi="Times New Roman" w:cs="Times New Roman"/>
          <w:sz w:val="26"/>
          <w:szCs w:val="26"/>
        </w:rPr>
        <w:t>Еще одним механизмом реализации данного направления станет разработка официального сайта муниципального автономного учреждения «Центр развития туризма», созданного в конце 2019 года.</w:t>
      </w:r>
    </w:p>
    <w:p w:rsidR="00D3059F" w:rsidRPr="002813E0" w:rsidRDefault="00D3059F" w:rsidP="002405A5">
      <w:pPr>
        <w:tabs>
          <w:tab w:val="left" w:pos="993"/>
        </w:tabs>
        <w:spacing w:after="0" w:line="240" w:lineRule="auto"/>
        <w:ind w:firstLine="709"/>
        <w:jc w:val="both"/>
        <w:rPr>
          <w:rFonts w:ascii="Times New Roman" w:hAnsi="Times New Roman" w:cs="Times New Roman"/>
          <w:sz w:val="26"/>
          <w:szCs w:val="26"/>
        </w:rPr>
      </w:pPr>
      <w:r w:rsidRPr="002813E0">
        <w:rPr>
          <w:rFonts w:ascii="Times New Roman" w:hAnsi="Times New Roman" w:cs="Times New Roman"/>
          <w:sz w:val="26"/>
          <w:szCs w:val="26"/>
        </w:rPr>
        <w:t>В 2019 году была продолжена реализация муниципальной программы «Развитие туризма» (впервые разработанная Администрацией города Норильска в 2018 году). Из ключевых проектов, обозначенных в муниципальной программе «Развитие туризма» на 2020 год, стоит отметить мероприятия, реализация которых позволит эффективно использовать кластерный подход к развитию туризма и инструменты межмуниципального сотрудничества, а именно:</w:t>
      </w:r>
    </w:p>
    <w:p w:rsidR="00D3059F" w:rsidRPr="002813E0" w:rsidRDefault="00D3059F" w:rsidP="002405A5">
      <w:pPr>
        <w:numPr>
          <w:ilvl w:val="0"/>
          <w:numId w:val="19"/>
        </w:numPr>
        <w:shd w:val="clear" w:color="auto" w:fill="FFFFFF"/>
        <w:tabs>
          <w:tab w:val="left" w:pos="993"/>
        </w:tabs>
        <w:spacing w:after="0" w:line="240" w:lineRule="auto"/>
        <w:ind w:left="0" w:firstLine="709"/>
        <w:contextualSpacing/>
        <w:jc w:val="both"/>
        <w:rPr>
          <w:rFonts w:ascii="Times New Roman" w:eastAsia="Calibri" w:hAnsi="Times New Roman" w:cs="Times New Roman"/>
          <w:sz w:val="26"/>
          <w:szCs w:val="26"/>
          <w:lang w:eastAsia="ru-RU"/>
        </w:rPr>
      </w:pPr>
      <w:r w:rsidRPr="002813E0">
        <w:rPr>
          <w:rFonts w:ascii="Times New Roman" w:eastAsia="Calibri" w:hAnsi="Times New Roman" w:cs="Times New Roman"/>
          <w:sz w:val="26"/>
          <w:szCs w:val="26"/>
          <w:lang w:eastAsia="ru-RU"/>
        </w:rPr>
        <w:t>Разработка и утверждение концепции развития туризма на территории;</w:t>
      </w:r>
    </w:p>
    <w:p w:rsidR="00D3059F" w:rsidRPr="002813E0" w:rsidRDefault="00D3059F" w:rsidP="002405A5">
      <w:pPr>
        <w:numPr>
          <w:ilvl w:val="0"/>
          <w:numId w:val="19"/>
        </w:numPr>
        <w:shd w:val="clear" w:color="auto" w:fill="FFFFFF"/>
        <w:tabs>
          <w:tab w:val="left" w:pos="993"/>
        </w:tabs>
        <w:spacing w:after="0" w:line="240" w:lineRule="auto"/>
        <w:ind w:left="0" w:firstLine="709"/>
        <w:contextualSpacing/>
        <w:jc w:val="both"/>
        <w:rPr>
          <w:rFonts w:ascii="Times New Roman" w:eastAsia="Calibri" w:hAnsi="Times New Roman" w:cs="Times New Roman"/>
          <w:sz w:val="26"/>
          <w:szCs w:val="26"/>
          <w:lang w:eastAsia="ru-RU"/>
        </w:rPr>
      </w:pPr>
      <w:r w:rsidRPr="002813E0">
        <w:rPr>
          <w:rFonts w:ascii="Times New Roman" w:eastAsia="Calibri" w:hAnsi="Times New Roman" w:cs="Times New Roman"/>
          <w:sz w:val="26"/>
          <w:szCs w:val="26"/>
          <w:lang w:eastAsia="ru-RU"/>
        </w:rPr>
        <w:t>Создание межмуниципальной рабочей группы по вопросам развития туризма и кластера «Арктический»;</w:t>
      </w:r>
    </w:p>
    <w:p w:rsidR="00D3059F" w:rsidRPr="002813E0" w:rsidRDefault="00D3059F" w:rsidP="002405A5">
      <w:pPr>
        <w:numPr>
          <w:ilvl w:val="0"/>
          <w:numId w:val="19"/>
        </w:numPr>
        <w:shd w:val="clear" w:color="auto" w:fill="FFFFFF"/>
        <w:tabs>
          <w:tab w:val="left" w:pos="993"/>
        </w:tabs>
        <w:spacing w:after="0" w:line="240" w:lineRule="auto"/>
        <w:ind w:left="0" w:firstLine="709"/>
        <w:contextualSpacing/>
        <w:jc w:val="both"/>
        <w:rPr>
          <w:rFonts w:ascii="Times New Roman" w:eastAsia="Calibri" w:hAnsi="Times New Roman" w:cs="Times New Roman"/>
          <w:sz w:val="26"/>
          <w:szCs w:val="26"/>
          <w:lang w:eastAsia="ru-RU"/>
        </w:rPr>
      </w:pPr>
      <w:r w:rsidRPr="002813E0">
        <w:rPr>
          <w:rFonts w:ascii="Times New Roman" w:eastAsia="Calibri" w:hAnsi="Times New Roman" w:cs="Times New Roman"/>
          <w:sz w:val="26"/>
          <w:szCs w:val="26"/>
          <w:lang w:eastAsia="ru-RU"/>
        </w:rPr>
        <w:t xml:space="preserve">Разработка «дорожной карты» совместно с Администрацией Таймырского Долгано-Ненецкого муниципального района и АНО «Агентство развития Норильска», которую планируется сформировать и утвердить при поддержке Правительства Красноярского края. </w:t>
      </w:r>
    </w:p>
    <w:p w:rsidR="00D3059F" w:rsidRPr="002813E0" w:rsidRDefault="00D3059F" w:rsidP="002405A5">
      <w:pPr>
        <w:spacing w:after="0" w:line="240" w:lineRule="auto"/>
        <w:ind w:firstLine="709"/>
        <w:jc w:val="both"/>
        <w:rPr>
          <w:rFonts w:ascii="Times New Roman" w:hAnsi="Times New Roman" w:cs="Times New Roman"/>
          <w:bCs/>
          <w:sz w:val="26"/>
          <w:szCs w:val="26"/>
        </w:rPr>
      </w:pPr>
      <w:r w:rsidRPr="002813E0">
        <w:rPr>
          <w:rFonts w:ascii="Times New Roman" w:hAnsi="Times New Roman" w:cs="Times New Roman"/>
          <w:bCs/>
          <w:sz w:val="26"/>
          <w:szCs w:val="26"/>
        </w:rPr>
        <w:t>Развитие туризма в Норильске позволит повысить инвестиционную привлекательность территории, развивать сервисную экономику, создавать дополнительные рабочие места и условия для развития социокультурной среды.</w:t>
      </w:r>
      <w:r w:rsidR="002813E0">
        <w:rPr>
          <w:rFonts w:ascii="Times New Roman" w:hAnsi="Times New Roman" w:cs="Times New Roman"/>
          <w:bCs/>
          <w:sz w:val="26"/>
          <w:szCs w:val="26"/>
        </w:rPr>
        <w:t xml:space="preserve"> </w:t>
      </w:r>
    </w:p>
    <w:p w:rsidR="00A136AC" w:rsidRDefault="00A136AC" w:rsidP="002405A5">
      <w:pPr>
        <w:pStyle w:val="a3"/>
        <w:spacing w:after="0" w:line="240" w:lineRule="auto"/>
        <w:ind w:left="0"/>
        <w:jc w:val="center"/>
        <w:rPr>
          <w:rFonts w:ascii="Times New Roman" w:hAnsi="Times New Roman"/>
          <w:b/>
          <w:sz w:val="26"/>
          <w:szCs w:val="26"/>
        </w:rPr>
      </w:pPr>
    </w:p>
    <w:p w:rsidR="009B3DF5" w:rsidRDefault="00706150" w:rsidP="002405A5">
      <w:pPr>
        <w:pStyle w:val="a3"/>
        <w:spacing w:after="0" w:line="240" w:lineRule="auto"/>
        <w:ind w:left="0"/>
        <w:jc w:val="center"/>
        <w:rPr>
          <w:rFonts w:ascii="Times New Roman" w:hAnsi="Times New Roman"/>
          <w:b/>
          <w:sz w:val="26"/>
          <w:szCs w:val="26"/>
        </w:rPr>
      </w:pPr>
      <w:r w:rsidRPr="00224263">
        <w:rPr>
          <w:rFonts w:ascii="Times New Roman" w:hAnsi="Times New Roman"/>
          <w:b/>
          <w:sz w:val="26"/>
          <w:szCs w:val="26"/>
        </w:rPr>
        <w:t>Привлечение кадров</w:t>
      </w:r>
    </w:p>
    <w:p w:rsidR="00A136AC" w:rsidRPr="00224263" w:rsidRDefault="00A136AC" w:rsidP="002405A5">
      <w:pPr>
        <w:pStyle w:val="a3"/>
        <w:spacing w:after="0" w:line="240" w:lineRule="auto"/>
        <w:ind w:left="0"/>
        <w:jc w:val="center"/>
        <w:rPr>
          <w:rFonts w:ascii="Times New Roman" w:hAnsi="Times New Roman"/>
          <w:b/>
          <w:sz w:val="26"/>
          <w:szCs w:val="26"/>
        </w:rPr>
      </w:pPr>
    </w:p>
    <w:p w:rsidR="009B3DF5" w:rsidRPr="00224263" w:rsidRDefault="009B3DF5" w:rsidP="002405A5">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sidRPr="00224263">
        <w:rPr>
          <w:rFonts w:ascii="Times New Roman" w:eastAsia="Calibri" w:hAnsi="Times New Roman" w:cs="Times New Roman"/>
          <w:sz w:val="26"/>
          <w:szCs w:val="26"/>
        </w:rPr>
        <w:t>В 2019 году на территории муниципального образования город Норильск продолжала действие муниципальная программ</w:t>
      </w:r>
      <w:r w:rsidR="00587460">
        <w:rPr>
          <w:rFonts w:ascii="Times New Roman" w:eastAsia="Calibri" w:hAnsi="Times New Roman" w:cs="Times New Roman"/>
          <w:sz w:val="26"/>
          <w:szCs w:val="26"/>
        </w:rPr>
        <w:t>а</w:t>
      </w:r>
      <w:r w:rsidRPr="00224263">
        <w:rPr>
          <w:rFonts w:ascii="Times New Roman" w:eastAsia="Calibri" w:hAnsi="Times New Roman" w:cs="Times New Roman"/>
          <w:sz w:val="26"/>
          <w:szCs w:val="26"/>
        </w:rPr>
        <w:t xml:space="preserve">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(далее – Программа), направленная на привлечение специалистов отраслей образования, здравоохранения, спорта и культуры. Ее участниками становятся граждане, прибывающие из других местностей и обладающие специальностями, являющимися дефицитными для муниципальных и иных учреждений муниципального образования город Норильск, включенными в Перечень должностей (профессий), требующих наличия специальностей, являющихся дефицитными для муниципальных и иных учреждений муниципального образования город Норильск.</w:t>
      </w:r>
    </w:p>
    <w:p w:rsidR="00B0686F" w:rsidRPr="00B0686F" w:rsidRDefault="009B3DF5" w:rsidP="002405A5">
      <w:pPr>
        <w:spacing w:after="0" w:line="240" w:lineRule="auto"/>
        <w:ind w:firstLine="709"/>
        <w:jc w:val="both"/>
        <w:rPr>
          <w:rFonts w:ascii="Times New Roman" w:eastAsia="Calibri" w:hAnsi="Times New Roman" w:cs="Times New Roman"/>
          <w:sz w:val="26"/>
          <w:szCs w:val="26"/>
        </w:rPr>
      </w:pPr>
      <w:r w:rsidRPr="00224263">
        <w:rPr>
          <w:rFonts w:ascii="Times New Roman" w:eastAsia="Calibri" w:hAnsi="Times New Roman" w:cs="Times New Roman"/>
          <w:sz w:val="26"/>
          <w:szCs w:val="26"/>
        </w:rPr>
        <w:t>Так, по итогам 2019 года на территорию было приглашено 48 специалистов, из них: в сфере здравоохранения 24 человека, в сфере общего и дополнительного образования 15 человек, в сфере высшего образования 3 человека, в сфере культуры 6 человек.</w:t>
      </w:r>
      <w:r w:rsidR="00B0686F">
        <w:rPr>
          <w:rFonts w:ascii="Times New Roman" w:eastAsia="Calibri" w:hAnsi="Times New Roman" w:cs="Times New Roman"/>
          <w:sz w:val="26"/>
          <w:szCs w:val="26"/>
        </w:rPr>
        <w:t xml:space="preserve"> </w:t>
      </w:r>
      <w:r w:rsidR="00B0686F" w:rsidRPr="00B0686F">
        <w:rPr>
          <w:rFonts w:ascii="Times New Roman" w:eastAsia="Calibri" w:hAnsi="Times New Roman" w:cs="Times New Roman"/>
          <w:sz w:val="26"/>
          <w:szCs w:val="26"/>
        </w:rPr>
        <w:t>Размер материальной помощи составлял от 150 000 до 300 000 рублей в зависимости от квалификационной категории.</w:t>
      </w:r>
    </w:p>
    <w:p w:rsidR="00B0686F" w:rsidRPr="00B0686F" w:rsidRDefault="00B0686F" w:rsidP="002405A5">
      <w:pPr>
        <w:spacing w:after="0" w:line="240" w:lineRule="auto"/>
        <w:ind w:firstLine="709"/>
        <w:jc w:val="both"/>
        <w:rPr>
          <w:rFonts w:ascii="Times New Roman" w:eastAsia="Calibri" w:hAnsi="Times New Roman" w:cs="Times New Roman"/>
          <w:sz w:val="26"/>
          <w:szCs w:val="26"/>
        </w:rPr>
      </w:pPr>
      <w:r w:rsidRPr="00B0686F">
        <w:rPr>
          <w:rFonts w:ascii="Times New Roman" w:eastAsia="Calibri" w:hAnsi="Times New Roman" w:cs="Times New Roman"/>
          <w:sz w:val="26"/>
          <w:szCs w:val="26"/>
        </w:rPr>
        <w:t>За весь период действия муниципальной программы</w:t>
      </w:r>
      <w:r w:rsidR="00587460">
        <w:rPr>
          <w:rFonts w:ascii="Times New Roman" w:eastAsia="Calibri" w:hAnsi="Times New Roman" w:cs="Times New Roman"/>
          <w:sz w:val="26"/>
          <w:szCs w:val="26"/>
        </w:rPr>
        <w:t xml:space="preserve"> (с 2016 года)</w:t>
      </w:r>
      <w:r w:rsidRPr="00B0686F">
        <w:rPr>
          <w:rFonts w:ascii="Times New Roman" w:eastAsia="Calibri" w:hAnsi="Times New Roman" w:cs="Times New Roman"/>
          <w:sz w:val="26"/>
          <w:szCs w:val="26"/>
        </w:rPr>
        <w:t xml:space="preserve"> на территорию города Норильска был приглашен 521 специалист. На 2020 год в </w:t>
      </w:r>
      <w:r w:rsidRPr="00B0686F">
        <w:rPr>
          <w:rFonts w:ascii="Times New Roman" w:eastAsia="Calibri" w:hAnsi="Times New Roman" w:cs="Times New Roman"/>
          <w:sz w:val="26"/>
          <w:szCs w:val="26"/>
        </w:rPr>
        <w:lastRenderedPageBreak/>
        <w:t>рамках муниципальной программы из вышеуказанных отраслей планируется пригласить 33 специалиста.</w:t>
      </w:r>
    </w:p>
    <w:p w:rsidR="00B0686F" w:rsidRDefault="00B0686F" w:rsidP="002405A5">
      <w:pPr>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В декабре 2019 года </w:t>
      </w:r>
      <w:r w:rsidRPr="00B0686F">
        <w:rPr>
          <w:rFonts w:ascii="Times New Roman" w:eastAsia="Calibri" w:hAnsi="Times New Roman" w:cs="Times New Roman"/>
          <w:sz w:val="26"/>
          <w:szCs w:val="26"/>
        </w:rPr>
        <w:t>Главой города Норильска совместно с депутатами Норильского городского Совета депутатов было принято решение об увеличении единовременной материальной помощи для привлеченных специалистов: 500 000 рублей – врачам, 300 000 рублей – иным специалистам (решение Норильского городского Совета депутатов от 17.12.2019 № 17/5-401).</w:t>
      </w:r>
    </w:p>
    <w:p w:rsidR="00A136AC" w:rsidRDefault="00A136AC" w:rsidP="002405A5">
      <w:pPr>
        <w:spacing w:after="0" w:line="240" w:lineRule="auto"/>
        <w:jc w:val="center"/>
        <w:rPr>
          <w:rFonts w:ascii="Times New Roman" w:hAnsi="Times New Roman"/>
          <w:b/>
          <w:sz w:val="26"/>
          <w:szCs w:val="26"/>
        </w:rPr>
      </w:pPr>
    </w:p>
    <w:p w:rsidR="00BD2787" w:rsidRDefault="00125F1D" w:rsidP="002405A5">
      <w:pPr>
        <w:spacing w:after="0" w:line="240" w:lineRule="auto"/>
        <w:jc w:val="center"/>
        <w:rPr>
          <w:rFonts w:ascii="Times New Roman" w:hAnsi="Times New Roman"/>
          <w:b/>
          <w:sz w:val="26"/>
          <w:szCs w:val="26"/>
        </w:rPr>
      </w:pPr>
      <w:r w:rsidRPr="00C27683">
        <w:rPr>
          <w:rFonts w:ascii="Times New Roman" w:hAnsi="Times New Roman"/>
          <w:b/>
          <w:sz w:val="26"/>
          <w:szCs w:val="26"/>
        </w:rPr>
        <w:t>Охрана труда</w:t>
      </w:r>
    </w:p>
    <w:p w:rsidR="00A136AC" w:rsidRPr="00B0686F" w:rsidRDefault="00A136AC" w:rsidP="002405A5">
      <w:pPr>
        <w:spacing w:after="0" w:line="240" w:lineRule="auto"/>
        <w:jc w:val="center"/>
        <w:rPr>
          <w:rFonts w:ascii="Times New Roman" w:eastAsia="Calibri" w:hAnsi="Times New Roman" w:cs="Times New Roman"/>
          <w:sz w:val="26"/>
          <w:szCs w:val="26"/>
        </w:rPr>
      </w:pPr>
    </w:p>
    <w:p w:rsidR="002813E0" w:rsidRPr="00C27683" w:rsidRDefault="00BD2787" w:rsidP="002405A5">
      <w:pPr>
        <w:spacing w:after="0" w:line="240" w:lineRule="auto"/>
        <w:ind w:firstLine="709"/>
        <w:jc w:val="both"/>
        <w:rPr>
          <w:rFonts w:ascii="Times New Roman" w:eastAsia="Times New Roman" w:hAnsi="Times New Roman" w:cs="Times New Roman"/>
          <w:sz w:val="26"/>
          <w:szCs w:val="26"/>
          <w:lang w:eastAsia="ru-RU"/>
        </w:rPr>
      </w:pPr>
      <w:r w:rsidRPr="00C27683">
        <w:rPr>
          <w:rFonts w:ascii="Times New Roman" w:eastAsia="Times New Roman" w:hAnsi="Times New Roman" w:cs="Times New Roman"/>
          <w:sz w:val="26"/>
          <w:szCs w:val="26"/>
          <w:lang w:eastAsia="ru-RU"/>
        </w:rPr>
        <w:t xml:space="preserve">В соответствии с Положением об отделе охраны труда Администрации города Норильска, утвержденным распоряжением Администрации города Норильска </w:t>
      </w:r>
      <w:r w:rsidR="002813E0" w:rsidRPr="00C27683">
        <w:rPr>
          <w:rFonts w:ascii="Times New Roman" w:eastAsia="Times New Roman" w:hAnsi="Times New Roman" w:cs="Times New Roman"/>
          <w:sz w:val="26"/>
          <w:szCs w:val="26"/>
          <w:lang w:eastAsia="ru-RU"/>
        </w:rPr>
        <w:t>от 10.04.2017 № 1591</w:t>
      </w:r>
      <w:r w:rsidR="00F94B5B">
        <w:rPr>
          <w:rFonts w:ascii="Times New Roman" w:eastAsia="Times New Roman" w:hAnsi="Times New Roman" w:cs="Times New Roman"/>
          <w:sz w:val="26"/>
          <w:szCs w:val="26"/>
          <w:lang w:eastAsia="ru-RU"/>
        </w:rPr>
        <w:t>,</w:t>
      </w:r>
      <w:r w:rsidR="002813E0" w:rsidRPr="00C27683">
        <w:rPr>
          <w:rFonts w:ascii="Times New Roman" w:eastAsia="Times New Roman" w:hAnsi="Times New Roman" w:cs="Times New Roman"/>
          <w:sz w:val="26"/>
          <w:szCs w:val="26"/>
          <w:lang w:eastAsia="ru-RU"/>
        </w:rPr>
        <w:t xml:space="preserve"> в 2019 году проведена следующая работа:</w:t>
      </w:r>
    </w:p>
    <w:p w:rsidR="002813E0" w:rsidRPr="00C27683" w:rsidRDefault="002169E7" w:rsidP="002405A5">
      <w:pPr>
        <w:pStyle w:val="a3"/>
        <w:numPr>
          <w:ilvl w:val="0"/>
          <w:numId w:val="19"/>
        </w:numPr>
        <w:spacing w:after="0" w:line="240" w:lineRule="auto"/>
        <w:ind w:left="0" w:firstLine="1069"/>
        <w:jc w:val="both"/>
        <w:rPr>
          <w:rFonts w:ascii="Times New Roman" w:eastAsia="Times New Roman" w:hAnsi="Times New Roman"/>
          <w:sz w:val="26"/>
          <w:szCs w:val="26"/>
        </w:rPr>
      </w:pPr>
      <w:r>
        <w:rPr>
          <w:rFonts w:ascii="Times New Roman" w:eastAsia="Times New Roman" w:hAnsi="Times New Roman"/>
          <w:sz w:val="26"/>
          <w:szCs w:val="26"/>
        </w:rPr>
        <w:t>п</w:t>
      </w:r>
      <w:r w:rsidR="00BD2787" w:rsidRPr="00C27683">
        <w:rPr>
          <w:rFonts w:ascii="Times New Roman" w:eastAsia="Times New Roman" w:hAnsi="Times New Roman"/>
          <w:sz w:val="26"/>
          <w:szCs w:val="26"/>
        </w:rPr>
        <w:t>одготовлено 12 нормативных правовых актов Администрации города Норильска по вопросам, входящим в компетенцию Отдела охраны труда Администрации г</w:t>
      </w:r>
      <w:r w:rsidR="002813E0" w:rsidRPr="00C27683">
        <w:rPr>
          <w:rFonts w:ascii="Times New Roman" w:eastAsia="Times New Roman" w:hAnsi="Times New Roman"/>
          <w:sz w:val="26"/>
          <w:szCs w:val="26"/>
        </w:rPr>
        <w:t xml:space="preserve">орода Норильска (далее – Отдел); </w:t>
      </w:r>
    </w:p>
    <w:p w:rsidR="002813E0" w:rsidRPr="00C27683" w:rsidRDefault="002169E7" w:rsidP="002405A5">
      <w:pPr>
        <w:pStyle w:val="a3"/>
        <w:numPr>
          <w:ilvl w:val="0"/>
          <w:numId w:val="19"/>
        </w:numPr>
        <w:spacing w:after="0" w:line="240" w:lineRule="auto"/>
        <w:ind w:left="0" w:firstLine="1069"/>
        <w:jc w:val="both"/>
        <w:rPr>
          <w:rFonts w:ascii="Times New Roman" w:eastAsia="Times New Roman" w:hAnsi="Times New Roman"/>
          <w:sz w:val="26"/>
          <w:szCs w:val="26"/>
        </w:rPr>
      </w:pPr>
      <w:r>
        <w:rPr>
          <w:rFonts w:ascii="Times New Roman" w:eastAsia="Times New Roman" w:hAnsi="Times New Roman"/>
          <w:sz w:val="26"/>
          <w:szCs w:val="26"/>
        </w:rPr>
        <w:t>п</w:t>
      </w:r>
      <w:r w:rsidR="00BD2787" w:rsidRPr="00C27683">
        <w:rPr>
          <w:rFonts w:ascii="Times New Roman" w:eastAsia="Times New Roman" w:hAnsi="Times New Roman"/>
          <w:sz w:val="26"/>
          <w:szCs w:val="26"/>
        </w:rPr>
        <w:t>роведен анализ состояния условий и охраны труда, причин несчастных случаев на производстве, профессиональных заболеваний в Администрации, Управлении социальной политики Администрации города Норильска, в муниципальных учреждениях и муниципальных унитарных предприятиях муниципального образования город Норильск. Результаты анализа направлены руководителям муниципальных учреждений муниципаль</w:t>
      </w:r>
      <w:r w:rsidR="002813E0" w:rsidRPr="00C27683">
        <w:rPr>
          <w:rFonts w:ascii="Times New Roman" w:eastAsia="Times New Roman" w:hAnsi="Times New Roman"/>
          <w:sz w:val="26"/>
          <w:szCs w:val="26"/>
        </w:rPr>
        <w:t>ного образования город Норильск;</w:t>
      </w:r>
    </w:p>
    <w:p w:rsidR="002813E0" w:rsidRPr="00C27683" w:rsidRDefault="002169E7" w:rsidP="002405A5">
      <w:pPr>
        <w:pStyle w:val="a3"/>
        <w:numPr>
          <w:ilvl w:val="0"/>
          <w:numId w:val="19"/>
        </w:numPr>
        <w:spacing w:after="0" w:line="240" w:lineRule="auto"/>
        <w:ind w:left="0" w:firstLine="1069"/>
        <w:jc w:val="both"/>
        <w:rPr>
          <w:rFonts w:ascii="Times New Roman" w:eastAsia="Times New Roman" w:hAnsi="Times New Roman"/>
          <w:sz w:val="26"/>
          <w:szCs w:val="26"/>
        </w:rPr>
      </w:pPr>
      <w:r>
        <w:rPr>
          <w:rFonts w:ascii="Times New Roman" w:eastAsia="Times New Roman" w:hAnsi="Times New Roman"/>
          <w:sz w:val="26"/>
          <w:szCs w:val="26"/>
        </w:rPr>
        <w:t>п</w:t>
      </w:r>
      <w:r w:rsidR="00BD2787" w:rsidRPr="00C27683">
        <w:rPr>
          <w:rFonts w:ascii="Times New Roman" w:eastAsia="Times New Roman" w:hAnsi="Times New Roman"/>
          <w:sz w:val="26"/>
          <w:szCs w:val="26"/>
        </w:rPr>
        <w:t xml:space="preserve">роведен </w:t>
      </w:r>
      <w:r w:rsidR="00BD2787" w:rsidRPr="00C27683">
        <w:rPr>
          <w:rFonts w:ascii="Times New Roman" w:hAnsi="Times New Roman"/>
          <w:sz w:val="26"/>
          <w:szCs w:val="26"/>
        </w:rPr>
        <w:t xml:space="preserve">анализ причин несчастных случаев, произошедших с учащимися муниципальных общеобразовательных учреждений, учащимися муниципальных учреждений дополнительного образования, воспитанниками </w:t>
      </w:r>
      <w:r w:rsidR="00BD2787" w:rsidRPr="00C27683">
        <w:rPr>
          <w:rFonts w:ascii="Times New Roman" w:eastAsia="Times New Roman" w:hAnsi="Times New Roman"/>
          <w:sz w:val="26"/>
          <w:szCs w:val="26"/>
        </w:rPr>
        <w:t>муниципальных дошкольных образовательных учреждений, лицами, проходящими спортивную подготовку в спортивных школах. Результаты анализа направлены руководителям Управления общего и дошкольного образования Администрации города Норильска, Управления по спорту Администрации города Норильска</w:t>
      </w:r>
      <w:r w:rsidRPr="002169E7">
        <w:rPr>
          <w:rFonts w:ascii="Times New Roman" w:eastAsia="Times New Roman" w:hAnsi="Times New Roman"/>
          <w:sz w:val="26"/>
          <w:szCs w:val="26"/>
        </w:rPr>
        <w:t>;</w:t>
      </w:r>
    </w:p>
    <w:p w:rsidR="002813E0" w:rsidRPr="00C27683" w:rsidRDefault="002169E7" w:rsidP="002405A5">
      <w:pPr>
        <w:pStyle w:val="a3"/>
        <w:numPr>
          <w:ilvl w:val="0"/>
          <w:numId w:val="19"/>
        </w:numPr>
        <w:spacing w:after="0" w:line="240" w:lineRule="auto"/>
        <w:ind w:left="0" w:firstLine="1069"/>
        <w:jc w:val="both"/>
        <w:rPr>
          <w:rFonts w:ascii="Times New Roman" w:eastAsia="Times New Roman" w:hAnsi="Times New Roman"/>
          <w:sz w:val="26"/>
          <w:szCs w:val="26"/>
        </w:rPr>
      </w:pPr>
      <w:r>
        <w:rPr>
          <w:rFonts w:ascii="Times New Roman" w:eastAsia="Times New Roman" w:hAnsi="Times New Roman"/>
          <w:sz w:val="26"/>
          <w:szCs w:val="26"/>
        </w:rPr>
        <w:t>е</w:t>
      </w:r>
      <w:r w:rsidR="00BD2787" w:rsidRPr="00C27683">
        <w:rPr>
          <w:rFonts w:ascii="Times New Roman" w:eastAsia="Times New Roman" w:hAnsi="Times New Roman"/>
          <w:sz w:val="26"/>
          <w:szCs w:val="26"/>
        </w:rPr>
        <w:t>жемесячно проводился мониторинг изменений законодательства, иных нормативных правовых актов об охране труда. Информация об изменениях законодательства направлялась для организации работы в структурные подразделения Администрации города Норильска, муниципальны</w:t>
      </w:r>
      <w:r w:rsidR="00C76235">
        <w:rPr>
          <w:rFonts w:ascii="Times New Roman" w:eastAsia="Times New Roman" w:hAnsi="Times New Roman"/>
          <w:sz w:val="26"/>
          <w:szCs w:val="26"/>
        </w:rPr>
        <w:t>е</w:t>
      </w:r>
      <w:r w:rsidR="00BD2787" w:rsidRPr="00C27683">
        <w:rPr>
          <w:rFonts w:ascii="Times New Roman" w:eastAsia="Times New Roman" w:hAnsi="Times New Roman"/>
          <w:sz w:val="26"/>
          <w:szCs w:val="26"/>
        </w:rPr>
        <w:t xml:space="preserve"> учреждения муниципального образования город Норильск, а также размещалась на официальном сайте муниципального образования город Норильск</w:t>
      </w:r>
      <w:r w:rsidRPr="002169E7">
        <w:rPr>
          <w:rFonts w:ascii="Times New Roman" w:eastAsia="Times New Roman" w:hAnsi="Times New Roman"/>
          <w:sz w:val="26"/>
          <w:szCs w:val="26"/>
        </w:rPr>
        <w:t>;</w:t>
      </w:r>
    </w:p>
    <w:p w:rsidR="002813E0" w:rsidRPr="00C27683" w:rsidRDefault="002169E7" w:rsidP="002405A5">
      <w:pPr>
        <w:pStyle w:val="a3"/>
        <w:numPr>
          <w:ilvl w:val="0"/>
          <w:numId w:val="19"/>
        </w:numPr>
        <w:spacing w:after="0" w:line="240" w:lineRule="auto"/>
        <w:ind w:left="0" w:firstLine="1069"/>
        <w:jc w:val="both"/>
        <w:rPr>
          <w:rFonts w:ascii="Times New Roman" w:eastAsia="Times New Roman" w:hAnsi="Times New Roman"/>
          <w:sz w:val="26"/>
          <w:szCs w:val="26"/>
        </w:rPr>
      </w:pPr>
      <w:r>
        <w:rPr>
          <w:rFonts w:ascii="Times New Roman" w:eastAsia="Times New Roman" w:hAnsi="Times New Roman"/>
          <w:sz w:val="26"/>
          <w:szCs w:val="26"/>
        </w:rPr>
        <w:t>о</w:t>
      </w:r>
      <w:r w:rsidR="00BD2787" w:rsidRPr="00C27683">
        <w:rPr>
          <w:rFonts w:ascii="Times New Roman" w:eastAsia="Times New Roman" w:hAnsi="Times New Roman"/>
          <w:sz w:val="26"/>
          <w:szCs w:val="26"/>
        </w:rPr>
        <w:t>рганизована и проведена специальная оценка условий труда (далее – СОУТ) на 7 рабочих местах работников, замещающих должности (профессии), которые не отнесены к должностям муниципальной службы. По результатам СОУТ установлен 2 (допустимый) класс условий труда</w:t>
      </w:r>
      <w:r>
        <w:rPr>
          <w:rFonts w:ascii="Times New Roman" w:eastAsia="Times New Roman" w:hAnsi="Times New Roman"/>
          <w:sz w:val="26"/>
          <w:szCs w:val="26"/>
          <w:lang w:val="en-US"/>
        </w:rPr>
        <w:t>;</w:t>
      </w:r>
    </w:p>
    <w:p w:rsidR="002813E0" w:rsidRPr="00C27683" w:rsidRDefault="002169E7" w:rsidP="002405A5">
      <w:pPr>
        <w:pStyle w:val="a3"/>
        <w:numPr>
          <w:ilvl w:val="0"/>
          <w:numId w:val="19"/>
        </w:numPr>
        <w:spacing w:after="0" w:line="240" w:lineRule="auto"/>
        <w:ind w:left="0" w:firstLine="1069"/>
        <w:jc w:val="both"/>
        <w:rPr>
          <w:rFonts w:ascii="Times New Roman" w:eastAsia="Times New Roman" w:hAnsi="Times New Roman"/>
          <w:sz w:val="26"/>
          <w:szCs w:val="26"/>
        </w:rPr>
      </w:pPr>
      <w:r>
        <w:rPr>
          <w:rFonts w:ascii="Times New Roman" w:eastAsia="Times New Roman" w:hAnsi="Times New Roman"/>
          <w:sz w:val="26"/>
          <w:szCs w:val="26"/>
        </w:rPr>
        <w:t>о</w:t>
      </w:r>
      <w:r w:rsidR="00BD2787" w:rsidRPr="00C27683">
        <w:rPr>
          <w:rFonts w:ascii="Times New Roman" w:eastAsia="Times New Roman" w:hAnsi="Times New Roman"/>
          <w:sz w:val="26"/>
          <w:szCs w:val="26"/>
        </w:rPr>
        <w:t>рганизовано проведение семинаров для работников муниципальных учреждений муниципального образования город Норильск:</w:t>
      </w:r>
    </w:p>
    <w:p w:rsidR="002813E0" w:rsidRPr="00C27683" w:rsidRDefault="00BD2787" w:rsidP="009A06EC">
      <w:pPr>
        <w:pStyle w:val="a3"/>
        <w:numPr>
          <w:ilvl w:val="0"/>
          <w:numId w:val="36"/>
        </w:numPr>
        <w:spacing w:after="0" w:line="240" w:lineRule="auto"/>
        <w:ind w:left="142" w:firstLine="927"/>
        <w:jc w:val="both"/>
        <w:rPr>
          <w:rFonts w:ascii="Times New Roman" w:eastAsia="Times New Roman" w:hAnsi="Times New Roman"/>
          <w:sz w:val="26"/>
          <w:szCs w:val="26"/>
        </w:rPr>
      </w:pPr>
      <w:r w:rsidRPr="00A136AC">
        <w:rPr>
          <w:rFonts w:ascii="Times New Roman" w:eastAsia="Times New Roman" w:hAnsi="Times New Roman"/>
          <w:sz w:val="26"/>
          <w:szCs w:val="26"/>
        </w:rPr>
        <w:t>14.03.2019 на тему: «Финансовое обеспечение предупредительных мер, направленных на снижение производственного травматизма и профессиональных заболеваний, за счет подлежащих</w:t>
      </w:r>
      <w:r w:rsidRPr="00C27683">
        <w:rPr>
          <w:rFonts w:ascii="Times New Roman" w:eastAsia="Times New Roman" w:hAnsi="Times New Roman"/>
          <w:color w:val="000000"/>
          <w:spacing w:val="-1"/>
          <w:sz w:val="26"/>
          <w:szCs w:val="26"/>
        </w:rPr>
        <w:t xml:space="preserve"> перечислению в Фонд социального страхования Российской Федерации страховых взносов». В </w:t>
      </w:r>
      <w:r w:rsidRPr="00C27683">
        <w:rPr>
          <w:rFonts w:ascii="Times New Roman" w:eastAsia="Times New Roman" w:hAnsi="Times New Roman"/>
          <w:color w:val="000000"/>
          <w:spacing w:val="-2"/>
          <w:sz w:val="26"/>
          <w:szCs w:val="26"/>
        </w:rPr>
        <w:lastRenderedPageBreak/>
        <w:t>мероприятии приняли участие представители Фи</w:t>
      </w:r>
      <w:r w:rsidRPr="00C27683">
        <w:rPr>
          <w:rFonts w:ascii="Times New Roman" w:eastAsia="Times New Roman" w:hAnsi="Times New Roman"/>
          <w:color w:val="000000"/>
          <w:sz w:val="26"/>
          <w:szCs w:val="26"/>
        </w:rPr>
        <w:t xml:space="preserve">лиала № 14 Государственного учреждения </w:t>
      </w:r>
      <w:r w:rsidR="00C76235">
        <w:rPr>
          <w:rFonts w:ascii="Times New Roman" w:eastAsia="Times New Roman" w:hAnsi="Times New Roman"/>
          <w:color w:val="000000"/>
          <w:sz w:val="26"/>
          <w:szCs w:val="26"/>
        </w:rPr>
        <w:t>–</w:t>
      </w:r>
      <w:r w:rsidRPr="00C27683">
        <w:rPr>
          <w:rFonts w:ascii="Times New Roman" w:eastAsia="Times New Roman" w:hAnsi="Times New Roman"/>
          <w:color w:val="000000"/>
          <w:sz w:val="26"/>
          <w:szCs w:val="26"/>
        </w:rPr>
        <w:t xml:space="preserve"> Красноярского регионального отделения Фонда социального страхования Российской Федерации</w:t>
      </w:r>
      <w:r w:rsidR="009A06EC" w:rsidRPr="009A06EC">
        <w:rPr>
          <w:rFonts w:ascii="Times New Roman" w:eastAsia="Times New Roman" w:hAnsi="Times New Roman"/>
          <w:color w:val="000000"/>
          <w:sz w:val="26"/>
          <w:szCs w:val="26"/>
        </w:rPr>
        <w:t>;</w:t>
      </w:r>
    </w:p>
    <w:p w:rsidR="002813E0" w:rsidRPr="00C27683" w:rsidRDefault="00BD2787" w:rsidP="009A06EC">
      <w:pPr>
        <w:pStyle w:val="a3"/>
        <w:numPr>
          <w:ilvl w:val="0"/>
          <w:numId w:val="36"/>
        </w:numPr>
        <w:spacing w:after="0" w:line="240" w:lineRule="auto"/>
        <w:ind w:left="142" w:firstLine="927"/>
        <w:jc w:val="both"/>
        <w:rPr>
          <w:rFonts w:ascii="Times New Roman" w:eastAsia="Times New Roman" w:hAnsi="Times New Roman"/>
          <w:sz w:val="26"/>
          <w:szCs w:val="26"/>
        </w:rPr>
      </w:pPr>
      <w:r w:rsidRPr="00C27683">
        <w:rPr>
          <w:rFonts w:ascii="Times New Roman" w:hAnsi="Times New Roman"/>
          <w:sz w:val="26"/>
          <w:szCs w:val="26"/>
        </w:rPr>
        <w:t xml:space="preserve">29.04.2019 на семинаре рассмотрены вопросы: </w:t>
      </w:r>
      <w:r w:rsidRPr="00C27683">
        <w:rPr>
          <w:rFonts w:ascii="Times New Roman" w:eastAsia="Times New Roman" w:hAnsi="Times New Roman"/>
          <w:color w:val="000000"/>
          <w:spacing w:val="-1"/>
          <w:sz w:val="26"/>
          <w:szCs w:val="26"/>
        </w:rPr>
        <w:t>«Надзор за соблюдением требований охраны труда в учреждениях»;</w:t>
      </w:r>
      <w:r w:rsidRPr="00C27683">
        <w:rPr>
          <w:rFonts w:ascii="Times New Roman" w:hAnsi="Times New Roman"/>
          <w:sz w:val="26"/>
          <w:szCs w:val="26"/>
        </w:rPr>
        <w:t xml:space="preserve"> </w:t>
      </w:r>
      <w:r w:rsidRPr="00C27683">
        <w:rPr>
          <w:rFonts w:ascii="Times New Roman" w:eastAsia="Times New Roman" w:hAnsi="Times New Roman"/>
          <w:color w:val="000000"/>
          <w:spacing w:val="10"/>
          <w:sz w:val="26"/>
          <w:szCs w:val="26"/>
        </w:rPr>
        <w:t>«Порядок расследования несчастного случая на производстве</w:t>
      </w:r>
      <w:r w:rsidRPr="00C27683">
        <w:rPr>
          <w:rFonts w:ascii="Times New Roman" w:eastAsia="Times New Roman" w:hAnsi="Times New Roman"/>
          <w:color w:val="000000"/>
          <w:spacing w:val="-1"/>
          <w:sz w:val="26"/>
          <w:szCs w:val="26"/>
        </w:rPr>
        <w:t xml:space="preserve">»; «Порядок расследования детского травматизма в общеобразовательных и спортивных учреждениях». </w:t>
      </w:r>
      <w:r w:rsidRPr="00C27683">
        <w:rPr>
          <w:rFonts w:ascii="Times New Roman" w:eastAsia="Times New Roman" w:hAnsi="Times New Roman"/>
          <w:color w:val="000000"/>
          <w:spacing w:val="-2"/>
          <w:sz w:val="26"/>
          <w:szCs w:val="26"/>
        </w:rPr>
        <w:t xml:space="preserve">В мероприятии принял участие </w:t>
      </w:r>
      <w:r w:rsidRPr="00C27683">
        <w:rPr>
          <w:rFonts w:ascii="Times New Roman" w:eastAsia="Times New Roman" w:hAnsi="Times New Roman"/>
          <w:sz w:val="26"/>
          <w:szCs w:val="26"/>
        </w:rPr>
        <w:t>старший помощник прокурора города Норильска</w:t>
      </w:r>
      <w:r w:rsidR="009A06EC">
        <w:rPr>
          <w:rFonts w:ascii="Times New Roman" w:eastAsia="Times New Roman" w:hAnsi="Times New Roman"/>
          <w:sz w:val="26"/>
          <w:szCs w:val="26"/>
          <w:lang w:val="en-US"/>
        </w:rPr>
        <w:t>;</w:t>
      </w:r>
    </w:p>
    <w:p w:rsidR="002813E0" w:rsidRPr="00C27683" w:rsidRDefault="00BD2787" w:rsidP="009A06EC">
      <w:pPr>
        <w:pStyle w:val="a3"/>
        <w:numPr>
          <w:ilvl w:val="0"/>
          <w:numId w:val="36"/>
        </w:numPr>
        <w:spacing w:after="0" w:line="240" w:lineRule="auto"/>
        <w:ind w:left="142" w:firstLine="927"/>
        <w:jc w:val="both"/>
        <w:rPr>
          <w:rFonts w:ascii="Times New Roman" w:eastAsia="Times New Roman" w:hAnsi="Times New Roman"/>
          <w:sz w:val="26"/>
          <w:szCs w:val="26"/>
        </w:rPr>
      </w:pPr>
      <w:r w:rsidRPr="00C27683">
        <w:rPr>
          <w:rFonts w:ascii="Times New Roman" w:hAnsi="Times New Roman"/>
          <w:sz w:val="26"/>
          <w:szCs w:val="26"/>
        </w:rPr>
        <w:t>12.08.2019 на консультации рассмотрены следующие вопросы: «Проведение специальной оценки условий труда»; «Декларирование соответствия условий труда государственным нормативным требованиям охраны труда»</w:t>
      </w:r>
      <w:r w:rsidR="009A06EC">
        <w:rPr>
          <w:rFonts w:ascii="Times New Roman" w:hAnsi="Times New Roman"/>
          <w:sz w:val="26"/>
          <w:szCs w:val="26"/>
        </w:rPr>
        <w:t>.</w:t>
      </w:r>
    </w:p>
    <w:p w:rsidR="002813E0" w:rsidRPr="00C27683" w:rsidRDefault="00BD2787" w:rsidP="002405A5">
      <w:pPr>
        <w:pStyle w:val="a3"/>
        <w:numPr>
          <w:ilvl w:val="0"/>
          <w:numId w:val="19"/>
        </w:numPr>
        <w:spacing w:after="0" w:line="240" w:lineRule="auto"/>
        <w:ind w:left="0" w:firstLine="1069"/>
        <w:jc w:val="both"/>
        <w:rPr>
          <w:rFonts w:ascii="Times New Roman" w:eastAsia="Times New Roman" w:hAnsi="Times New Roman"/>
          <w:sz w:val="26"/>
          <w:szCs w:val="26"/>
        </w:rPr>
      </w:pPr>
      <w:r w:rsidRPr="00C27683">
        <w:rPr>
          <w:rFonts w:ascii="Times New Roman" w:hAnsi="Times New Roman"/>
          <w:sz w:val="26"/>
          <w:szCs w:val="26"/>
        </w:rPr>
        <w:t xml:space="preserve">специалисты Отдела приняли участие во </w:t>
      </w:r>
      <w:r w:rsidRPr="00C27683">
        <w:rPr>
          <w:rFonts w:ascii="Times New Roman" w:eastAsia="Times New Roman" w:hAnsi="Times New Roman"/>
          <w:sz w:val="26"/>
          <w:szCs w:val="26"/>
        </w:rPr>
        <w:t>Всероссийской онлайн-конференции «Главные изменения в охране труда в 2019 году: итоги 1 полугодия и планы на будущее»</w:t>
      </w:r>
      <w:r w:rsidR="009A06EC" w:rsidRPr="009A06EC">
        <w:rPr>
          <w:rFonts w:ascii="Times New Roman" w:eastAsia="Times New Roman" w:hAnsi="Times New Roman"/>
          <w:sz w:val="26"/>
          <w:szCs w:val="26"/>
        </w:rPr>
        <w:t>;</w:t>
      </w:r>
    </w:p>
    <w:p w:rsidR="002813E0" w:rsidRPr="00C27683" w:rsidRDefault="002169E7" w:rsidP="002405A5">
      <w:pPr>
        <w:pStyle w:val="a3"/>
        <w:numPr>
          <w:ilvl w:val="0"/>
          <w:numId w:val="19"/>
        </w:numPr>
        <w:spacing w:after="0" w:line="240" w:lineRule="auto"/>
        <w:ind w:left="0" w:firstLine="1069"/>
        <w:jc w:val="both"/>
        <w:rPr>
          <w:rFonts w:ascii="Times New Roman" w:eastAsia="Times New Roman" w:hAnsi="Times New Roman"/>
          <w:sz w:val="26"/>
          <w:szCs w:val="26"/>
        </w:rPr>
      </w:pPr>
      <w:r>
        <w:rPr>
          <w:rFonts w:ascii="Times New Roman" w:eastAsia="Times New Roman" w:hAnsi="Times New Roman"/>
          <w:sz w:val="26"/>
          <w:szCs w:val="26"/>
        </w:rPr>
        <w:t>п</w:t>
      </w:r>
      <w:r w:rsidR="00BD2787" w:rsidRPr="00C27683">
        <w:rPr>
          <w:rFonts w:ascii="Times New Roman" w:eastAsia="Times New Roman" w:hAnsi="Times New Roman"/>
          <w:sz w:val="26"/>
          <w:szCs w:val="26"/>
        </w:rPr>
        <w:t>одготовлена информация о состоянии условий и охраны труда, производственного травматизма в организациях (учреждениях) муниципального образования город Норильск по итогам работы за 2018 год (по запросу агентства труда и занятости населения Красноярского края (далее – Агентство)</w:t>
      </w:r>
      <w:r w:rsidR="009A06EC" w:rsidRPr="009A06EC">
        <w:rPr>
          <w:rFonts w:ascii="Times New Roman" w:eastAsia="Times New Roman" w:hAnsi="Times New Roman"/>
          <w:sz w:val="26"/>
          <w:szCs w:val="26"/>
        </w:rPr>
        <w:t>;</w:t>
      </w:r>
      <w:r w:rsidR="00BD2787" w:rsidRPr="00C27683">
        <w:rPr>
          <w:rFonts w:ascii="Times New Roman" w:eastAsia="Times New Roman" w:hAnsi="Times New Roman"/>
          <w:sz w:val="26"/>
          <w:szCs w:val="26"/>
        </w:rPr>
        <w:t xml:space="preserve"> </w:t>
      </w:r>
    </w:p>
    <w:p w:rsidR="002813E0" w:rsidRPr="00C27683" w:rsidRDefault="002169E7" w:rsidP="002405A5">
      <w:pPr>
        <w:pStyle w:val="a3"/>
        <w:numPr>
          <w:ilvl w:val="0"/>
          <w:numId w:val="19"/>
        </w:numPr>
        <w:spacing w:after="0" w:line="240" w:lineRule="auto"/>
        <w:ind w:left="0" w:firstLine="1069"/>
        <w:jc w:val="both"/>
        <w:rPr>
          <w:rFonts w:ascii="Times New Roman" w:eastAsia="Times New Roman" w:hAnsi="Times New Roman"/>
          <w:sz w:val="26"/>
          <w:szCs w:val="26"/>
        </w:rPr>
      </w:pPr>
      <w:r>
        <w:rPr>
          <w:rFonts w:ascii="Times New Roman" w:eastAsia="Times New Roman" w:hAnsi="Times New Roman"/>
          <w:sz w:val="26"/>
          <w:szCs w:val="26"/>
        </w:rPr>
        <w:t>е</w:t>
      </w:r>
      <w:r w:rsidR="00BD2787" w:rsidRPr="00C27683">
        <w:rPr>
          <w:rFonts w:ascii="Times New Roman" w:eastAsia="Times New Roman" w:hAnsi="Times New Roman"/>
          <w:sz w:val="26"/>
          <w:szCs w:val="26"/>
        </w:rPr>
        <w:t>жемесячно информация о несчастных случаях со смертельным исходом на территории муниципального образования город Норильск направлялась в Агентство;</w:t>
      </w:r>
    </w:p>
    <w:p w:rsidR="002813E0" w:rsidRPr="00C27683" w:rsidRDefault="002169E7" w:rsidP="002405A5">
      <w:pPr>
        <w:pStyle w:val="a3"/>
        <w:numPr>
          <w:ilvl w:val="0"/>
          <w:numId w:val="19"/>
        </w:numPr>
        <w:spacing w:after="0" w:line="240" w:lineRule="auto"/>
        <w:ind w:left="0" w:firstLine="1069"/>
        <w:jc w:val="both"/>
        <w:rPr>
          <w:rFonts w:ascii="Times New Roman" w:eastAsia="Times New Roman" w:hAnsi="Times New Roman"/>
          <w:sz w:val="26"/>
          <w:szCs w:val="26"/>
        </w:rPr>
      </w:pPr>
      <w:r>
        <w:rPr>
          <w:rFonts w:ascii="Times New Roman" w:eastAsia="Times New Roman" w:hAnsi="Times New Roman"/>
          <w:sz w:val="26"/>
          <w:szCs w:val="26"/>
        </w:rPr>
        <w:t>о</w:t>
      </w:r>
      <w:r w:rsidR="00BD2787" w:rsidRPr="00C27683">
        <w:rPr>
          <w:rFonts w:ascii="Times New Roman" w:eastAsia="Times New Roman" w:hAnsi="Times New Roman"/>
          <w:sz w:val="26"/>
          <w:szCs w:val="26"/>
        </w:rPr>
        <w:t>рганизовано и проведено 2 заседания Межведомственной комиссии по охране труда муниципального образования город Норильск</w:t>
      </w:r>
      <w:r w:rsidR="009A06EC" w:rsidRPr="009A06EC">
        <w:rPr>
          <w:rFonts w:ascii="Times New Roman" w:eastAsia="Times New Roman" w:hAnsi="Times New Roman"/>
          <w:sz w:val="26"/>
          <w:szCs w:val="26"/>
        </w:rPr>
        <w:t>;</w:t>
      </w:r>
    </w:p>
    <w:p w:rsidR="002813E0" w:rsidRPr="00C27683" w:rsidRDefault="002169E7" w:rsidP="002405A5">
      <w:pPr>
        <w:pStyle w:val="a3"/>
        <w:numPr>
          <w:ilvl w:val="0"/>
          <w:numId w:val="19"/>
        </w:numPr>
        <w:spacing w:after="0" w:line="240" w:lineRule="auto"/>
        <w:ind w:left="0" w:firstLine="1069"/>
        <w:jc w:val="both"/>
        <w:rPr>
          <w:rFonts w:ascii="Times New Roman" w:eastAsia="Times New Roman" w:hAnsi="Times New Roman"/>
          <w:sz w:val="26"/>
          <w:szCs w:val="26"/>
        </w:rPr>
      </w:pPr>
      <w:r>
        <w:rPr>
          <w:rFonts w:ascii="Times New Roman" w:eastAsia="Times New Roman" w:hAnsi="Times New Roman"/>
          <w:sz w:val="26"/>
          <w:szCs w:val="26"/>
        </w:rPr>
        <w:t>о</w:t>
      </w:r>
      <w:r w:rsidR="00BD2787" w:rsidRPr="00C27683">
        <w:rPr>
          <w:rFonts w:ascii="Times New Roman" w:eastAsia="Times New Roman" w:hAnsi="Times New Roman"/>
          <w:sz w:val="26"/>
          <w:szCs w:val="26"/>
        </w:rPr>
        <w:t>рганизован и проведен ежегодный Смотр-конкурс на лучшую организацию работы по охране труда, в котором приняли участие 106 организаций и учреждений</w:t>
      </w:r>
      <w:r w:rsidR="009A06EC" w:rsidRPr="009A06EC">
        <w:rPr>
          <w:rFonts w:ascii="Times New Roman" w:eastAsia="Times New Roman" w:hAnsi="Times New Roman"/>
          <w:sz w:val="26"/>
          <w:szCs w:val="26"/>
        </w:rPr>
        <w:t>;</w:t>
      </w:r>
    </w:p>
    <w:p w:rsidR="002813E0" w:rsidRPr="00C27683" w:rsidRDefault="002169E7" w:rsidP="002405A5">
      <w:pPr>
        <w:pStyle w:val="a3"/>
        <w:numPr>
          <w:ilvl w:val="0"/>
          <w:numId w:val="19"/>
        </w:numPr>
        <w:spacing w:after="0" w:line="240" w:lineRule="auto"/>
        <w:ind w:left="0" w:firstLine="1069"/>
        <w:jc w:val="both"/>
        <w:rPr>
          <w:rFonts w:ascii="Times New Roman" w:eastAsia="Times New Roman" w:hAnsi="Times New Roman"/>
          <w:sz w:val="26"/>
          <w:szCs w:val="26"/>
        </w:rPr>
      </w:pPr>
      <w:r>
        <w:rPr>
          <w:rFonts w:ascii="Times New Roman" w:eastAsia="Times New Roman" w:hAnsi="Times New Roman"/>
          <w:sz w:val="26"/>
          <w:szCs w:val="26"/>
        </w:rPr>
        <w:t>о</w:t>
      </w:r>
      <w:r w:rsidR="00BD2787" w:rsidRPr="00C27683">
        <w:rPr>
          <w:rFonts w:ascii="Times New Roman" w:eastAsia="Times New Roman" w:hAnsi="Times New Roman"/>
          <w:sz w:val="26"/>
          <w:szCs w:val="26"/>
        </w:rPr>
        <w:t>рганизовано проведение обучения по охране труда в обучающих организациях 17 руководителей и специалистов Администра</w:t>
      </w:r>
      <w:r w:rsidR="00C76235">
        <w:rPr>
          <w:rFonts w:ascii="Times New Roman" w:eastAsia="Times New Roman" w:hAnsi="Times New Roman"/>
          <w:sz w:val="26"/>
          <w:szCs w:val="26"/>
        </w:rPr>
        <w:t>ции города Норильска. Согласно г</w:t>
      </w:r>
      <w:r w:rsidR="00BD2787" w:rsidRPr="00C27683">
        <w:rPr>
          <w:rFonts w:ascii="Times New Roman" w:eastAsia="Times New Roman" w:hAnsi="Times New Roman"/>
          <w:sz w:val="26"/>
          <w:szCs w:val="26"/>
        </w:rPr>
        <w:t>рафику в комиссии Администрации города Норильска прошли проверку знаний требований охраны труда 243 руководителя и специалиста. Вводный инструктаж по охране труда в Отделе прошли 168 человек, принимаемых на работу в Администрацию города Норильска</w:t>
      </w:r>
      <w:r w:rsidR="009A06EC" w:rsidRPr="009A06EC">
        <w:rPr>
          <w:rFonts w:ascii="Times New Roman" w:eastAsia="Times New Roman" w:hAnsi="Times New Roman"/>
          <w:sz w:val="26"/>
          <w:szCs w:val="26"/>
        </w:rPr>
        <w:t>;</w:t>
      </w:r>
    </w:p>
    <w:p w:rsidR="002813E0" w:rsidRPr="00C27683" w:rsidRDefault="002169E7" w:rsidP="002405A5">
      <w:pPr>
        <w:pStyle w:val="a3"/>
        <w:numPr>
          <w:ilvl w:val="0"/>
          <w:numId w:val="19"/>
        </w:numPr>
        <w:spacing w:after="0" w:line="240" w:lineRule="auto"/>
        <w:ind w:left="0" w:firstLine="1069"/>
        <w:jc w:val="both"/>
        <w:rPr>
          <w:rFonts w:ascii="Times New Roman" w:eastAsia="Times New Roman" w:hAnsi="Times New Roman"/>
          <w:sz w:val="26"/>
          <w:szCs w:val="26"/>
        </w:rPr>
      </w:pPr>
      <w:r>
        <w:rPr>
          <w:rFonts w:ascii="Times New Roman" w:eastAsia="Times New Roman" w:hAnsi="Times New Roman"/>
          <w:sz w:val="26"/>
          <w:szCs w:val="26"/>
        </w:rPr>
        <w:t>с</w:t>
      </w:r>
      <w:r w:rsidR="00BD2787" w:rsidRPr="00C27683">
        <w:rPr>
          <w:rFonts w:ascii="Times New Roman" w:eastAsia="Times New Roman" w:hAnsi="Times New Roman"/>
          <w:sz w:val="26"/>
          <w:szCs w:val="26"/>
        </w:rPr>
        <w:t xml:space="preserve">огласно Плану проведено 44 проверки соблюдения трудового законодательства и иных нормативных правовых актов в области охраны труда в муниципальных учреждениях муниципального образования город Норильск. Выявлено 246 нарушений требований </w:t>
      </w:r>
      <w:r w:rsidR="00BD2787" w:rsidRPr="00C27683">
        <w:rPr>
          <w:rFonts w:ascii="Times New Roman" w:eastAsia="Times New Roman" w:hAnsi="Times New Roman"/>
          <w:bCs/>
          <w:sz w:val="26"/>
          <w:szCs w:val="26"/>
        </w:rPr>
        <w:t>трудового законодательства и иных нормативных правовых актов в области охраны труда</w:t>
      </w:r>
      <w:r w:rsidR="009A06EC" w:rsidRPr="009A06EC">
        <w:rPr>
          <w:rFonts w:ascii="Times New Roman" w:eastAsia="Times New Roman" w:hAnsi="Times New Roman"/>
          <w:bCs/>
          <w:sz w:val="26"/>
          <w:szCs w:val="26"/>
        </w:rPr>
        <w:t>;</w:t>
      </w:r>
      <w:r w:rsidR="00BD2787" w:rsidRPr="00C27683">
        <w:rPr>
          <w:rFonts w:ascii="Times New Roman" w:eastAsia="Times New Roman" w:hAnsi="Times New Roman"/>
          <w:sz w:val="26"/>
          <w:szCs w:val="26"/>
        </w:rPr>
        <w:t xml:space="preserve"> </w:t>
      </w:r>
    </w:p>
    <w:p w:rsidR="002813E0" w:rsidRPr="00C27683" w:rsidRDefault="002169E7" w:rsidP="002405A5">
      <w:pPr>
        <w:pStyle w:val="a3"/>
        <w:numPr>
          <w:ilvl w:val="0"/>
          <w:numId w:val="19"/>
        </w:numPr>
        <w:spacing w:after="0" w:line="240" w:lineRule="auto"/>
        <w:ind w:left="0" w:firstLine="1069"/>
        <w:jc w:val="both"/>
        <w:rPr>
          <w:rFonts w:ascii="Times New Roman" w:eastAsia="Times New Roman" w:hAnsi="Times New Roman"/>
          <w:sz w:val="26"/>
          <w:szCs w:val="26"/>
        </w:rPr>
      </w:pPr>
      <w:r>
        <w:rPr>
          <w:rFonts w:ascii="Times New Roman" w:eastAsia="Times New Roman" w:hAnsi="Times New Roman"/>
          <w:sz w:val="26"/>
          <w:szCs w:val="26"/>
        </w:rPr>
        <w:t>с</w:t>
      </w:r>
      <w:r w:rsidR="00BD2787" w:rsidRPr="00C27683">
        <w:rPr>
          <w:rFonts w:ascii="Times New Roman" w:eastAsia="Times New Roman" w:hAnsi="Times New Roman"/>
          <w:sz w:val="26"/>
          <w:szCs w:val="26"/>
        </w:rPr>
        <w:t>пециалисты Отдела приняли участие в работе 23 комиссий по расследованию несчастных случаев на производстве, произошедших в организациях, осуществляющих свою деятельность на территории муниципального образования город Норильск</w:t>
      </w:r>
      <w:r w:rsidR="009A06EC" w:rsidRPr="009A06EC">
        <w:rPr>
          <w:rFonts w:ascii="Times New Roman" w:eastAsia="Times New Roman" w:hAnsi="Times New Roman"/>
          <w:sz w:val="26"/>
          <w:szCs w:val="26"/>
        </w:rPr>
        <w:t>;</w:t>
      </w:r>
    </w:p>
    <w:p w:rsidR="002813E0" w:rsidRPr="00C27683" w:rsidRDefault="002169E7" w:rsidP="002405A5">
      <w:pPr>
        <w:pStyle w:val="a3"/>
        <w:numPr>
          <w:ilvl w:val="0"/>
          <w:numId w:val="19"/>
        </w:numPr>
        <w:spacing w:after="0" w:line="240" w:lineRule="auto"/>
        <w:ind w:left="0" w:firstLine="1069"/>
        <w:jc w:val="both"/>
        <w:rPr>
          <w:rFonts w:ascii="Times New Roman" w:eastAsia="Times New Roman" w:hAnsi="Times New Roman"/>
          <w:sz w:val="26"/>
          <w:szCs w:val="26"/>
        </w:rPr>
      </w:pPr>
      <w:r>
        <w:rPr>
          <w:rFonts w:ascii="Times New Roman" w:eastAsia="Times New Roman" w:hAnsi="Times New Roman"/>
          <w:sz w:val="26"/>
          <w:szCs w:val="26"/>
        </w:rPr>
        <w:t>п</w:t>
      </w:r>
      <w:r w:rsidR="00BD2787" w:rsidRPr="00C27683">
        <w:rPr>
          <w:rFonts w:ascii="Times New Roman" w:eastAsia="Times New Roman" w:hAnsi="Times New Roman"/>
          <w:sz w:val="26"/>
          <w:szCs w:val="26"/>
        </w:rPr>
        <w:t xml:space="preserve">одготовлены и направлены материалы для участия в краевом смотре-конкурсе на лучшую организацию работы по охране труда. В 2019 году муниципальное образование город Норильск заняло 2-ое место в номинации </w:t>
      </w:r>
      <w:r w:rsidR="00BD2787" w:rsidRPr="00C27683">
        <w:rPr>
          <w:rFonts w:ascii="Times New Roman" w:eastAsia="Times New Roman" w:hAnsi="Times New Roman"/>
          <w:sz w:val="26"/>
          <w:szCs w:val="26"/>
        </w:rPr>
        <w:lastRenderedPageBreak/>
        <w:t>«Лучший городской округ Красноярского края в организации работы в области охраны труда»</w:t>
      </w:r>
      <w:r w:rsidR="009A06EC" w:rsidRPr="009A06EC">
        <w:rPr>
          <w:rFonts w:ascii="Times New Roman" w:eastAsia="Times New Roman" w:hAnsi="Times New Roman"/>
          <w:sz w:val="26"/>
          <w:szCs w:val="26"/>
        </w:rPr>
        <w:t>;</w:t>
      </w:r>
    </w:p>
    <w:p w:rsidR="00BD2787" w:rsidRPr="00C27683" w:rsidRDefault="002169E7" w:rsidP="002405A5">
      <w:pPr>
        <w:pStyle w:val="a3"/>
        <w:numPr>
          <w:ilvl w:val="0"/>
          <w:numId w:val="19"/>
        </w:numPr>
        <w:spacing w:after="0" w:line="240" w:lineRule="auto"/>
        <w:ind w:left="0" w:firstLine="1069"/>
        <w:jc w:val="both"/>
        <w:rPr>
          <w:rFonts w:ascii="Times New Roman" w:eastAsia="Times New Roman" w:hAnsi="Times New Roman"/>
          <w:sz w:val="26"/>
          <w:szCs w:val="26"/>
        </w:rPr>
      </w:pPr>
      <w:r>
        <w:rPr>
          <w:rFonts w:ascii="Times New Roman" w:eastAsia="Times New Roman" w:hAnsi="Times New Roman"/>
          <w:sz w:val="26"/>
          <w:szCs w:val="26"/>
        </w:rPr>
        <w:t>о</w:t>
      </w:r>
      <w:r w:rsidR="00BD2787" w:rsidRPr="00C27683">
        <w:rPr>
          <w:rFonts w:ascii="Times New Roman" w:eastAsia="Times New Roman" w:hAnsi="Times New Roman"/>
          <w:sz w:val="26"/>
          <w:szCs w:val="26"/>
        </w:rPr>
        <w:t>рганизованы и проведены мероприятия, посвященные Всемирному дню охраны труда, в соответствии с Планом мероприятий. Отчет о выполнении мероприятий направлен в Агентство.</w:t>
      </w:r>
    </w:p>
    <w:p w:rsidR="00A136AC" w:rsidRDefault="00A136AC" w:rsidP="002405A5">
      <w:pPr>
        <w:pStyle w:val="a3"/>
        <w:spacing w:after="0" w:line="240" w:lineRule="auto"/>
        <w:ind w:left="0"/>
        <w:jc w:val="center"/>
        <w:rPr>
          <w:rFonts w:ascii="Times New Roman" w:hAnsi="Times New Roman"/>
          <w:b/>
          <w:sz w:val="26"/>
          <w:szCs w:val="26"/>
        </w:rPr>
      </w:pPr>
    </w:p>
    <w:p w:rsidR="00125F1D" w:rsidRDefault="00125F1D" w:rsidP="002405A5">
      <w:pPr>
        <w:pStyle w:val="a3"/>
        <w:spacing w:after="0" w:line="240" w:lineRule="auto"/>
        <w:ind w:left="0"/>
        <w:jc w:val="center"/>
        <w:rPr>
          <w:rFonts w:ascii="Times New Roman" w:hAnsi="Times New Roman"/>
          <w:b/>
          <w:sz w:val="26"/>
          <w:szCs w:val="26"/>
        </w:rPr>
      </w:pPr>
      <w:r w:rsidRPr="00C27683">
        <w:rPr>
          <w:rFonts w:ascii="Times New Roman" w:hAnsi="Times New Roman"/>
          <w:b/>
          <w:sz w:val="26"/>
          <w:szCs w:val="26"/>
        </w:rPr>
        <w:t>Развитие транспортной системы</w:t>
      </w:r>
    </w:p>
    <w:p w:rsidR="00A136AC" w:rsidRPr="00C27683" w:rsidRDefault="00A136AC" w:rsidP="002405A5">
      <w:pPr>
        <w:pStyle w:val="a3"/>
        <w:spacing w:after="0" w:line="240" w:lineRule="auto"/>
        <w:ind w:left="0"/>
        <w:jc w:val="center"/>
        <w:rPr>
          <w:rFonts w:ascii="Times New Roman" w:hAnsi="Times New Roman"/>
          <w:b/>
          <w:sz w:val="26"/>
          <w:szCs w:val="26"/>
        </w:rPr>
      </w:pPr>
    </w:p>
    <w:p w:rsidR="00125F1D" w:rsidRPr="00C27683" w:rsidRDefault="00125F1D" w:rsidP="002405A5">
      <w:pPr>
        <w:spacing w:after="0" w:line="240" w:lineRule="auto"/>
        <w:ind w:firstLine="709"/>
        <w:jc w:val="both"/>
        <w:rPr>
          <w:rFonts w:ascii="Times New Roman" w:eastAsia="Calibri" w:hAnsi="Times New Roman" w:cs="Times New Roman"/>
          <w:sz w:val="26"/>
          <w:szCs w:val="26"/>
        </w:rPr>
      </w:pPr>
      <w:r w:rsidRPr="00C27683">
        <w:rPr>
          <w:rFonts w:ascii="Times New Roman" w:eastAsia="Calibri" w:hAnsi="Times New Roman" w:cs="Times New Roman"/>
          <w:sz w:val="26"/>
          <w:szCs w:val="26"/>
        </w:rPr>
        <w:t>МКУ «Норильскавтодор» осуществляет свою деятельность в рамках муниципальной программы «Развитие транспортной системы» подпрограмм «Дорожное хозяйство» и «Повышение безопасности дорожного движения на автомобильных дорогах общего пользования муниципального образования город Норильск».</w:t>
      </w:r>
    </w:p>
    <w:p w:rsidR="002813E0" w:rsidRPr="00C27683" w:rsidRDefault="00125F1D" w:rsidP="002405A5">
      <w:pPr>
        <w:spacing w:after="0" w:line="240" w:lineRule="auto"/>
        <w:ind w:firstLine="709"/>
        <w:jc w:val="both"/>
        <w:rPr>
          <w:rFonts w:ascii="Times New Roman" w:eastAsia="Calibri" w:hAnsi="Times New Roman" w:cs="Times New Roman"/>
          <w:sz w:val="26"/>
          <w:szCs w:val="26"/>
        </w:rPr>
      </w:pPr>
      <w:r w:rsidRPr="00C27683">
        <w:rPr>
          <w:rFonts w:ascii="Times New Roman" w:eastAsia="Calibri" w:hAnsi="Times New Roman" w:cs="Times New Roman"/>
          <w:sz w:val="26"/>
          <w:szCs w:val="26"/>
        </w:rPr>
        <w:t>Общий объем финансирования по Дорожному хозяйству муниципального образования в 2019 году составил</w:t>
      </w:r>
      <w:r w:rsidR="002813E0" w:rsidRPr="00C27683">
        <w:rPr>
          <w:rFonts w:ascii="Times New Roman" w:eastAsia="Calibri" w:hAnsi="Times New Roman" w:cs="Times New Roman"/>
          <w:sz w:val="26"/>
          <w:szCs w:val="26"/>
        </w:rPr>
        <w:t xml:space="preserve"> 1 708,9 млн</w:t>
      </w:r>
      <w:r w:rsidR="00A136AC">
        <w:rPr>
          <w:rFonts w:ascii="Times New Roman" w:eastAsia="Calibri" w:hAnsi="Times New Roman" w:cs="Times New Roman"/>
          <w:sz w:val="26"/>
          <w:szCs w:val="26"/>
        </w:rPr>
        <w:t xml:space="preserve"> </w:t>
      </w:r>
      <w:r w:rsidR="002813E0" w:rsidRPr="00C27683">
        <w:rPr>
          <w:rFonts w:ascii="Times New Roman" w:eastAsia="Calibri" w:hAnsi="Times New Roman" w:cs="Times New Roman"/>
          <w:sz w:val="26"/>
          <w:szCs w:val="26"/>
        </w:rPr>
        <w:t xml:space="preserve">руб. В том числе: </w:t>
      </w:r>
    </w:p>
    <w:p w:rsidR="002813E0" w:rsidRPr="00C27683" w:rsidRDefault="00125F1D" w:rsidP="00A136AC">
      <w:pPr>
        <w:pStyle w:val="a3"/>
        <w:numPr>
          <w:ilvl w:val="0"/>
          <w:numId w:val="24"/>
        </w:numPr>
        <w:spacing w:after="0" w:line="240" w:lineRule="auto"/>
        <w:ind w:left="0" w:firstLine="567"/>
        <w:jc w:val="both"/>
        <w:rPr>
          <w:rFonts w:ascii="Times New Roman" w:hAnsi="Times New Roman"/>
          <w:sz w:val="26"/>
          <w:szCs w:val="26"/>
        </w:rPr>
      </w:pPr>
      <w:r w:rsidRPr="00C27683">
        <w:rPr>
          <w:rFonts w:ascii="Times New Roman" w:hAnsi="Times New Roman"/>
          <w:sz w:val="26"/>
          <w:szCs w:val="26"/>
        </w:rPr>
        <w:t>субсидии городу из дорожного фонда Красноярского края – 831,0 млн</w:t>
      </w:r>
      <w:r w:rsidR="00A136AC">
        <w:rPr>
          <w:rFonts w:ascii="Times New Roman" w:hAnsi="Times New Roman"/>
          <w:sz w:val="26"/>
          <w:szCs w:val="26"/>
        </w:rPr>
        <w:t xml:space="preserve"> </w:t>
      </w:r>
      <w:r w:rsidRPr="00C27683">
        <w:rPr>
          <w:rFonts w:ascii="Times New Roman" w:hAnsi="Times New Roman"/>
          <w:sz w:val="26"/>
          <w:szCs w:val="26"/>
        </w:rPr>
        <w:t>руб.;</w:t>
      </w:r>
    </w:p>
    <w:p w:rsidR="002813E0" w:rsidRPr="00C27683" w:rsidRDefault="00125F1D" w:rsidP="00A136AC">
      <w:pPr>
        <w:pStyle w:val="a3"/>
        <w:numPr>
          <w:ilvl w:val="0"/>
          <w:numId w:val="24"/>
        </w:numPr>
        <w:spacing w:after="0" w:line="240" w:lineRule="auto"/>
        <w:ind w:left="0" w:firstLine="567"/>
        <w:jc w:val="both"/>
        <w:rPr>
          <w:rFonts w:ascii="Times New Roman" w:hAnsi="Times New Roman"/>
          <w:sz w:val="26"/>
          <w:szCs w:val="26"/>
        </w:rPr>
      </w:pPr>
      <w:r w:rsidRPr="00C27683">
        <w:rPr>
          <w:rFonts w:ascii="Times New Roman" w:hAnsi="Times New Roman"/>
          <w:sz w:val="26"/>
          <w:szCs w:val="26"/>
        </w:rPr>
        <w:t>средства муниципального дорожного фонда – 858,8 млн</w:t>
      </w:r>
      <w:r w:rsidR="00A136AC">
        <w:rPr>
          <w:rFonts w:ascii="Times New Roman" w:hAnsi="Times New Roman"/>
          <w:sz w:val="26"/>
          <w:szCs w:val="26"/>
        </w:rPr>
        <w:t xml:space="preserve"> </w:t>
      </w:r>
      <w:r w:rsidRPr="00C27683">
        <w:rPr>
          <w:rFonts w:ascii="Times New Roman" w:hAnsi="Times New Roman"/>
          <w:sz w:val="26"/>
          <w:szCs w:val="26"/>
        </w:rPr>
        <w:t>руб.;</w:t>
      </w:r>
    </w:p>
    <w:p w:rsidR="00125F1D" w:rsidRPr="00C27683" w:rsidRDefault="00125F1D" w:rsidP="00A136AC">
      <w:pPr>
        <w:pStyle w:val="a3"/>
        <w:numPr>
          <w:ilvl w:val="0"/>
          <w:numId w:val="24"/>
        </w:numPr>
        <w:spacing w:after="0" w:line="240" w:lineRule="auto"/>
        <w:ind w:left="0" w:firstLine="567"/>
        <w:jc w:val="both"/>
        <w:rPr>
          <w:rFonts w:ascii="Times New Roman" w:hAnsi="Times New Roman"/>
          <w:sz w:val="26"/>
          <w:szCs w:val="26"/>
        </w:rPr>
      </w:pPr>
      <w:r w:rsidRPr="00C27683">
        <w:rPr>
          <w:rFonts w:ascii="Times New Roman" w:hAnsi="Times New Roman"/>
          <w:sz w:val="26"/>
          <w:szCs w:val="26"/>
        </w:rPr>
        <w:t>средства местного бюджета – 19,0 млн</w:t>
      </w:r>
      <w:r w:rsidR="00A136AC">
        <w:rPr>
          <w:rFonts w:ascii="Times New Roman" w:hAnsi="Times New Roman"/>
          <w:sz w:val="26"/>
          <w:szCs w:val="26"/>
        </w:rPr>
        <w:t xml:space="preserve"> </w:t>
      </w:r>
      <w:r w:rsidRPr="00C27683">
        <w:rPr>
          <w:rFonts w:ascii="Times New Roman" w:hAnsi="Times New Roman"/>
          <w:sz w:val="26"/>
          <w:szCs w:val="26"/>
        </w:rPr>
        <w:t>руб.</w:t>
      </w:r>
    </w:p>
    <w:p w:rsidR="00125F1D" w:rsidRPr="00C27683" w:rsidRDefault="00125F1D" w:rsidP="002405A5">
      <w:pPr>
        <w:spacing w:after="0" w:line="240" w:lineRule="auto"/>
        <w:ind w:firstLine="709"/>
        <w:jc w:val="both"/>
        <w:rPr>
          <w:rFonts w:ascii="Times New Roman" w:eastAsia="Calibri" w:hAnsi="Times New Roman" w:cs="Times New Roman"/>
          <w:sz w:val="26"/>
          <w:szCs w:val="26"/>
        </w:rPr>
      </w:pPr>
      <w:r w:rsidRPr="00C27683">
        <w:rPr>
          <w:rFonts w:ascii="Times New Roman" w:eastAsia="Calibri" w:hAnsi="Times New Roman" w:cs="Times New Roman"/>
          <w:sz w:val="26"/>
          <w:szCs w:val="26"/>
        </w:rPr>
        <w:t>В рамках муниципальной программы ежегодно выполня</w:t>
      </w:r>
      <w:r w:rsidR="0062260C">
        <w:rPr>
          <w:rFonts w:ascii="Times New Roman" w:eastAsia="Calibri" w:hAnsi="Times New Roman" w:cs="Times New Roman"/>
          <w:sz w:val="26"/>
          <w:szCs w:val="26"/>
        </w:rPr>
        <w:t>е</w:t>
      </w:r>
      <w:r w:rsidRPr="00C27683">
        <w:rPr>
          <w:rFonts w:ascii="Times New Roman" w:eastAsia="Calibri" w:hAnsi="Times New Roman" w:cs="Times New Roman"/>
          <w:sz w:val="26"/>
          <w:szCs w:val="26"/>
        </w:rPr>
        <w:t>тся комплекс работ</w:t>
      </w:r>
      <w:r w:rsidRPr="00C27683">
        <w:rPr>
          <w:rFonts w:ascii="Times New Roman" w:eastAsia="Calibri" w:hAnsi="Times New Roman" w:cs="Times New Roman"/>
        </w:rPr>
        <w:t xml:space="preserve"> </w:t>
      </w:r>
      <w:r w:rsidRPr="00C27683">
        <w:rPr>
          <w:rFonts w:ascii="Times New Roman" w:eastAsia="Calibri" w:hAnsi="Times New Roman" w:cs="Times New Roman"/>
          <w:sz w:val="26"/>
          <w:szCs w:val="26"/>
        </w:rPr>
        <w:t>по поддержанию надлежащего технического состояния 158,4 км автомобильных дорог, в том числе 132,0 км автомобильных дорог оснащены линиями наружного освещения, 22 автодорожных мост</w:t>
      </w:r>
      <w:r w:rsidR="0062260C">
        <w:rPr>
          <w:rFonts w:ascii="Times New Roman" w:eastAsia="Calibri" w:hAnsi="Times New Roman" w:cs="Times New Roman"/>
          <w:sz w:val="26"/>
          <w:szCs w:val="26"/>
        </w:rPr>
        <w:t>а</w:t>
      </w:r>
      <w:r w:rsidRPr="00C27683">
        <w:rPr>
          <w:rFonts w:ascii="Times New Roman" w:eastAsia="Calibri" w:hAnsi="Times New Roman" w:cs="Times New Roman"/>
          <w:sz w:val="26"/>
          <w:szCs w:val="26"/>
        </w:rPr>
        <w:t xml:space="preserve"> и путепровод</w:t>
      </w:r>
      <w:r w:rsidR="0062260C">
        <w:rPr>
          <w:rFonts w:ascii="Times New Roman" w:eastAsia="Calibri" w:hAnsi="Times New Roman" w:cs="Times New Roman"/>
          <w:sz w:val="26"/>
          <w:szCs w:val="26"/>
        </w:rPr>
        <w:t>а</w:t>
      </w:r>
      <w:r w:rsidRPr="00C27683">
        <w:rPr>
          <w:rFonts w:ascii="Times New Roman" w:eastAsia="Calibri" w:hAnsi="Times New Roman" w:cs="Times New Roman"/>
          <w:sz w:val="26"/>
          <w:szCs w:val="26"/>
        </w:rPr>
        <w:t>, 185 водопропускных труб (через водотоки, коммуникации), 16 видеокамер на автодороге Норильск-</w:t>
      </w:r>
      <w:proofErr w:type="spellStart"/>
      <w:r w:rsidRPr="00C27683">
        <w:rPr>
          <w:rFonts w:ascii="Times New Roman" w:eastAsia="Calibri" w:hAnsi="Times New Roman" w:cs="Times New Roman"/>
          <w:sz w:val="26"/>
          <w:szCs w:val="26"/>
        </w:rPr>
        <w:t>Алыкель</w:t>
      </w:r>
      <w:proofErr w:type="spellEnd"/>
      <w:r w:rsidRPr="00C27683">
        <w:rPr>
          <w:rFonts w:ascii="Times New Roman" w:eastAsia="Calibri" w:hAnsi="Times New Roman" w:cs="Times New Roman"/>
          <w:sz w:val="26"/>
          <w:szCs w:val="26"/>
        </w:rPr>
        <w:t>. Объем средств на содержание дорожного хозяйства в 2019 году составил 951,1 млн</w:t>
      </w:r>
      <w:r w:rsidR="00A136AC">
        <w:rPr>
          <w:rFonts w:ascii="Times New Roman" w:eastAsia="Calibri" w:hAnsi="Times New Roman" w:cs="Times New Roman"/>
          <w:sz w:val="26"/>
          <w:szCs w:val="26"/>
        </w:rPr>
        <w:t xml:space="preserve"> </w:t>
      </w:r>
      <w:r w:rsidRPr="00C27683">
        <w:rPr>
          <w:rFonts w:ascii="Times New Roman" w:eastAsia="Calibri" w:hAnsi="Times New Roman" w:cs="Times New Roman"/>
          <w:sz w:val="26"/>
          <w:szCs w:val="26"/>
        </w:rPr>
        <w:t>руб. (96,6% от плана).</w:t>
      </w:r>
    </w:p>
    <w:p w:rsidR="00125F1D" w:rsidRPr="00C27683" w:rsidRDefault="00125F1D" w:rsidP="002405A5">
      <w:pPr>
        <w:spacing w:after="0" w:line="240" w:lineRule="auto"/>
        <w:ind w:firstLine="709"/>
        <w:jc w:val="both"/>
        <w:rPr>
          <w:rFonts w:ascii="Times New Roman" w:eastAsia="Calibri" w:hAnsi="Times New Roman" w:cs="Times New Roman"/>
          <w:sz w:val="26"/>
          <w:szCs w:val="26"/>
        </w:rPr>
      </w:pPr>
      <w:r w:rsidRPr="00C27683">
        <w:rPr>
          <w:rFonts w:ascii="Times New Roman" w:eastAsia="Calibri" w:hAnsi="Times New Roman" w:cs="Times New Roman"/>
          <w:sz w:val="26"/>
          <w:szCs w:val="26"/>
        </w:rPr>
        <w:t>Ремонтные работы по дорожному хозяйству выполнены в 2019 году на 89,6%</w:t>
      </w:r>
      <w:r w:rsidR="0062260C">
        <w:rPr>
          <w:rFonts w:ascii="Times New Roman" w:eastAsia="Calibri" w:hAnsi="Times New Roman" w:cs="Times New Roman"/>
          <w:sz w:val="26"/>
          <w:szCs w:val="26"/>
        </w:rPr>
        <w:t>, сумма освоенных средств</w:t>
      </w:r>
      <w:r w:rsidRPr="00C27683">
        <w:rPr>
          <w:rFonts w:ascii="Times New Roman" w:eastAsia="Calibri" w:hAnsi="Times New Roman" w:cs="Times New Roman"/>
          <w:sz w:val="26"/>
          <w:szCs w:val="26"/>
        </w:rPr>
        <w:t xml:space="preserve"> составля</w:t>
      </w:r>
      <w:r w:rsidR="0062260C">
        <w:rPr>
          <w:rFonts w:ascii="Times New Roman" w:eastAsia="Calibri" w:hAnsi="Times New Roman" w:cs="Times New Roman"/>
          <w:sz w:val="26"/>
          <w:szCs w:val="26"/>
        </w:rPr>
        <w:t>е</w:t>
      </w:r>
      <w:r w:rsidRPr="00C27683">
        <w:rPr>
          <w:rFonts w:ascii="Times New Roman" w:eastAsia="Calibri" w:hAnsi="Times New Roman" w:cs="Times New Roman"/>
          <w:sz w:val="26"/>
          <w:szCs w:val="26"/>
        </w:rPr>
        <w:t>т 612,7 млн</w:t>
      </w:r>
      <w:r w:rsidR="00A136AC">
        <w:rPr>
          <w:rFonts w:ascii="Times New Roman" w:eastAsia="Calibri" w:hAnsi="Times New Roman" w:cs="Times New Roman"/>
          <w:sz w:val="26"/>
          <w:szCs w:val="26"/>
        </w:rPr>
        <w:t xml:space="preserve"> </w:t>
      </w:r>
      <w:r w:rsidRPr="00C27683">
        <w:rPr>
          <w:rFonts w:ascii="Times New Roman" w:eastAsia="Calibri" w:hAnsi="Times New Roman" w:cs="Times New Roman"/>
          <w:sz w:val="26"/>
          <w:szCs w:val="26"/>
        </w:rPr>
        <w:t>руб.</w:t>
      </w:r>
    </w:p>
    <w:p w:rsidR="00B81181" w:rsidRPr="00C27683" w:rsidRDefault="00125F1D" w:rsidP="002405A5">
      <w:pPr>
        <w:spacing w:after="0" w:line="240" w:lineRule="auto"/>
        <w:ind w:firstLine="709"/>
        <w:jc w:val="both"/>
        <w:rPr>
          <w:rFonts w:ascii="Times New Roman" w:eastAsia="Calibri" w:hAnsi="Times New Roman" w:cs="Times New Roman"/>
          <w:sz w:val="26"/>
          <w:szCs w:val="26"/>
        </w:rPr>
      </w:pPr>
      <w:r w:rsidRPr="00C27683">
        <w:rPr>
          <w:rFonts w:ascii="Times New Roman" w:eastAsia="Calibri" w:hAnsi="Times New Roman" w:cs="Times New Roman"/>
          <w:sz w:val="26"/>
          <w:szCs w:val="26"/>
        </w:rPr>
        <w:t xml:space="preserve">В </w:t>
      </w:r>
      <w:r w:rsidR="00B81181" w:rsidRPr="00C27683">
        <w:rPr>
          <w:rFonts w:ascii="Times New Roman" w:eastAsia="Calibri" w:hAnsi="Times New Roman" w:cs="Times New Roman"/>
          <w:sz w:val="26"/>
          <w:szCs w:val="26"/>
        </w:rPr>
        <w:t>2019</w:t>
      </w:r>
      <w:r w:rsidRPr="00C27683">
        <w:rPr>
          <w:rFonts w:ascii="Times New Roman" w:eastAsia="Calibri" w:hAnsi="Times New Roman" w:cs="Times New Roman"/>
          <w:sz w:val="26"/>
          <w:szCs w:val="26"/>
        </w:rPr>
        <w:t xml:space="preserve"> году</w:t>
      </w:r>
      <w:r w:rsidR="00B81181" w:rsidRPr="00C27683">
        <w:rPr>
          <w:rFonts w:ascii="Times New Roman" w:eastAsia="Calibri" w:hAnsi="Times New Roman" w:cs="Times New Roman"/>
          <w:sz w:val="26"/>
          <w:szCs w:val="26"/>
        </w:rPr>
        <w:t xml:space="preserve"> проведены следующие работы:</w:t>
      </w:r>
    </w:p>
    <w:p w:rsidR="00B81181" w:rsidRPr="00C27683" w:rsidRDefault="00125F1D" w:rsidP="002405A5">
      <w:pPr>
        <w:pStyle w:val="a3"/>
        <w:numPr>
          <w:ilvl w:val="0"/>
          <w:numId w:val="25"/>
        </w:numPr>
        <w:spacing w:after="0" w:line="240" w:lineRule="auto"/>
        <w:ind w:left="0" w:firstLine="360"/>
        <w:jc w:val="both"/>
        <w:rPr>
          <w:rFonts w:ascii="Times New Roman" w:hAnsi="Times New Roman"/>
          <w:sz w:val="26"/>
          <w:szCs w:val="26"/>
        </w:rPr>
      </w:pPr>
      <w:r w:rsidRPr="00C27683">
        <w:rPr>
          <w:rFonts w:ascii="Times New Roman" w:hAnsi="Times New Roman"/>
          <w:sz w:val="26"/>
          <w:szCs w:val="26"/>
        </w:rPr>
        <w:t>Ремонт асфальтобетонного покрытия автомобильных дорог 6,7 км (69,4 тыс.м2);</w:t>
      </w:r>
    </w:p>
    <w:p w:rsidR="00B81181" w:rsidRPr="00C27683" w:rsidRDefault="00125F1D" w:rsidP="002405A5">
      <w:pPr>
        <w:pStyle w:val="a3"/>
        <w:numPr>
          <w:ilvl w:val="0"/>
          <w:numId w:val="25"/>
        </w:numPr>
        <w:spacing w:after="0" w:line="240" w:lineRule="auto"/>
        <w:ind w:left="0" w:firstLine="360"/>
        <w:jc w:val="both"/>
        <w:rPr>
          <w:rFonts w:ascii="Times New Roman" w:hAnsi="Times New Roman"/>
          <w:sz w:val="26"/>
          <w:szCs w:val="26"/>
        </w:rPr>
      </w:pPr>
      <w:r w:rsidRPr="00C27683">
        <w:rPr>
          <w:rFonts w:ascii="Times New Roman" w:hAnsi="Times New Roman"/>
          <w:sz w:val="26"/>
          <w:szCs w:val="26"/>
        </w:rPr>
        <w:t>Ремонт покрытия тротуаров на площади 17,89 тыс.м2;</w:t>
      </w:r>
    </w:p>
    <w:p w:rsidR="00B81181" w:rsidRPr="00C27683" w:rsidRDefault="00125F1D" w:rsidP="002405A5">
      <w:pPr>
        <w:pStyle w:val="a3"/>
        <w:numPr>
          <w:ilvl w:val="0"/>
          <w:numId w:val="25"/>
        </w:numPr>
        <w:spacing w:after="0" w:line="240" w:lineRule="auto"/>
        <w:ind w:left="0" w:firstLine="360"/>
        <w:jc w:val="both"/>
        <w:rPr>
          <w:rFonts w:ascii="Times New Roman" w:hAnsi="Times New Roman"/>
          <w:sz w:val="26"/>
          <w:szCs w:val="26"/>
        </w:rPr>
      </w:pPr>
      <w:r w:rsidRPr="00C27683">
        <w:rPr>
          <w:rFonts w:ascii="Times New Roman" w:hAnsi="Times New Roman"/>
          <w:sz w:val="26"/>
          <w:szCs w:val="26"/>
        </w:rPr>
        <w:t>Ремонт бортовых камней 6,1 км;</w:t>
      </w:r>
    </w:p>
    <w:p w:rsidR="00B81181" w:rsidRPr="00C27683" w:rsidRDefault="00125F1D" w:rsidP="002405A5">
      <w:pPr>
        <w:pStyle w:val="a3"/>
        <w:numPr>
          <w:ilvl w:val="0"/>
          <w:numId w:val="25"/>
        </w:numPr>
        <w:spacing w:after="0" w:line="240" w:lineRule="auto"/>
        <w:ind w:left="0" w:firstLine="360"/>
        <w:jc w:val="both"/>
        <w:rPr>
          <w:rFonts w:ascii="Times New Roman" w:hAnsi="Times New Roman"/>
          <w:sz w:val="26"/>
          <w:szCs w:val="26"/>
        </w:rPr>
      </w:pPr>
      <w:r w:rsidRPr="00C27683">
        <w:rPr>
          <w:rFonts w:ascii="Times New Roman" w:hAnsi="Times New Roman"/>
          <w:sz w:val="26"/>
          <w:szCs w:val="26"/>
        </w:rPr>
        <w:t>Ремонт дворовых территорий 56,2 тыс.м2;</w:t>
      </w:r>
    </w:p>
    <w:p w:rsidR="00B81181" w:rsidRPr="00C27683" w:rsidRDefault="00125F1D" w:rsidP="002405A5">
      <w:pPr>
        <w:pStyle w:val="a3"/>
        <w:numPr>
          <w:ilvl w:val="0"/>
          <w:numId w:val="25"/>
        </w:numPr>
        <w:spacing w:after="0" w:line="240" w:lineRule="auto"/>
        <w:ind w:left="0" w:firstLine="360"/>
        <w:jc w:val="both"/>
        <w:rPr>
          <w:rFonts w:ascii="Times New Roman" w:hAnsi="Times New Roman"/>
          <w:sz w:val="26"/>
          <w:szCs w:val="26"/>
        </w:rPr>
      </w:pPr>
      <w:r w:rsidRPr="00C27683">
        <w:rPr>
          <w:rFonts w:ascii="Times New Roman" w:hAnsi="Times New Roman"/>
          <w:sz w:val="26"/>
          <w:szCs w:val="26"/>
        </w:rPr>
        <w:t>Установлены три теплых павильона на автобусных остановках в Центральном районе, районах Талнах и Кайеркан;</w:t>
      </w:r>
    </w:p>
    <w:p w:rsidR="00B81181" w:rsidRPr="00C27683" w:rsidRDefault="00B81181" w:rsidP="002405A5">
      <w:pPr>
        <w:pStyle w:val="a3"/>
        <w:numPr>
          <w:ilvl w:val="0"/>
          <w:numId w:val="25"/>
        </w:numPr>
        <w:spacing w:after="0" w:line="240" w:lineRule="auto"/>
        <w:ind w:left="0" w:firstLine="360"/>
        <w:jc w:val="both"/>
        <w:rPr>
          <w:rFonts w:ascii="Times New Roman" w:hAnsi="Times New Roman"/>
          <w:sz w:val="26"/>
          <w:szCs w:val="26"/>
        </w:rPr>
      </w:pPr>
      <w:r w:rsidRPr="00C27683">
        <w:rPr>
          <w:rFonts w:ascii="Times New Roman" w:hAnsi="Times New Roman"/>
          <w:sz w:val="26"/>
          <w:szCs w:val="26"/>
        </w:rPr>
        <w:t>З</w:t>
      </w:r>
      <w:r w:rsidR="00125F1D" w:rsidRPr="00C27683">
        <w:rPr>
          <w:rFonts w:ascii="Times New Roman" w:hAnsi="Times New Roman"/>
          <w:sz w:val="26"/>
          <w:szCs w:val="26"/>
        </w:rPr>
        <w:t xml:space="preserve">авершено строительство автодорожного моста через вторую протоку р. Норильская на автомобильной дороге подъезд к </w:t>
      </w:r>
      <w:proofErr w:type="spellStart"/>
      <w:r w:rsidR="00125F1D" w:rsidRPr="00C27683">
        <w:rPr>
          <w:rFonts w:ascii="Times New Roman" w:hAnsi="Times New Roman"/>
          <w:sz w:val="26"/>
          <w:szCs w:val="26"/>
        </w:rPr>
        <w:t>гидропорту</w:t>
      </w:r>
      <w:proofErr w:type="spellEnd"/>
      <w:r w:rsidR="00125F1D" w:rsidRPr="00C27683">
        <w:rPr>
          <w:rFonts w:ascii="Times New Roman" w:hAnsi="Times New Roman"/>
          <w:sz w:val="26"/>
          <w:szCs w:val="26"/>
        </w:rPr>
        <w:t xml:space="preserve"> </w:t>
      </w:r>
      <w:r w:rsidR="00A136AC">
        <w:rPr>
          <w:rFonts w:ascii="Times New Roman" w:hAnsi="Times New Roman"/>
          <w:sz w:val="26"/>
          <w:szCs w:val="26"/>
        </w:rPr>
        <w:t>«</w:t>
      </w:r>
      <w:r w:rsidR="00125F1D" w:rsidRPr="00C27683">
        <w:rPr>
          <w:rFonts w:ascii="Times New Roman" w:hAnsi="Times New Roman"/>
          <w:sz w:val="26"/>
          <w:szCs w:val="26"/>
        </w:rPr>
        <w:t>Валек</w:t>
      </w:r>
      <w:r w:rsidR="00A136AC">
        <w:rPr>
          <w:rFonts w:ascii="Times New Roman" w:hAnsi="Times New Roman"/>
          <w:sz w:val="26"/>
          <w:szCs w:val="26"/>
        </w:rPr>
        <w:t>»</w:t>
      </w:r>
      <w:r w:rsidR="00125F1D" w:rsidRPr="00C27683">
        <w:rPr>
          <w:rFonts w:ascii="Times New Roman" w:hAnsi="Times New Roman"/>
          <w:sz w:val="26"/>
          <w:szCs w:val="26"/>
        </w:rPr>
        <w:t>;</w:t>
      </w:r>
    </w:p>
    <w:p w:rsidR="00B81181" w:rsidRPr="00C27683" w:rsidRDefault="00125F1D" w:rsidP="002405A5">
      <w:pPr>
        <w:pStyle w:val="a3"/>
        <w:numPr>
          <w:ilvl w:val="0"/>
          <w:numId w:val="25"/>
        </w:numPr>
        <w:spacing w:after="0" w:line="240" w:lineRule="auto"/>
        <w:ind w:left="0" w:firstLine="360"/>
        <w:jc w:val="both"/>
        <w:rPr>
          <w:rFonts w:ascii="Times New Roman" w:hAnsi="Times New Roman"/>
          <w:sz w:val="26"/>
          <w:szCs w:val="26"/>
        </w:rPr>
      </w:pPr>
      <w:r w:rsidRPr="00C27683">
        <w:rPr>
          <w:rFonts w:ascii="Times New Roman" w:hAnsi="Times New Roman"/>
          <w:sz w:val="26"/>
          <w:szCs w:val="26"/>
        </w:rPr>
        <w:t>Завершен ремонт автомобильной дороги Норильск-Талнах, который продолжался в течение трех лет;</w:t>
      </w:r>
    </w:p>
    <w:p w:rsidR="00B81181" w:rsidRPr="00C27683" w:rsidRDefault="00125F1D" w:rsidP="002405A5">
      <w:pPr>
        <w:pStyle w:val="a3"/>
        <w:numPr>
          <w:ilvl w:val="0"/>
          <w:numId w:val="25"/>
        </w:numPr>
        <w:spacing w:after="0" w:line="240" w:lineRule="auto"/>
        <w:ind w:left="0" w:firstLine="360"/>
        <w:jc w:val="both"/>
        <w:rPr>
          <w:rFonts w:ascii="Times New Roman" w:hAnsi="Times New Roman"/>
          <w:sz w:val="26"/>
          <w:szCs w:val="26"/>
        </w:rPr>
      </w:pPr>
      <w:r w:rsidRPr="00C27683">
        <w:rPr>
          <w:rFonts w:ascii="Times New Roman" w:hAnsi="Times New Roman"/>
          <w:sz w:val="26"/>
          <w:szCs w:val="26"/>
        </w:rPr>
        <w:t>Выполнен ремонт водопропускной трубы на км 23+030 автодороги Норильск-</w:t>
      </w:r>
      <w:proofErr w:type="spellStart"/>
      <w:r w:rsidRPr="00C27683">
        <w:rPr>
          <w:rFonts w:ascii="Times New Roman" w:hAnsi="Times New Roman"/>
          <w:sz w:val="26"/>
          <w:szCs w:val="26"/>
        </w:rPr>
        <w:t>Алыкель</w:t>
      </w:r>
      <w:proofErr w:type="spellEnd"/>
      <w:r w:rsidRPr="00C27683">
        <w:rPr>
          <w:rFonts w:ascii="Times New Roman" w:hAnsi="Times New Roman"/>
          <w:sz w:val="26"/>
          <w:szCs w:val="26"/>
        </w:rPr>
        <w:t>;</w:t>
      </w:r>
    </w:p>
    <w:p w:rsidR="00B81181" w:rsidRPr="00C27683" w:rsidRDefault="00125F1D" w:rsidP="002405A5">
      <w:pPr>
        <w:pStyle w:val="a3"/>
        <w:numPr>
          <w:ilvl w:val="0"/>
          <w:numId w:val="25"/>
        </w:numPr>
        <w:spacing w:after="0" w:line="240" w:lineRule="auto"/>
        <w:ind w:left="0" w:firstLine="360"/>
        <w:jc w:val="both"/>
        <w:rPr>
          <w:rFonts w:ascii="Times New Roman" w:hAnsi="Times New Roman"/>
          <w:sz w:val="26"/>
          <w:szCs w:val="26"/>
        </w:rPr>
      </w:pPr>
      <w:r w:rsidRPr="00C27683">
        <w:rPr>
          <w:rFonts w:ascii="Times New Roman" w:hAnsi="Times New Roman"/>
          <w:sz w:val="26"/>
          <w:szCs w:val="26"/>
        </w:rPr>
        <w:t>Приведены в нормативное состояние четыре автобусные остановки;</w:t>
      </w:r>
    </w:p>
    <w:p w:rsidR="00125F1D" w:rsidRPr="00C27683" w:rsidRDefault="00B81181" w:rsidP="002405A5">
      <w:pPr>
        <w:pStyle w:val="a3"/>
        <w:numPr>
          <w:ilvl w:val="0"/>
          <w:numId w:val="25"/>
        </w:numPr>
        <w:spacing w:after="0" w:line="240" w:lineRule="auto"/>
        <w:ind w:left="0" w:firstLine="360"/>
        <w:jc w:val="both"/>
        <w:rPr>
          <w:rFonts w:ascii="Times New Roman" w:hAnsi="Times New Roman"/>
          <w:sz w:val="26"/>
          <w:szCs w:val="26"/>
        </w:rPr>
      </w:pPr>
      <w:r w:rsidRPr="00C27683">
        <w:rPr>
          <w:rFonts w:ascii="Times New Roman" w:hAnsi="Times New Roman"/>
          <w:sz w:val="26"/>
          <w:szCs w:val="26"/>
        </w:rPr>
        <w:t>В плановом порядке производилс</w:t>
      </w:r>
      <w:r w:rsidR="00125F1D" w:rsidRPr="00C27683">
        <w:rPr>
          <w:rFonts w:ascii="Times New Roman" w:hAnsi="Times New Roman"/>
          <w:sz w:val="26"/>
          <w:szCs w:val="26"/>
        </w:rPr>
        <w:t>я ремонт опор освещения автодорог.</w:t>
      </w:r>
    </w:p>
    <w:p w:rsidR="00125F1D" w:rsidRPr="00C27683" w:rsidRDefault="00125F1D" w:rsidP="0062260C">
      <w:pPr>
        <w:spacing w:after="0" w:line="240" w:lineRule="auto"/>
        <w:ind w:firstLine="709"/>
        <w:contextualSpacing/>
        <w:jc w:val="both"/>
        <w:rPr>
          <w:rFonts w:ascii="Times New Roman" w:eastAsia="Calibri" w:hAnsi="Times New Roman" w:cs="Times New Roman"/>
          <w:sz w:val="26"/>
          <w:szCs w:val="26"/>
        </w:rPr>
      </w:pPr>
      <w:r w:rsidRPr="00C27683">
        <w:rPr>
          <w:rFonts w:ascii="Times New Roman" w:eastAsia="Calibri" w:hAnsi="Times New Roman" w:cs="Times New Roman"/>
          <w:sz w:val="26"/>
          <w:szCs w:val="26"/>
        </w:rPr>
        <w:t xml:space="preserve">Кроме того, выполнялись ремонтные работы текущего характера, </w:t>
      </w:r>
      <w:r w:rsidR="0062260C">
        <w:rPr>
          <w:rFonts w:ascii="Times New Roman" w:eastAsia="Calibri" w:hAnsi="Times New Roman" w:cs="Times New Roman"/>
          <w:sz w:val="26"/>
          <w:szCs w:val="26"/>
        </w:rPr>
        <w:t>такие</w:t>
      </w:r>
      <w:r w:rsidR="00B81181" w:rsidRPr="00C27683">
        <w:rPr>
          <w:rFonts w:ascii="Times New Roman" w:eastAsia="Calibri" w:hAnsi="Times New Roman" w:cs="Times New Roman"/>
          <w:sz w:val="26"/>
          <w:szCs w:val="26"/>
        </w:rPr>
        <w:t xml:space="preserve"> как</w:t>
      </w:r>
      <w:r w:rsidRPr="00C27683">
        <w:rPr>
          <w:rFonts w:ascii="Times New Roman" w:eastAsia="Calibri" w:hAnsi="Times New Roman" w:cs="Times New Roman"/>
          <w:sz w:val="26"/>
          <w:szCs w:val="26"/>
        </w:rPr>
        <w:t xml:space="preserve"> установка недостающих барьерных ограждений на аварийно-опасных участках автодорог, озеленение участков разделительных полос, установка металлических решеток и другие.</w:t>
      </w:r>
    </w:p>
    <w:p w:rsidR="00125F1D" w:rsidRPr="00C27683" w:rsidRDefault="00125F1D" w:rsidP="002405A5">
      <w:pPr>
        <w:spacing w:after="0" w:line="240" w:lineRule="auto"/>
        <w:ind w:firstLine="709"/>
        <w:contextualSpacing/>
        <w:jc w:val="both"/>
        <w:rPr>
          <w:rFonts w:ascii="Times New Roman" w:eastAsia="Calibri" w:hAnsi="Times New Roman" w:cs="Times New Roman"/>
          <w:sz w:val="26"/>
          <w:szCs w:val="26"/>
        </w:rPr>
      </w:pPr>
      <w:r w:rsidRPr="00C27683">
        <w:rPr>
          <w:rFonts w:ascii="Times New Roman" w:eastAsia="Calibri" w:hAnsi="Times New Roman" w:cs="Times New Roman"/>
          <w:sz w:val="26"/>
          <w:szCs w:val="26"/>
        </w:rPr>
        <w:lastRenderedPageBreak/>
        <w:t xml:space="preserve">В 2019 году выполнялись инженерные изыскания и </w:t>
      </w:r>
      <w:r w:rsidR="0062260C">
        <w:rPr>
          <w:rFonts w:ascii="Times New Roman" w:eastAsia="Calibri" w:hAnsi="Times New Roman" w:cs="Times New Roman"/>
          <w:sz w:val="26"/>
          <w:szCs w:val="26"/>
        </w:rPr>
        <w:t xml:space="preserve">разработка </w:t>
      </w:r>
      <w:r w:rsidRPr="00C27683">
        <w:rPr>
          <w:rFonts w:ascii="Times New Roman" w:eastAsia="Calibri" w:hAnsi="Times New Roman" w:cs="Times New Roman"/>
          <w:sz w:val="26"/>
          <w:szCs w:val="26"/>
        </w:rPr>
        <w:t>проектн</w:t>
      </w:r>
      <w:r w:rsidR="0062260C">
        <w:rPr>
          <w:rFonts w:ascii="Times New Roman" w:eastAsia="Calibri" w:hAnsi="Times New Roman" w:cs="Times New Roman"/>
          <w:sz w:val="26"/>
          <w:szCs w:val="26"/>
        </w:rPr>
        <w:t>ой</w:t>
      </w:r>
      <w:r w:rsidRPr="00C27683">
        <w:rPr>
          <w:rFonts w:ascii="Times New Roman" w:eastAsia="Calibri" w:hAnsi="Times New Roman" w:cs="Times New Roman"/>
          <w:sz w:val="26"/>
          <w:szCs w:val="26"/>
        </w:rPr>
        <w:t xml:space="preserve"> документаци</w:t>
      </w:r>
      <w:r w:rsidR="0062260C">
        <w:rPr>
          <w:rFonts w:ascii="Times New Roman" w:eastAsia="Calibri" w:hAnsi="Times New Roman" w:cs="Times New Roman"/>
          <w:sz w:val="26"/>
          <w:szCs w:val="26"/>
        </w:rPr>
        <w:t>и</w:t>
      </w:r>
      <w:r w:rsidRPr="00C27683">
        <w:rPr>
          <w:rFonts w:ascii="Times New Roman" w:eastAsia="Calibri" w:hAnsi="Times New Roman" w:cs="Times New Roman"/>
          <w:sz w:val="26"/>
          <w:szCs w:val="26"/>
        </w:rPr>
        <w:t xml:space="preserve"> на реконструкцию дорожных искусственных сооружений.</w:t>
      </w:r>
    </w:p>
    <w:p w:rsidR="00125F1D" w:rsidRPr="00C27683" w:rsidRDefault="00125F1D" w:rsidP="002405A5">
      <w:pPr>
        <w:spacing w:after="0" w:line="240" w:lineRule="auto"/>
        <w:ind w:firstLine="709"/>
        <w:contextualSpacing/>
        <w:jc w:val="both"/>
        <w:rPr>
          <w:rFonts w:ascii="Times New Roman" w:eastAsia="Calibri" w:hAnsi="Times New Roman" w:cs="Times New Roman"/>
          <w:sz w:val="26"/>
          <w:szCs w:val="26"/>
        </w:rPr>
      </w:pPr>
      <w:r w:rsidRPr="00C27683">
        <w:rPr>
          <w:rFonts w:ascii="Times New Roman" w:eastAsia="Calibri" w:hAnsi="Times New Roman" w:cs="Times New Roman"/>
          <w:sz w:val="26"/>
          <w:szCs w:val="26"/>
        </w:rPr>
        <w:t>В рамках дорожного хозяйства предусмотрено архитектурно-художественное оформление улично-дорожной сети:</w:t>
      </w:r>
    </w:p>
    <w:p w:rsidR="00125F1D" w:rsidRPr="00C27683" w:rsidRDefault="00125F1D" w:rsidP="00A136AC">
      <w:pPr>
        <w:numPr>
          <w:ilvl w:val="0"/>
          <w:numId w:val="12"/>
        </w:numPr>
        <w:spacing w:after="0" w:line="240" w:lineRule="auto"/>
        <w:ind w:left="0" w:firstLine="709"/>
        <w:contextualSpacing/>
        <w:jc w:val="both"/>
        <w:rPr>
          <w:rFonts w:ascii="Times New Roman" w:eastAsia="Calibri" w:hAnsi="Times New Roman" w:cs="Times New Roman"/>
          <w:sz w:val="26"/>
          <w:szCs w:val="26"/>
        </w:rPr>
      </w:pPr>
      <w:r w:rsidRPr="00C27683">
        <w:rPr>
          <w:rFonts w:ascii="Times New Roman" w:eastAsia="Calibri" w:hAnsi="Times New Roman" w:cs="Times New Roman"/>
          <w:sz w:val="26"/>
          <w:szCs w:val="26"/>
        </w:rPr>
        <w:t>Содержание 20,0 км линий праздничной иллюминации;</w:t>
      </w:r>
    </w:p>
    <w:p w:rsidR="00125F1D" w:rsidRPr="00C27683" w:rsidRDefault="00125F1D" w:rsidP="00A136AC">
      <w:pPr>
        <w:numPr>
          <w:ilvl w:val="0"/>
          <w:numId w:val="12"/>
        </w:numPr>
        <w:spacing w:after="0" w:line="240" w:lineRule="auto"/>
        <w:ind w:left="0" w:firstLine="709"/>
        <w:contextualSpacing/>
        <w:jc w:val="both"/>
        <w:rPr>
          <w:rFonts w:ascii="Times New Roman" w:eastAsia="Calibri" w:hAnsi="Times New Roman" w:cs="Times New Roman"/>
          <w:sz w:val="26"/>
          <w:szCs w:val="26"/>
        </w:rPr>
      </w:pPr>
      <w:r w:rsidRPr="00C27683">
        <w:rPr>
          <w:rFonts w:ascii="Times New Roman" w:eastAsia="Calibri" w:hAnsi="Times New Roman" w:cs="Times New Roman"/>
          <w:sz w:val="26"/>
          <w:szCs w:val="26"/>
        </w:rPr>
        <w:t>Содержание архитектурной подсветки на фасадах 10 зданий;</w:t>
      </w:r>
    </w:p>
    <w:p w:rsidR="00125F1D" w:rsidRPr="00C27683" w:rsidRDefault="00125F1D" w:rsidP="00A136AC">
      <w:pPr>
        <w:numPr>
          <w:ilvl w:val="0"/>
          <w:numId w:val="12"/>
        </w:numPr>
        <w:spacing w:after="0" w:line="240" w:lineRule="auto"/>
        <w:ind w:left="0" w:firstLine="709"/>
        <w:contextualSpacing/>
        <w:jc w:val="both"/>
        <w:rPr>
          <w:rFonts w:ascii="Times New Roman" w:eastAsia="Calibri" w:hAnsi="Times New Roman" w:cs="Times New Roman"/>
          <w:sz w:val="26"/>
          <w:szCs w:val="26"/>
        </w:rPr>
      </w:pPr>
      <w:r w:rsidRPr="00C27683">
        <w:rPr>
          <w:rFonts w:ascii="Times New Roman" w:eastAsia="Calibri" w:hAnsi="Times New Roman" w:cs="Times New Roman"/>
          <w:sz w:val="26"/>
          <w:szCs w:val="26"/>
        </w:rPr>
        <w:t>Содержание 84 световых композиций (панно, светодиодные деревья).</w:t>
      </w:r>
    </w:p>
    <w:p w:rsidR="00125F1D" w:rsidRPr="00C27683" w:rsidRDefault="00125F1D" w:rsidP="0062260C">
      <w:pPr>
        <w:spacing w:after="0" w:line="240" w:lineRule="auto"/>
        <w:ind w:firstLine="709"/>
        <w:contextualSpacing/>
        <w:jc w:val="both"/>
        <w:rPr>
          <w:rFonts w:ascii="Times New Roman" w:eastAsia="Calibri" w:hAnsi="Times New Roman" w:cs="Times New Roman"/>
          <w:sz w:val="26"/>
          <w:szCs w:val="26"/>
        </w:rPr>
      </w:pPr>
      <w:r w:rsidRPr="00C27683">
        <w:rPr>
          <w:rFonts w:ascii="Times New Roman" w:eastAsia="Calibri" w:hAnsi="Times New Roman" w:cs="Times New Roman"/>
          <w:sz w:val="26"/>
          <w:szCs w:val="26"/>
        </w:rPr>
        <w:t>В 2019 году установлен</w:t>
      </w:r>
      <w:r w:rsidR="009A06EC">
        <w:rPr>
          <w:rFonts w:ascii="Times New Roman" w:eastAsia="Calibri" w:hAnsi="Times New Roman" w:cs="Times New Roman"/>
          <w:sz w:val="26"/>
          <w:szCs w:val="26"/>
        </w:rPr>
        <w:t>о</w:t>
      </w:r>
      <w:r w:rsidRPr="00C27683">
        <w:rPr>
          <w:rFonts w:ascii="Times New Roman" w:eastAsia="Calibri" w:hAnsi="Times New Roman" w:cs="Times New Roman"/>
          <w:sz w:val="26"/>
          <w:szCs w:val="26"/>
        </w:rPr>
        <w:t xml:space="preserve"> 8 новых светодиодных композиций в районе Кайеркан.</w:t>
      </w:r>
    </w:p>
    <w:p w:rsidR="00125F1D" w:rsidRPr="00C27683" w:rsidRDefault="00125F1D" w:rsidP="002405A5">
      <w:pPr>
        <w:spacing w:after="0" w:line="240" w:lineRule="auto"/>
        <w:ind w:firstLine="709"/>
        <w:contextualSpacing/>
        <w:jc w:val="both"/>
        <w:rPr>
          <w:rFonts w:ascii="Times New Roman" w:eastAsia="Calibri" w:hAnsi="Times New Roman" w:cs="Times New Roman"/>
          <w:sz w:val="26"/>
          <w:szCs w:val="26"/>
        </w:rPr>
      </w:pPr>
      <w:r w:rsidRPr="00C27683">
        <w:rPr>
          <w:rFonts w:ascii="Times New Roman" w:eastAsia="Calibri" w:hAnsi="Times New Roman" w:cs="Times New Roman"/>
          <w:sz w:val="26"/>
          <w:szCs w:val="26"/>
        </w:rPr>
        <w:t xml:space="preserve"> Объем финансирования по подпрограмме Строительство автодорожного моста через вторую протоку р. Норильская на автомобильной дороге подъезд </w:t>
      </w:r>
      <w:r w:rsidR="0062260C">
        <w:rPr>
          <w:rFonts w:ascii="Times New Roman" w:eastAsia="Calibri" w:hAnsi="Times New Roman" w:cs="Times New Roman"/>
          <w:sz w:val="26"/>
          <w:szCs w:val="26"/>
        </w:rPr>
        <w:t xml:space="preserve">к </w:t>
      </w:r>
      <w:proofErr w:type="spellStart"/>
      <w:r w:rsidR="0062260C">
        <w:rPr>
          <w:rFonts w:ascii="Times New Roman" w:eastAsia="Calibri" w:hAnsi="Times New Roman" w:cs="Times New Roman"/>
          <w:sz w:val="26"/>
          <w:szCs w:val="26"/>
        </w:rPr>
        <w:t>гидропорту</w:t>
      </w:r>
      <w:proofErr w:type="spellEnd"/>
      <w:r w:rsidR="0062260C">
        <w:rPr>
          <w:rFonts w:ascii="Times New Roman" w:eastAsia="Calibri" w:hAnsi="Times New Roman" w:cs="Times New Roman"/>
          <w:sz w:val="26"/>
          <w:szCs w:val="26"/>
        </w:rPr>
        <w:t xml:space="preserve"> «</w:t>
      </w:r>
      <w:r w:rsidRPr="00C27683">
        <w:rPr>
          <w:rFonts w:ascii="Times New Roman" w:eastAsia="Calibri" w:hAnsi="Times New Roman" w:cs="Times New Roman"/>
          <w:sz w:val="26"/>
          <w:szCs w:val="26"/>
        </w:rPr>
        <w:t>Валек</w:t>
      </w:r>
      <w:r w:rsidR="0062260C">
        <w:rPr>
          <w:rFonts w:ascii="Times New Roman" w:eastAsia="Calibri" w:hAnsi="Times New Roman" w:cs="Times New Roman"/>
          <w:sz w:val="26"/>
          <w:szCs w:val="26"/>
        </w:rPr>
        <w:t>»</w:t>
      </w:r>
      <w:r w:rsidRPr="00C27683">
        <w:rPr>
          <w:rFonts w:ascii="Times New Roman" w:eastAsia="Calibri" w:hAnsi="Times New Roman" w:cs="Times New Roman"/>
          <w:sz w:val="26"/>
          <w:szCs w:val="26"/>
        </w:rPr>
        <w:t xml:space="preserve"> в 2019 году составил 28 008,2 тыс.руб. (92,1% от плана).</w:t>
      </w:r>
    </w:p>
    <w:p w:rsidR="00B81181" w:rsidRPr="00C27683" w:rsidRDefault="00125F1D" w:rsidP="002405A5">
      <w:pPr>
        <w:spacing w:after="0" w:line="240" w:lineRule="auto"/>
        <w:ind w:firstLine="709"/>
        <w:contextualSpacing/>
        <w:jc w:val="both"/>
        <w:rPr>
          <w:rFonts w:ascii="Times New Roman" w:eastAsia="Calibri" w:hAnsi="Times New Roman" w:cs="Times New Roman"/>
          <w:sz w:val="26"/>
          <w:szCs w:val="26"/>
        </w:rPr>
      </w:pPr>
      <w:r w:rsidRPr="00C27683">
        <w:rPr>
          <w:rFonts w:ascii="Times New Roman" w:eastAsia="Calibri" w:hAnsi="Times New Roman" w:cs="Times New Roman"/>
          <w:sz w:val="26"/>
          <w:szCs w:val="26"/>
        </w:rPr>
        <w:t xml:space="preserve">В </w:t>
      </w:r>
      <w:r w:rsidR="00B81181" w:rsidRPr="00C27683">
        <w:rPr>
          <w:rFonts w:ascii="Times New Roman" w:eastAsia="Calibri" w:hAnsi="Times New Roman" w:cs="Times New Roman"/>
          <w:sz w:val="26"/>
          <w:szCs w:val="26"/>
        </w:rPr>
        <w:t xml:space="preserve">целях обеспечения безопасности дорожного движения в </w:t>
      </w:r>
      <w:r w:rsidRPr="00C27683">
        <w:rPr>
          <w:rFonts w:ascii="Times New Roman" w:eastAsia="Calibri" w:hAnsi="Times New Roman" w:cs="Times New Roman"/>
          <w:sz w:val="26"/>
          <w:szCs w:val="26"/>
        </w:rPr>
        <w:t>2019 году</w:t>
      </w:r>
      <w:r w:rsidR="00B81181" w:rsidRPr="00C27683">
        <w:rPr>
          <w:rFonts w:ascii="Times New Roman" w:eastAsia="Calibri" w:hAnsi="Times New Roman" w:cs="Times New Roman"/>
          <w:sz w:val="26"/>
          <w:szCs w:val="26"/>
        </w:rPr>
        <w:t>:</w:t>
      </w:r>
    </w:p>
    <w:p w:rsidR="00B81181" w:rsidRPr="00C27683" w:rsidRDefault="009A06EC" w:rsidP="009A06EC">
      <w:pPr>
        <w:pStyle w:val="a3"/>
        <w:numPr>
          <w:ilvl w:val="0"/>
          <w:numId w:val="26"/>
        </w:numPr>
        <w:tabs>
          <w:tab w:val="left" w:pos="993"/>
        </w:tabs>
        <w:spacing w:after="0" w:line="240" w:lineRule="auto"/>
        <w:ind w:left="0" w:firstLine="709"/>
        <w:jc w:val="both"/>
        <w:rPr>
          <w:rFonts w:ascii="Times New Roman" w:hAnsi="Times New Roman"/>
          <w:sz w:val="26"/>
          <w:szCs w:val="26"/>
        </w:rPr>
      </w:pPr>
      <w:r>
        <w:rPr>
          <w:rFonts w:ascii="Times New Roman" w:hAnsi="Times New Roman"/>
          <w:sz w:val="26"/>
          <w:szCs w:val="26"/>
        </w:rPr>
        <w:t>у</w:t>
      </w:r>
      <w:r w:rsidR="00125F1D" w:rsidRPr="00C27683">
        <w:rPr>
          <w:rFonts w:ascii="Times New Roman" w:hAnsi="Times New Roman"/>
          <w:sz w:val="26"/>
          <w:szCs w:val="26"/>
        </w:rPr>
        <w:t>становлен</w:t>
      </w:r>
      <w:r>
        <w:rPr>
          <w:rFonts w:ascii="Times New Roman" w:hAnsi="Times New Roman"/>
          <w:sz w:val="26"/>
          <w:szCs w:val="26"/>
        </w:rPr>
        <w:t>о</w:t>
      </w:r>
      <w:r w:rsidR="00125F1D" w:rsidRPr="00C27683">
        <w:rPr>
          <w:rFonts w:ascii="Times New Roman" w:hAnsi="Times New Roman"/>
          <w:sz w:val="26"/>
          <w:szCs w:val="26"/>
        </w:rPr>
        <w:t xml:space="preserve"> 914 дорожных знаков 5.21 «Жилая зона» и 5.22 «Конец жилой зоны» при</w:t>
      </w:r>
      <w:r w:rsidR="004347E6">
        <w:rPr>
          <w:rFonts w:ascii="Times New Roman" w:hAnsi="Times New Roman"/>
          <w:sz w:val="26"/>
          <w:szCs w:val="26"/>
        </w:rPr>
        <w:t xml:space="preserve"> въездах в дворовые территории </w:t>
      </w:r>
      <w:r w:rsidR="00125F1D" w:rsidRPr="00C27683">
        <w:rPr>
          <w:rFonts w:ascii="Times New Roman" w:hAnsi="Times New Roman"/>
          <w:sz w:val="26"/>
          <w:szCs w:val="26"/>
        </w:rPr>
        <w:t xml:space="preserve">Центрального района, района Талнах </w:t>
      </w:r>
      <w:r w:rsidR="004347E6">
        <w:rPr>
          <w:rFonts w:ascii="Times New Roman" w:hAnsi="Times New Roman"/>
          <w:sz w:val="26"/>
          <w:szCs w:val="26"/>
        </w:rPr>
        <w:br/>
      </w:r>
      <w:r w:rsidR="00125F1D" w:rsidRPr="00C27683">
        <w:rPr>
          <w:rFonts w:ascii="Times New Roman" w:hAnsi="Times New Roman"/>
          <w:sz w:val="26"/>
          <w:szCs w:val="26"/>
        </w:rPr>
        <w:t>и района Кайеркан, что направлено на обеспечение безопасности населения.</w:t>
      </w:r>
    </w:p>
    <w:p w:rsidR="00B81181" w:rsidRPr="00C27683" w:rsidRDefault="009A06EC" w:rsidP="009A06EC">
      <w:pPr>
        <w:pStyle w:val="a3"/>
        <w:numPr>
          <w:ilvl w:val="0"/>
          <w:numId w:val="26"/>
        </w:numPr>
        <w:tabs>
          <w:tab w:val="left" w:pos="993"/>
        </w:tabs>
        <w:spacing w:after="0" w:line="240" w:lineRule="auto"/>
        <w:ind w:left="0" w:firstLine="709"/>
        <w:jc w:val="both"/>
        <w:rPr>
          <w:rFonts w:ascii="Times New Roman" w:hAnsi="Times New Roman"/>
          <w:sz w:val="26"/>
          <w:szCs w:val="26"/>
        </w:rPr>
      </w:pPr>
      <w:r>
        <w:rPr>
          <w:rFonts w:ascii="Times New Roman" w:hAnsi="Times New Roman"/>
          <w:sz w:val="26"/>
          <w:szCs w:val="26"/>
        </w:rPr>
        <w:t>в</w:t>
      </w:r>
      <w:r w:rsidR="00125F1D" w:rsidRPr="00C27683">
        <w:rPr>
          <w:rFonts w:ascii="Times New Roman" w:hAnsi="Times New Roman"/>
          <w:sz w:val="26"/>
          <w:szCs w:val="26"/>
        </w:rPr>
        <w:t xml:space="preserve">ыполнено устройство двух новых светофорных объектов на перекрестке ул. </w:t>
      </w:r>
      <w:proofErr w:type="spellStart"/>
      <w:r w:rsidR="00125F1D" w:rsidRPr="00C27683">
        <w:rPr>
          <w:rFonts w:ascii="Times New Roman" w:hAnsi="Times New Roman"/>
          <w:sz w:val="26"/>
          <w:szCs w:val="26"/>
        </w:rPr>
        <w:t>Талнахская</w:t>
      </w:r>
      <w:proofErr w:type="spellEnd"/>
      <w:r w:rsidR="00125F1D" w:rsidRPr="00C27683">
        <w:rPr>
          <w:rFonts w:ascii="Times New Roman" w:hAnsi="Times New Roman"/>
          <w:sz w:val="26"/>
          <w:szCs w:val="26"/>
        </w:rPr>
        <w:t xml:space="preserve"> </w:t>
      </w:r>
      <w:r w:rsidR="00D05A7F" w:rsidRPr="00D05A7F">
        <w:rPr>
          <w:rFonts w:ascii="Times New Roman" w:hAnsi="Times New Roman"/>
          <w:szCs w:val="26"/>
        </w:rPr>
        <w:t>–</w:t>
      </w:r>
      <w:r w:rsidR="00125F1D" w:rsidRPr="00C27683">
        <w:rPr>
          <w:rFonts w:ascii="Times New Roman" w:hAnsi="Times New Roman"/>
          <w:sz w:val="26"/>
          <w:szCs w:val="26"/>
        </w:rPr>
        <w:t xml:space="preserve"> ул. Пушкина и перекрестке ул. Кирова </w:t>
      </w:r>
      <w:r w:rsidR="00D05A7F" w:rsidRPr="00D05A7F">
        <w:rPr>
          <w:rFonts w:ascii="Times New Roman" w:hAnsi="Times New Roman"/>
          <w:szCs w:val="26"/>
        </w:rPr>
        <w:t>–</w:t>
      </w:r>
      <w:r w:rsidR="00125F1D" w:rsidRPr="00C27683">
        <w:rPr>
          <w:rFonts w:ascii="Times New Roman" w:hAnsi="Times New Roman"/>
          <w:sz w:val="26"/>
          <w:szCs w:val="26"/>
        </w:rPr>
        <w:t xml:space="preserve"> </w:t>
      </w:r>
      <w:r w:rsidR="00D05A7F">
        <w:rPr>
          <w:rFonts w:ascii="Times New Roman" w:hAnsi="Times New Roman"/>
          <w:sz w:val="26"/>
          <w:szCs w:val="26"/>
        </w:rPr>
        <w:t xml:space="preserve">                        </w:t>
      </w:r>
      <w:r w:rsidR="00125F1D" w:rsidRPr="00C27683">
        <w:rPr>
          <w:rFonts w:ascii="Times New Roman" w:hAnsi="Times New Roman"/>
          <w:sz w:val="26"/>
          <w:szCs w:val="26"/>
        </w:rPr>
        <w:t>ул. Советская;</w:t>
      </w:r>
    </w:p>
    <w:p w:rsidR="00B81181" w:rsidRPr="00C27683" w:rsidRDefault="009A06EC" w:rsidP="009A06EC">
      <w:pPr>
        <w:pStyle w:val="a3"/>
        <w:numPr>
          <w:ilvl w:val="0"/>
          <w:numId w:val="26"/>
        </w:numPr>
        <w:tabs>
          <w:tab w:val="left" w:pos="993"/>
        </w:tabs>
        <w:spacing w:after="0" w:line="240" w:lineRule="auto"/>
        <w:ind w:left="0" w:firstLine="709"/>
        <w:jc w:val="both"/>
        <w:rPr>
          <w:rFonts w:ascii="Times New Roman" w:hAnsi="Times New Roman"/>
          <w:sz w:val="26"/>
          <w:szCs w:val="26"/>
        </w:rPr>
      </w:pPr>
      <w:r>
        <w:rPr>
          <w:rFonts w:ascii="Times New Roman" w:hAnsi="Times New Roman"/>
          <w:sz w:val="26"/>
          <w:szCs w:val="26"/>
        </w:rPr>
        <w:t>м</w:t>
      </w:r>
      <w:r w:rsidR="00125F1D" w:rsidRPr="00C27683">
        <w:rPr>
          <w:rFonts w:ascii="Times New Roman" w:hAnsi="Times New Roman"/>
          <w:sz w:val="26"/>
          <w:szCs w:val="26"/>
        </w:rPr>
        <w:t>одернизирован светофорный объект на перекрестке ул.</w:t>
      </w:r>
      <w:r w:rsidR="0062260C">
        <w:rPr>
          <w:rFonts w:ascii="Times New Roman" w:hAnsi="Times New Roman"/>
          <w:sz w:val="26"/>
          <w:szCs w:val="26"/>
        </w:rPr>
        <w:t xml:space="preserve"> </w:t>
      </w:r>
      <w:r w:rsidR="00125F1D" w:rsidRPr="00C27683">
        <w:rPr>
          <w:rFonts w:ascii="Times New Roman" w:hAnsi="Times New Roman"/>
          <w:sz w:val="26"/>
          <w:szCs w:val="26"/>
        </w:rPr>
        <w:t xml:space="preserve">Кирова </w:t>
      </w:r>
      <w:r w:rsidR="00D05A7F" w:rsidRPr="00D05A7F">
        <w:rPr>
          <w:rFonts w:ascii="Times New Roman" w:hAnsi="Times New Roman"/>
          <w:szCs w:val="26"/>
        </w:rPr>
        <w:t>–</w:t>
      </w:r>
      <w:r w:rsidR="00125F1D" w:rsidRPr="00C27683">
        <w:rPr>
          <w:rFonts w:ascii="Times New Roman" w:hAnsi="Times New Roman"/>
          <w:sz w:val="26"/>
          <w:szCs w:val="26"/>
        </w:rPr>
        <w:t xml:space="preserve"> </w:t>
      </w:r>
      <w:r w:rsidR="00D05A7F">
        <w:rPr>
          <w:rFonts w:ascii="Times New Roman" w:hAnsi="Times New Roman"/>
          <w:sz w:val="26"/>
          <w:szCs w:val="26"/>
        </w:rPr>
        <w:t xml:space="preserve">              </w:t>
      </w:r>
      <w:r w:rsidR="00125F1D" w:rsidRPr="00C27683">
        <w:rPr>
          <w:rFonts w:ascii="Times New Roman" w:hAnsi="Times New Roman"/>
          <w:sz w:val="26"/>
          <w:szCs w:val="26"/>
        </w:rPr>
        <w:t>ул.</w:t>
      </w:r>
      <w:r w:rsidR="00A136AC">
        <w:rPr>
          <w:rFonts w:ascii="Times New Roman" w:hAnsi="Times New Roman"/>
          <w:sz w:val="26"/>
          <w:szCs w:val="26"/>
        </w:rPr>
        <w:t xml:space="preserve"> </w:t>
      </w:r>
      <w:r w:rsidR="00125F1D" w:rsidRPr="00C27683">
        <w:rPr>
          <w:rFonts w:ascii="Times New Roman" w:hAnsi="Times New Roman"/>
          <w:sz w:val="26"/>
          <w:szCs w:val="26"/>
        </w:rPr>
        <w:t>Павлова (выделены отдельная пешеходная фаза движения и пешеходные зоны);</w:t>
      </w:r>
    </w:p>
    <w:p w:rsidR="00125F1D" w:rsidRPr="00C27683" w:rsidRDefault="009A06EC" w:rsidP="009A06EC">
      <w:pPr>
        <w:pStyle w:val="a3"/>
        <w:numPr>
          <w:ilvl w:val="0"/>
          <w:numId w:val="26"/>
        </w:numPr>
        <w:tabs>
          <w:tab w:val="left" w:pos="993"/>
        </w:tabs>
        <w:spacing w:after="0" w:line="240" w:lineRule="auto"/>
        <w:ind w:left="0" w:firstLine="709"/>
        <w:jc w:val="both"/>
        <w:rPr>
          <w:rFonts w:ascii="Times New Roman" w:hAnsi="Times New Roman"/>
          <w:sz w:val="26"/>
          <w:szCs w:val="26"/>
        </w:rPr>
      </w:pPr>
      <w:r>
        <w:rPr>
          <w:rFonts w:ascii="Times New Roman" w:hAnsi="Times New Roman"/>
          <w:sz w:val="26"/>
          <w:szCs w:val="26"/>
        </w:rPr>
        <w:t>о</w:t>
      </w:r>
      <w:r w:rsidR="00125F1D" w:rsidRPr="00C27683">
        <w:rPr>
          <w:rFonts w:ascii="Times New Roman" w:hAnsi="Times New Roman"/>
          <w:sz w:val="26"/>
          <w:szCs w:val="26"/>
        </w:rPr>
        <w:t>бустроен светофором пешеходный переход по ул. Победы.</w:t>
      </w:r>
    </w:p>
    <w:p w:rsidR="00125F1D" w:rsidRPr="00C27683" w:rsidRDefault="00125F1D" w:rsidP="002405A5">
      <w:pPr>
        <w:spacing w:after="0" w:line="240" w:lineRule="auto"/>
        <w:ind w:firstLine="709"/>
        <w:contextualSpacing/>
        <w:jc w:val="both"/>
        <w:rPr>
          <w:rFonts w:ascii="Times New Roman" w:eastAsia="Calibri" w:hAnsi="Times New Roman" w:cs="Times New Roman"/>
          <w:sz w:val="26"/>
          <w:szCs w:val="26"/>
        </w:rPr>
      </w:pPr>
      <w:r w:rsidRPr="00C27683">
        <w:rPr>
          <w:rFonts w:ascii="Times New Roman" w:eastAsia="Calibri" w:hAnsi="Times New Roman" w:cs="Times New Roman"/>
          <w:sz w:val="26"/>
          <w:szCs w:val="26"/>
        </w:rPr>
        <w:t>Также в рамках подпрограммы выполнялись работы по восстановлению сбитых в результате ДТП светофорных объектов, работы по предписанию контрольных органов (ОГ</w:t>
      </w:r>
      <w:r w:rsidR="0062260C">
        <w:rPr>
          <w:rFonts w:ascii="Times New Roman" w:eastAsia="Calibri" w:hAnsi="Times New Roman" w:cs="Times New Roman"/>
          <w:sz w:val="26"/>
          <w:szCs w:val="26"/>
        </w:rPr>
        <w:t>ИБДД</w:t>
      </w:r>
      <w:r w:rsidRPr="00C27683">
        <w:rPr>
          <w:rFonts w:ascii="Times New Roman" w:eastAsia="Calibri" w:hAnsi="Times New Roman" w:cs="Times New Roman"/>
          <w:sz w:val="26"/>
          <w:szCs w:val="26"/>
        </w:rPr>
        <w:t>).</w:t>
      </w:r>
    </w:p>
    <w:p w:rsidR="00125F1D" w:rsidRPr="00C27683" w:rsidRDefault="00125F1D" w:rsidP="002405A5">
      <w:pPr>
        <w:spacing w:after="0" w:line="240" w:lineRule="auto"/>
        <w:ind w:firstLine="709"/>
        <w:jc w:val="both"/>
        <w:rPr>
          <w:rFonts w:ascii="Times New Roman" w:eastAsia="Calibri" w:hAnsi="Times New Roman" w:cs="Times New Roman"/>
          <w:sz w:val="26"/>
          <w:szCs w:val="26"/>
        </w:rPr>
      </w:pPr>
      <w:r w:rsidRPr="00C27683">
        <w:rPr>
          <w:rFonts w:ascii="Times New Roman" w:eastAsia="Calibri" w:hAnsi="Times New Roman" w:cs="Times New Roman"/>
          <w:sz w:val="26"/>
          <w:szCs w:val="26"/>
        </w:rPr>
        <w:t>За период реализации программ 2020-2022 годов планируется реконструкция автодорожных мостов:</w:t>
      </w:r>
    </w:p>
    <w:p w:rsidR="00125F1D" w:rsidRPr="00C27683" w:rsidRDefault="00B81181" w:rsidP="002405A5">
      <w:pPr>
        <w:numPr>
          <w:ilvl w:val="0"/>
          <w:numId w:val="14"/>
        </w:numPr>
        <w:spacing w:after="0" w:line="240" w:lineRule="auto"/>
        <w:ind w:left="0" w:firstLine="284"/>
        <w:contextualSpacing/>
        <w:jc w:val="both"/>
        <w:rPr>
          <w:rFonts w:ascii="Times New Roman" w:eastAsia="Calibri" w:hAnsi="Times New Roman" w:cs="Times New Roman"/>
          <w:sz w:val="26"/>
          <w:szCs w:val="26"/>
        </w:rPr>
      </w:pPr>
      <w:r w:rsidRPr="00C27683">
        <w:rPr>
          <w:rFonts w:ascii="Times New Roman" w:eastAsia="Calibri" w:hAnsi="Times New Roman" w:cs="Times New Roman"/>
          <w:sz w:val="26"/>
          <w:szCs w:val="26"/>
        </w:rPr>
        <w:t xml:space="preserve">мост </w:t>
      </w:r>
      <w:r w:rsidR="00125F1D" w:rsidRPr="00C27683">
        <w:rPr>
          <w:rFonts w:ascii="Times New Roman" w:eastAsia="Calibri" w:hAnsi="Times New Roman" w:cs="Times New Roman"/>
          <w:sz w:val="26"/>
          <w:szCs w:val="26"/>
        </w:rPr>
        <w:t xml:space="preserve">через напорные водоводы </w:t>
      </w:r>
      <w:r w:rsidR="004347E6">
        <w:rPr>
          <w:rFonts w:ascii="Times New Roman" w:eastAsia="Calibri" w:hAnsi="Times New Roman" w:cs="Times New Roman"/>
          <w:sz w:val="26"/>
          <w:szCs w:val="26"/>
        </w:rPr>
        <w:t xml:space="preserve">на км 2+147 по ул. Октябрьской </w:t>
      </w:r>
      <w:r w:rsidR="00125F1D" w:rsidRPr="00C27683">
        <w:rPr>
          <w:rFonts w:ascii="Times New Roman" w:eastAsia="Calibri" w:hAnsi="Times New Roman" w:cs="Times New Roman"/>
          <w:sz w:val="26"/>
          <w:szCs w:val="26"/>
        </w:rPr>
        <w:t>Юго-западной объездной автомобильной дороги города Норильска;</w:t>
      </w:r>
    </w:p>
    <w:p w:rsidR="00125F1D" w:rsidRPr="00C27683" w:rsidRDefault="00B81181" w:rsidP="002405A5">
      <w:pPr>
        <w:numPr>
          <w:ilvl w:val="0"/>
          <w:numId w:val="14"/>
        </w:numPr>
        <w:spacing w:after="0" w:line="240" w:lineRule="auto"/>
        <w:ind w:left="0" w:firstLine="284"/>
        <w:contextualSpacing/>
        <w:jc w:val="both"/>
        <w:rPr>
          <w:rFonts w:ascii="Times New Roman" w:eastAsia="Calibri" w:hAnsi="Times New Roman" w:cs="Times New Roman"/>
          <w:sz w:val="26"/>
          <w:szCs w:val="26"/>
        </w:rPr>
      </w:pPr>
      <w:r w:rsidRPr="00C27683">
        <w:rPr>
          <w:rFonts w:ascii="Times New Roman" w:eastAsia="Calibri" w:hAnsi="Times New Roman" w:cs="Times New Roman"/>
          <w:sz w:val="26"/>
          <w:szCs w:val="26"/>
        </w:rPr>
        <w:t xml:space="preserve">мост </w:t>
      </w:r>
      <w:r w:rsidR="00125F1D" w:rsidRPr="00C27683">
        <w:rPr>
          <w:rFonts w:ascii="Times New Roman" w:eastAsia="Calibri" w:hAnsi="Times New Roman" w:cs="Times New Roman"/>
          <w:sz w:val="26"/>
          <w:szCs w:val="26"/>
        </w:rPr>
        <w:t>через р. Наледная на км 2+969 на автомобильной дорог</w:t>
      </w:r>
      <w:r w:rsidR="0062260C">
        <w:rPr>
          <w:rFonts w:ascii="Times New Roman" w:eastAsia="Calibri" w:hAnsi="Times New Roman" w:cs="Times New Roman"/>
          <w:sz w:val="26"/>
          <w:szCs w:val="26"/>
        </w:rPr>
        <w:t>е</w:t>
      </w:r>
      <w:r w:rsidR="00125F1D" w:rsidRPr="00C27683">
        <w:rPr>
          <w:rFonts w:ascii="Times New Roman" w:eastAsia="Calibri" w:hAnsi="Times New Roman" w:cs="Times New Roman"/>
          <w:sz w:val="26"/>
          <w:szCs w:val="26"/>
        </w:rPr>
        <w:t xml:space="preserve"> Норильск- Талнах;</w:t>
      </w:r>
    </w:p>
    <w:p w:rsidR="00125F1D" w:rsidRPr="00C27683" w:rsidRDefault="00B81181" w:rsidP="002405A5">
      <w:pPr>
        <w:numPr>
          <w:ilvl w:val="0"/>
          <w:numId w:val="14"/>
        </w:numPr>
        <w:spacing w:after="0" w:line="240" w:lineRule="auto"/>
        <w:ind w:left="0" w:firstLine="284"/>
        <w:contextualSpacing/>
        <w:jc w:val="both"/>
        <w:rPr>
          <w:rFonts w:ascii="Times New Roman" w:eastAsia="Calibri" w:hAnsi="Times New Roman" w:cs="Times New Roman"/>
          <w:sz w:val="26"/>
          <w:szCs w:val="26"/>
        </w:rPr>
      </w:pPr>
      <w:r w:rsidRPr="00C27683">
        <w:rPr>
          <w:rFonts w:ascii="Times New Roman" w:eastAsia="Calibri" w:hAnsi="Times New Roman" w:cs="Times New Roman"/>
          <w:sz w:val="26"/>
          <w:szCs w:val="26"/>
        </w:rPr>
        <w:t>переход</w:t>
      </w:r>
      <w:r w:rsidR="00125F1D" w:rsidRPr="00C27683">
        <w:rPr>
          <w:rFonts w:ascii="Times New Roman" w:eastAsia="Calibri" w:hAnsi="Times New Roman" w:cs="Times New Roman"/>
          <w:sz w:val="26"/>
          <w:szCs w:val="26"/>
        </w:rPr>
        <w:t xml:space="preserve"> через коммуникации </w:t>
      </w:r>
      <w:r w:rsidR="004347E6">
        <w:rPr>
          <w:rFonts w:ascii="Times New Roman" w:eastAsia="Calibri" w:hAnsi="Times New Roman" w:cs="Times New Roman"/>
          <w:sz w:val="26"/>
          <w:szCs w:val="26"/>
        </w:rPr>
        <w:t xml:space="preserve">на км 2+540 по ул. Октябрьской </w:t>
      </w:r>
      <w:r w:rsidR="00125F1D" w:rsidRPr="00C27683">
        <w:rPr>
          <w:rFonts w:ascii="Times New Roman" w:eastAsia="Calibri" w:hAnsi="Times New Roman" w:cs="Times New Roman"/>
          <w:sz w:val="26"/>
          <w:szCs w:val="26"/>
        </w:rPr>
        <w:t xml:space="preserve">Юго-западной объездной автодороги города Норильска; </w:t>
      </w:r>
    </w:p>
    <w:p w:rsidR="00125F1D" w:rsidRPr="00C27683" w:rsidRDefault="00B81181" w:rsidP="00A136AC">
      <w:pPr>
        <w:numPr>
          <w:ilvl w:val="0"/>
          <w:numId w:val="14"/>
        </w:numPr>
        <w:spacing w:after="0" w:line="240" w:lineRule="auto"/>
        <w:ind w:left="0" w:firstLine="284"/>
        <w:contextualSpacing/>
        <w:jc w:val="both"/>
        <w:rPr>
          <w:rFonts w:ascii="Times New Roman" w:eastAsia="Calibri" w:hAnsi="Times New Roman" w:cs="Times New Roman"/>
          <w:sz w:val="26"/>
          <w:szCs w:val="26"/>
        </w:rPr>
      </w:pPr>
      <w:r w:rsidRPr="00C27683">
        <w:rPr>
          <w:rFonts w:ascii="Times New Roman" w:eastAsia="Calibri" w:hAnsi="Times New Roman" w:cs="Times New Roman"/>
          <w:sz w:val="26"/>
          <w:szCs w:val="26"/>
        </w:rPr>
        <w:t>мост</w:t>
      </w:r>
      <w:r w:rsidR="00125F1D" w:rsidRPr="00C27683">
        <w:rPr>
          <w:rFonts w:ascii="Times New Roman" w:eastAsia="Calibri" w:hAnsi="Times New Roman" w:cs="Times New Roman"/>
          <w:sz w:val="26"/>
          <w:szCs w:val="26"/>
        </w:rPr>
        <w:t xml:space="preserve"> через концентратопровод на км 0+157 на улице Дудинская;</w:t>
      </w:r>
    </w:p>
    <w:p w:rsidR="00125F1D" w:rsidRPr="00C27683" w:rsidRDefault="00B81181" w:rsidP="0062260C">
      <w:pPr>
        <w:numPr>
          <w:ilvl w:val="0"/>
          <w:numId w:val="14"/>
        </w:numPr>
        <w:spacing w:after="0" w:line="240" w:lineRule="auto"/>
        <w:ind w:left="0" w:firstLine="284"/>
        <w:contextualSpacing/>
        <w:jc w:val="both"/>
        <w:rPr>
          <w:rFonts w:ascii="Times New Roman" w:eastAsia="Calibri" w:hAnsi="Times New Roman" w:cs="Times New Roman"/>
          <w:sz w:val="26"/>
          <w:szCs w:val="26"/>
        </w:rPr>
      </w:pPr>
      <w:r w:rsidRPr="00C27683">
        <w:rPr>
          <w:rFonts w:ascii="Times New Roman" w:eastAsia="Calibri" w:hAnsi="Times New Roman" w:cs="Times New Roman"/>
          <w:sz w:val="26"/>
          <w:szCs w:val="26"/>
        </w:rPr>
        <w:t>мост</w:t>
      </w:r>
      <w:r w:rsidR="004347E6">
        <w:rPr>
          <w:rFonts w:ascii="Times New Roman" w:eastAsia="Calibri" w:hAnsi="Times New Roman" w:cs="Times New Roman"/>
          <w:sz w:val="26"/>
          <w:szCs w:val="26"/>
        </w:rPr>
        <w:t xml:space="preserve"> на км 7+495 на </w:t>
      </w:r>
      <w:r w:rsidR="00125F1D" w:rsidRPr="00C27683">
        <w:rPr>
          <w:rFonts w:ascii="Times New Roman" w:eastAsia="Calibri" w:hAnsi="Times New Roman" w:cs="Times New Roman"/>
          <w:sz w:val="26"/>
          <w:szCs w:val="26"/>
        </w:rPr>
        <w:t xml:space="preserve">Юго-западной объездной автомобильной дороге </w:t>
      </w:r>
      <w:r w:rsidR="0062260C">
        <w:rPr>
          <w:rFonts w:ascii="Times New Roman" w:eastAsia="Calibri" w:hAnsi="Times New Roman" w:cs="Times New Roman"/>
          <w:sz w:val="26"/>
          <w:szCs w:val="26"/>
        </w:rPr>
        <w:t>г</w:t>
      </w:r>
      <w:r w:rsidR="00125F1D" w:rsidRPr="00C27683">
        <w:rPr>
          <w:rFonts w:ascii="Times New Roman" w:eastAsia="Calibri" w:hAnsi="Times New Roman" w:cs="Times New Roman"/>
          <w:sz w:val="26"/>
          <w:szCs w:val="26"/>
        </w:rPr>
        <w:t>орода Норильска.</w:t>
      </w:r>
    </w:p>
    <w:p w:rsidR="00125F1D" w:rsidRPr="00C27683" w:rsidRDefault="0062260C" w:rsidP="002405A5">
      <w:pPr>
        <w:spacing w:after="0" w:line="240" w:lineRule="auto"/>
        <w:ind w:firstLine="709"/>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Т</w:t>
      </w:r>
      <w:r w:rsidR="00125F1D" w:rsidRPr="00C27683">
        <w:rPr>
          <w:rFonts w:ascii="Times New Roman" w:eastAsia="Calibri" w:hAnsi="Times New Roman" w:cs="Times New Roman"/>
          <w:sz w:val="26"/>
          <w:szCs w:val="26"/>
        </w:rPr>
        <w:t>акже планируется строительство автодороги «Автомобильная северная объездная дорога</w:t>
      </w:r>
      <w:r>
        <w:rPr>
          <w:rFonts w:ascii="Times New Roman" w:eastAsia="Calibri" w:hAnsi="Times New Roman" w:cs="Times New Roman"/>
          <w:sz w:val="26"/>
          <w:szCs w:val="26"/>
        </w:rPr>
        <w:t>»</w:t>
      </w:r>
      <w:r w:rsidR="00125F1D" w:rsidRPr="00C27683">
        <w:rPr>
          <w:rFonts w:ascii="Times New Roman" w:eastAsia="Calibri" w:hAnsi="Times New Roman" w:cs="Times New Roman"/>
          <w:sz w:val="26"/>
          <w:szCs w:val="26"/>
        </w:rPr>
        <w:t xml:space="preserve"> </w:t>
      </w:r>
      <w:r>
        <w:rPr>
          <w:rFonts w:ascii="Times New Roman" w:eastAsia="Calibri" w:hAnsi="Times New Roman" w:cs="Times New Roman"/>
          <w:sz w:val="26"/>
          <w:szCs w:val="26"/>
        </w:rPr>
        <w:t>(</w:t>
      </w:r>
      <w:r w:rsidR="00125F1D" w:rsidRPr="00C27683">
        <w:rPr>
          <w:rFonts w:ascii="Times New Roman" w:eastAsia="Calibri" w:hAnsi="Times New Roman" w:cs="Times New Roman"/>
          <w:sz w:val="26"/>
          <w:szCs w:val="26"/>
        </w:rPr>
        <w:t>III пусковой комплекс</w:t>
      </w:r>
      <w:r>
        <w:rPr>
          <w:rFonts w:ascii="Times New Roman" w:eastAsia="Calibri" w:hAnsi="Times New Roman" w:cs="Times New Roman"/>
          <w:sz w:val="26"/>
          <w:szCs w:val="26"/>
        </w:rPr>
        <w:t>)</w:t>
      </w:r>
      <w:r w:rsidR="00125F1D" w:rsidRPr="00C27683">
        <w:rPr>
          <w:rFonts w:ascii="Times New Roman" w:eastAsia="Calibri" w:hAnsi="Times New Roman" w:cs="Times New Roman"/>
          <w:sz w:val="26"/>
          <w:szCs w:val="26"/>
        </w:rPr>
        <w:t>.</w:t>
      </w:r>
    </w:p>
    <w:p w:rsidR="00125F1D" w:rsidRPr="00C27683" w:rsidRDefault="00125F1D" w:rsidP="002405A5">
      <w:pPr>
        <w:spacing w:after="0" w:line="240" w:lineRule="auto"/>
        <w:ind w:firstLine="709"/>
        <w:contextualSpacing/>
        <w:jc w:val="both"/>
        <w:rPr>
          <w:rFonts w:ascii="Times New Roman" w:eastAsia="Calibri" w:hAnsi="Times New Roman" w:cs="Times New Roman"/>
          <w:sz w:val="26"/>
          <w:szCs w:val="26"/>
        </w:rPr>
      </w:pPr>
      <w:r w:rsidRPr="00C27683">
        <w:rPr>
          <w:rFonts w:ascii="Times New Roman" w:eastAsia="Calibri" w:hAnsi="Times New Roman" w:cs="Times New Roman"/>
          <w:sz w:val="26"/>
          <w:szCs w:val="26"/>
        </w:rPr>
        <w:t>Основной проблемой в дорожной отрасли муниципального образования город Норильск является отсутствие конкурентной среды подрядных организаций, выполняющих работы по содержанию и ремонту автомобильных дорог. В настоящее время на территории единственный подрядчик ООО «</w:t>
      </w:r>
      <w:proofErr w:type="spellStart"/>
      <w:r w:rsidRPr="00C27683">
        <w:rPr>
          <w:rFonts w:ascii="Times New Roman" w:eastAsia="Calibri" w:hAnsi="Times New Roman" w:cs="Times New Roman"/>
          <w:sz w:val="26"/>
          <w:szCs w:val="26"/>
        </w:rPr>
        <w:t>Илан</w:t>
      </w:r>
      <w:proofErr w:type="spellEnd"/>
      <w:r w:rsidRPr="00C27683">
        <w:rPr>
          <w:rFonts w:ascii="Times New Roman" w:eastAsia="Calibri" w:hAnsi="Times New Roman" w:cs="Times New Roman"/>
          <w:sz w:val="26"/>
          <w:szCs w:val="26"/>
        </w:rPr>
        <w:t>-Норильск». Экономия финансовых средств по результатам торгов отмечается в основном только за счет размещения закупок на проектные работы.</w:t>
      </w:r>
    </w:p>
    <w:p w:rsidR="00125F1D" w:rsidRPr="00C27683" w:rsidRDefault="00125F1D" w:rsidP="002405A5">
      <w:pPr>
        <w:spacing w:after="0" w:line="240" w:lineRule="auto"/>
        <w:ind w:firstLine="709"/>
        <w:jc w:val="both"/>
        <w:rPr>
          <w:rFonts w:ascii="Times New Roman" w:eastAsia="Calibri" w:hAnsi="Times New Roman" w:cs="Times New Roman"/>
          <w:sz w:val="26"/>
          <w:szCs w:val="26"/>
        </w:rPr>
      </w:pPr>
      <w:r w:rsidRPr="00C27683">
        <w:rPr>
          <w:rFonts w:ascii="Times New Roman" w:eastAsia="Calibri" w:hAnsi="Times New Roman" w:cs="Times New Roman"/>
          <w:sz w:val="26"/>
          <w:szCs w:val="26"/>
        </w:rPr>
        <w:lastRenderedPageBreak/>
        <w:t xml:space="preserve">В настоящее время остро стоит вопрос о поступлениях в дорожный фонд, </w:t>
      </w:r>
      <w:r w:rsidR="00B81181" w:rsidRPr="00C27683">
        <w:rPr>
          <w:rFonts w:ascii="Times New Roman" w:eastAsia="Calibri" w:hAnsi="Times New Roman" w:cs="Times New Roman"/>
          <w:sz w:val="26"/>
          <w:szCs w:val="26"/>
        </w:rPr>
        <w:br/>
      </w:r>
      <w:r w:rsidRPr="00C27683">
        <w:rPr>
          <w:rFonts w:ascii="Times New Roman" w:eastAsia="Calibri" w:hAnsi="Times New Roman" w:cs="Times New Roman"/>
          <w:sz w:val="26"/>
          <w:szCs w:val="26"/>
        </w:rPr>
        <w:t>в том числе из-за отсутствия весогабаритного контроля уполномоченными контрольно-надзорными органами в рамках пред</w:t>
      </w:r>
      <w:r w:rsidR="0062260C">
        <w:rPr>
          <w:rFonts w:ascii="Times New Roman" w:eastAsia="Calibri" w:hAnsi="Times New Roman" w:cs="Times New Roman"/>
          <w:sz w:val="26"/>
          <w:szCs w:val="26"/>
        </w:rPr>
        <w:t>о</w:t>
      </w:r>
      <w:r w:rsidRPr="00C27683">
        <w:rPr>
          <w:rFonts w:ascii="Times New Roman" w:eastAsia="Calibri" w:hAnsi="Times New Roman" w:cs="Times New Roman"/>
          <w:sz w:val="26"/>
          <w:szCs w:val="26"/>
        </w:rPr>
        <w:t>ставленных им полномочий. Это обстоятельство отрицательно сказывается на поступлении дополнительных средств и эффективной работе поста весового контроля.</w:t>
      </w:r>
    </w:p>
    <w:p w:rsidR="00A136AC" w:rsidRDefault="00A136AC" w:rsidP="002405A5">
      <w:pPr>
        <w:pStyle w:val="ab"/>
        <w:tabs>
          <w:tab w:val="left" w:pos="0"/>
          <w:tab w:val="left" w:pos="1134"/>
        </w:tabs>
        <w:spacing w:before="0" w:beforeAutospacing="0" w:after="0" w:afterAutospacing="0"/>
        <w:jc w:val="center"/>
        <w:rPr>
          <w:b/>
          <w:sz w:val="26"/>
          <w:szCs w:val="26"/>
        </w:rPr>
      </w:pPr>
    </w:p>
    <w:p w:rsidR="00125F1D" w:rsidRDefault="00125F1D" w:rsidP="002405A5">
      <w:pPr>
        <w:pStyle w:val="ab"/>
        <w:tabs>
          <w:tab w:val="left" w:pos="0"/>
          <w:tab w:val="left" w:pos="1134"/>
        </w:tabs>
        <w:spacing w:before="0" w:beforeAutospacing="0" w:after="0" w:afterAutospacing="0"/>
        <w:jc w:val="center"/>
        <w:rPr>
          <w:b/>
          <w:sz w:val="26"/>
          <w:szCs w:val="26"/>
        </w:rPr>
      </w:pPr>
      <w:r w:rsidRPr="00C27683">
        <w:rPr>
          <w:b/>
          <w:sz w:val="26"/>
          <w:szCs w:val="26"/>
        </w:rPr>
        <w:t>Пассажирский транспорт</w:t>
      </w:r>
    </w:p>
    <w:p w:rsidR="00A136AC" w:rsidRPr="00C27683" w:rsidRDefault="00A136AC" w:rsidP="002405A5">
      <w:pPr>
        <w:pStyle w:val="ab"/>
        <w:tabs>
          <w:tab w:val="left" w:pos="0"/>
          <w:tab w:val="left" w:pos="1134"/>
        </w:tabs>
        <w:spacing w:before="0" w:beforeAutospacing="0" w:after="0" w:afterAutospacing="0"/>
        <w:jc w:val="center"/>
        <w:rPr>
          <w:b/>
          <w:sz w:val="26"/>
          <w:szCs w:val="26"/>
        </w:rPr>
      </w:pPr>
    </w:p>
    <w:p w:rsidR="00125F1D" w:rsidRPr="00C27683" w:rsidRDefault="00125F1D" w:rsidP="002405A5">
      <w:pPr>
        <w:tabs>
          <w:tab w:val="left" w:pos="2268"/>
        </w:tabs>
        <w:spacing w:after="0" w:line="240" w:lineRule="auto"/>
        <w:ind w:firstLine="709"/>
        <w:jc w:val="both"/>
        <w:rPr>
          <w:rFonts w:ascii="Times New Roman" w:eastAsia="Times New Roman" w:hAnsi="Times New Roman" w:cs="Times New Roman"/>
          <w:sz w:val="26"/>
          <w:szCs w:val="26"/>
          <w:lang w:eastAsia="ru-RU"/>
        </w:rPr>
      </w:pPr>
      <w:r w:rsidRPr="00C27683">
        <w:rPr>
          <w:rFonts w:ascii="Times New Roman" w:eastAsia="Times New Roman" w:hAnsi="Times New Roman" w:cs="Times New Roman"/>
          <w:sz w:val="26"/>
          <w:szCs w:val="26"/>
          <w:lang w:eastAsia="ru-RU"/>
        </w:rPr>
        <w:t>Перевозки пассажиров по муниципальным маршрутам на территории муниципального образования город Норильск в 2019 году осуществлялись 8 перевозчиками. Большая часть объема перевозок выполняется МУП «НПОПАТ» в соответствии с утвержденным планом пассажирских перевозок, основной задачей которого является поддержание комфортного и качественного обслуживания пассажиров. Процент выполнения Плана по пробегу с пассажирами составил 93,1% (10 112,4 тыс. км), перевезено более 14 млн человек.</w:t>
      </w:r>
    </w:p>
    <w:p w:rsidR="00125F1D" w:rsidRPr="00C27683" w:rsidRDefault="00125F1D" w:rsidP="002405A5">
      <w:pPr>
        <w:tabs>
          <w:tab w:val="left" w:pos="2268"/>
        </w:tabs>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C27683">
        <w:rPr>
          <w:rFonts w:ascii="Times New Roman" w:eastAsia="Times New Roman" w:hAnsi="Times New Roman" w:cs="Times New Roman"/>
          <w:sz w:val="26"/>
          <w:szCs w:val="26"/>
          <w:lang w:eastAsia="ru-RU"/>
        </w:rPr>
        <w:t>Приобретено 4 новых автобуса марки МАЗ-103 для рабо</w:t>
      </w:r>
      <w:r w:rsidR="00424B54">
        <w:rPr>
          <w:rFonts w:ascii="Times New Roman" w:eastAsia="Times New Roman" w:hAnsi="Times New Roman" w:cs="Times New Roman"/>
          <w:sz w:val="26"/>
          <w:szCs w:val="26"/>
          <w:lang w:eastAsia="ru-RU"/>
        </w:rPr>
        <w:t>ты по муниципальным маршрутам, о</w:t>
      </w:r>
      <w:r w:rsidRPr="00C27683">
        <w:rPr>
          <w:rFonts w:ascii="Times New Roman" w:eastAsia="Times New Roman" w:hAnsi="Times New Roman" w:cs="Times New Roman"/>
          <w:sz w:val="26"/>
          <w:szCs w:val="26"/>
          <w:lang w:eastAsia="ru-RU"/>
        </w:rPr>
        <w:t>жидаемый выпуск на линию которых</w:t>
      </w:r>
      <w:r w:rsidR="00424B54">
        <w:rPr>
          <w:rFonts w:ascii="Times New Roman" w:eastAsia="Times New Roman" w:hAnsi="Times New Roman" w:cs="Times New Roman"/>
          <w:sz w:val="26"/>
          <w:szCs w:val="26"/>
          <w:lang w:eastAsia="ru-RU"/>
        </w:rPr>
        <w:t xml:space="preserve"> запланирован на</w:t>
      </w:r>
      <w:r w:rsidRPr="00C27683">
        <w:rPr>
          <w:rFonts w:ascii="Times New Roman" w:eastAsia="Times New Roman" w:hAnsi="Times New Roman" w:cs="Times New Roman"/>
          <w:sz w:val="26"/>
          <w:szCs w:val="26"/>
          <w:lang w:eastAsia="ru-RU"/>
        </w:rPr>
        <w:t xml:space="preserve"> 1 квартал 2020 года. С целью повышения уровня транспортной безопасности произведен закуп комплекса оборудования, состоящего из пяти видеокамер на каждый автобус МУП «НПОПАТ». </w:t>
      </w:r>
    </w:p>
    <w:p w:rsidR="00125F1D" w:rsidRPr="00C27683" w:rsidRDefault="00125F1D" w:rsidP="002405A5">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C27683">
        <w:rPr>
          <w:rFonts w:ascii="Times New Roman" w:eastAsia="Times New Roman" w:hAnsi="Times New Roman" w:cs="Times New Roman"/>
          <w:sz w:val="26"/>
          <w:szCs w:val="26"/>
          <w:lang w:eastAsia="ru-RU"/>
        </w:rPr>
        <w:t>Продолжается работа по мониторингу за работой общественного автомобильного транспорта посредством использования системы спутниковой навигации ГЛОНАСС, что позволяет получать объективную информацию о работе общественного транспорта на маршрутах и проводить организационн</w:t>
      </w:r>
      <w:r w:rsidR="00424B54">
        <w:rPr>
          <w:rFonts w:ascii="Times New Roman" w:eastAsia="Times New Roman" w:hAnsi="Times New Roman" w:cs="Times New Roman"/>
          <w:sz w:val="26"/>
          <w:szCs w:val="26"/>
          <w:lang w:eastAsia="ru-RU"/>
        </w:rPr>
        <w:t>ые мероприятия</w:t>
      </w:r>
      <w:r w:rsidRPr="00C27683">
        <w:rPr>
          <w:rFonts w:ascii="Times New Roman" w:eastAsia="Times New Roman" w:hAnsi="Times New Roman" w:cs="Times New Roman"/>
          <w:sz w:val="26"/>
          <w:szCs w:val="26"/>
          <w:lang w:eastAsia="ru-RU"/>
        </w:rPr>
        <w:t xml:space="preserve"> с перевозчиками в целях улучшения качества транспортного обслуживания населения. Информация о движении транспорта в режиме реального времени по навигационным данным ГЛОНАСС доступна пассажирам с использованием информационного сервиса «</w:t>
      </w:r>
      <w:r w:rsidRPr="00C27683">
        <w:rPr>
          <w:rFonts w:ascii="Times New Roman" w:eastAsia="Times New Roman" w:hAnsi="Times New Roman" w:cs="Times New Roman"/>
          <w:sz w:val="26"/>
          <w:szCs w:val="26"/>
          <w:lang w:val="en-US" w:eastAsia="ru-RU"/>
        </w:rPr>
        <w:t>Bustime</w:t>
      </w:r>
      <w:r w:rsidRPr="00C27683">
        <w:rPr>
          <w:rFonts w:ascii="Times New Roman" w:eastAsia="Times New Roman" w:hAnsi="Times New Roman" w:cs="Times New Roman"/>
          <w:sz w:val="26"/>
          <w:szCs w:val="26"/>
          <w:lang w:eastAsia="ru-RU"/>
        </w:rPr>
        <w:t>».</w:t>
      </w:r>
    </w:p>
    <w:p w:rsidR="00125F1D" w:rsidRPr="00C27683" w:rsidRDefault="00125F1D" w:rsidP="002405A5">
      <w:pPr>
        <w:tabs>
          <w:tab w:val="left" w:pos="2268"/>
        </w:tabs>
        <w:spacing w:after="0" w:line="240" w:lineRule="auto"/>
        <w:ind w:firstLine="709"/>
        <w:jc w:val="both"/>
        <w:rPr>
          <w:rFonts w:ascii="Times New Roman" w:eastAsia="Times New Roman" w:hAnsi="Times New Roman" w:cs="Times New Roman"/>
          <w:sz w:val="26"/>
          <w:szCs w:val="26"/>
          <w:lang w:eastAsia="ru-RU"/>
        </w:rPr>
      </w:pPr>
      <w:r w:rsidRPr="00C27683">
        <w:rPr>
          <w:rFonts w:ascii="Times New Roman" w:eastAsia="Times New Roman" w:hAnsi="Times New Roman" w:cs="Times New Roman"/>
          <w:sz w:val="26"/>
          <w:szCs w:val="26"/>
          <w:lang w:eastAsia="ru-RU"/>
        </w:rPr>
        <w:t>В соответствии с договором, заключенным между Администрацией города Норильска и АО «НТЭК», в 2019 году осуществлялись пассажирские авиаперевозки средствами малой авиации по маршруту Нор</w:t>
      </w:r>
      <w:r w:rsidR="00BC3127">
        <w:rPr>
          <w:rFonts w:ascii="Times New Roman" w:eastAsia="Times New Roman" w:hAnsi="Times New Roman" w:cs="Times New Roman"/>
          <w:sz w:val="26"/>
          <w:szCs w:val="26"/>
          <w:lang w:eastAsia="ru-RU"/>
        </w:rPr>
        <w:t>ильск – Снежногорск – Норильск,</w:t>
      </w:r>
      <w:r w:rsidRPr="00C27683">
        <w:rPr>
          <w:rFonts w:ascii="Times New Roman" w:eastAsia="Times New Roman" w:hAnsi="Times New Roman" w:cs="Times New Roman"/>
          <w:sz w:val="26"/>
          <w:szCs w:val="26"/>
          <w:lang w:eastAsia="ru-RU"/>
        </w:rPr>
        <w:t xml:space="preserve"> перевезено 3 тыс. чел.</w:t>
      </w:r>
    </w:p>
    <w:p w:rsidR="00125F1D" w:rsidRPr="00C27683" w:rsidRDefault="00125F1D" w:rsidP="002405A5">
      <w:pPr>
        <w:tabs>
          <w:tab w:val="left" w:pos="2268"/>
        </w:tabs>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C27683">
        <w:rPr>
          <w:rFonts w:ascii="Times New Roman" w:eastAsia="Times New Roman" w:hAnsi="Times New Roman" w:cs="Times New Roman"/>
          <w:sz w:val="26"/>
          <w:szCs w:val="26"/>
          <w:lang w:eastAsia="ru-RU"/>
        </w:rPr>
        <w:t>В 2020 году планируется:</w:t>
      </w:r>
    </w:p>
    <w:p w:rsidR="00125F1D" w:rsidRPr="00C27683" w:rsidRDefault="00125F1D" w:rsidP="002405A5">
      <w:pPr>
        <w:tabs>
          <w:tab w:val="left" w:pos="2268"/>
        </w:tabs>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C27683">
        <w:rPr>
          <w:rFonts w:ascii="Times New Roman" w:eastAsia="Times New Roman" w:hAnsi="Times New Roman" w:cs="Times New Roman"/>
          <w:sz w:val="26"/>
          <w:szCs w:val="26"/>
          <w:lang w:eastAsia="ru-RU"/>
        </w:rPr>
        <w:t xml:space="preserve">- сохранение действующего уровня транспортного обслуживания населения общественным автомобильным транспортом по муниципальным маршрутам, а также воздушным транспортом по маршруту Норильск – Снежногорск – Норильск; </w:t>
      </w:r>
    </w:p>
    <w:p w:rsidR="00125F1D" w:rsidRPr="00C27683" w:rsidRDefault="00125F1D" w:rsidP="002405A5">
      <w:pPr>
        <w:tabs>
          <w:tab w:val="left" w:pos="2268"/>
        </w:tabs>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C27683">
        <w:rPr>
          <w:rFonts w:ascii="Times New Roman" w:eastAsia="Times New Roman" w:hAnsi="Times New Roman" w:cs="Times New Roman"/>
          <w:sz w:val="26"/>
          <w:szCs w:val="26"/>
          <w:lang w:eastAsia="ru-RU"/>
        </w:rPr>
        <w:t>- поэтапная работа по оптимизации расписания движения автобусов по муниципальным маршрутам с учетом информации о фактическом пассажиропотоке, полученной с использованием датчиков подсчета пассажиров МУП «НПОПАТ»;</w:t>
      </w:r>
    </w:p>
    <w:p w:rsidR="00125F1D" w:rsidRPr="00C27683" w:rsidRDefault="00125F1D" w:rsidP="00BC3127">
      <w:pPr>
        <w:tabs>
          <w:tab w:val="left" w:pos="2268"/>
        </w:tabs>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C27683">
        <w:rPr>
          <w:rFonts w:ascii="Times New Roman" w:eastAsia="Times New Roman" w:hAnsi="Times New Roman" w:cs="Times New Roman"/>
          <w:sz w:val="26"/>
          <w:szCs w:val="26"/>
          <w:lang w:eastAsia="ru-RU"/>
        </w:rPr>
        <w:t>- внедрение на маршрутах МУП «НПОПАТ» возможности оплаты с использованием безналичных систем (банковские карты, смартфоны с поддержкой NFC и т.д.).</w:t>
      </w:r>
    </w:p>
    <w:p w:rsidR="00125F1D" w:rsidRPr="00C27683" w:rsidRDefault="00B81181" w:rsidP="002405A5">
      <w:pPr>
        <w:shd w:val="clear" w:color="auto" w:fill="FFFFFF"/>
        <w:tabs>
          <w:tab w:val="left" w:pos="284"/>
          <w:tab w:val="left" w:pos="1134"/>
        </w:tabs>
        <w:spacing w:after="0" w:line="240" w:lineRule="auto"/>
        <w:ind w:firstLine="709"/>
        <w:contextualSpacing/>
        <w:jc w:val="both"/>
        <w:rPr>
          <w:rFonts w:ascii="Times New Roman" w:eastAsia="Times New Roman" w:hAnsi="Times New Roman" w:cs="Times New Roman"/>
          <w:sz w:val="26"/>
          <w:szCs w:val="26"/>
          <w:lang w:eastAsia="ru-RU"/>
        </w:rPr>
      </w:pPr>
      <w:r w:rsidRPr="00C27683">
        <w:rPr>
          <w:rFonts w:ascii="Times New Roman" w:eastAsia="Times New Roman" w:hAnsi="Times New Roman" w:cs="Times New Roman"/>
          <w:sz w:val="26"/>
          <w:szCs w:val="26"/>
          <w:lang w:eastAsia="ru-RU"/>
        </w:rPr>
        <w:t>Нерешенные задачи:</w:t>
      </w:r>
    </w:p>
    <w:p w:rsidR="00B81181" w:rsidRPr="00C27683" w:rsidRDefault="00125F1D" w:rsidP="002405A5">
      <w:pPr>
        <w:pStyle w:val="a3"/>
        <w:numPr>
          <w:ilvl w:val="0"/>
          <w:numId w:val="27"/>
        </w:numPr>
        <w:shd w:val="clear" w:color="auto" w:fill="FFFFFF"/>
        <w:tabs>
          <w:tab w:val="left" w:pos="284"/>
          <w:tab w:val="left" w:pos="1134"/>
        </w:tabs>
        <w:spacing w:after="0" w:line="240" w:lineRule="auto"/>
        <w:ind w:left="0" w:firstLine="360"/>
        <w:jc w:val="both"/>
        <w:rPr>
          <w:rFonts w:ascii="Times New Roman" w:eastAsia="Times New Roman" w:hAnsi="Times New Roman"/>
          <w:sz w:val="26"/>
          <w:szCs w:val="26"/>
        </w:rPr>
      </w:pPr>
      <w:r w:rsidRPr="00C27683">
        <w:rPr>
          <w:rFonts w:ascii="Times New Roman" w:eastAsia="Times New Roman" w:hAnsi="Times New Roman"/>
          <w:sz w:val="26"/>
          <w:szCs w:val="26"/>
        </w:rPr>
        <w:t xml:space="preserve">Необходимо продолжить реализацию мероприятий, направленных на приобретение автобусов для работы на муниципальных маршрутах. Всего на муниципальных маршрутах задействовано 179 автобусов муниципальной формы </w:t>
      </w:r>
      <w:r w:rsidRPr="00C27683">
        <w:rPr>
          <w:rFonts w:ascii="Times New Roman" w:eastAsia="Times New Roman" w:hAnsi="Times New Roman"/>
          <w:sz w:val="26"/>
          <w:szCs w:val="26"/>
        </w:rPr>
        <w:lastRenderedPageBreak/>
        <w:t>собственности, из которых 99 находятся в эксплуатации более 7 лет (в том числе 48 ед. в эксплуатации более 12 лет). Старение автобусного парка непосредственно сказывается на безопасности, качестве и стабильности пассажирских перевозок в условиях Крайнего Севера. Источники финансирования на данные цели в 2020 году в настоящий момент не определены.</w:t>
      </w:r>
    </w:p>
    <w:p w:rsidR="00B81181" w:rsidRPr="00C27683" w:rsidRDefault="00125F1D" w:rsidP="002405A5">
      <w:pPr>
        <w:pStyle w:val="a3"/>
        <w:numPr>
          <w:ilvl w:val="0"/>
          <w:numId w:val="27"/>
        </w:numPr>
        <w:shd w:val="clear" w:color="auto" w:fill="FFFFFF"/>
        <w:tabs>
          <w:tab w:val="left" w:pos="284"/>
          <w:tab w:val="left" w:pos="1134"/>
        </w:tabs>
        <w:spacing w:after="0" w:line="240" w:lineRule="auto"/>
        <w:ind w:left="0" w:firstLine="360"/>
        <w:jc w:val="both"/>
        <w:rPr>
          <w:rFonts w:ascii="Times New Roman" w:eastAsia="Times New Roman" w:hAnsi="Times New Roman"/>
          <w:sz w:val="26"/>
          <w:szCs w:val="26"/>
        </w:rPr>
      </w:pPr>
      <w:r w:rsidRPr="00C27683">
        <w:rPr>
          <w:rFonts w:ascii="Times New Roman" w:eastAsia="Times New Roman" w:hAnsi="Times New Roman"/>
          <w:sz w:val="26"/>
          <w:szCs w:val="26"/>
        </w:rPr>
        <w:t>В летний период 2020 года будут продолжены мероприятия по обустройству пересадочного пункта района «Талнах» («автовокзал»), в том числе обустройство теплого павильона.</w:t>
      </w:r>
    </w:p>
    <w:p w:rsidR="00125F1D" w:rsidRPr="00C27683" w:rsidRDefault="00125F1D" w:rsidP="002405A5">
      <w:pPr>
        <w:pStyle w:val="a3"/>
        <w:numPr>
          <w:ilvl w:val="0"/>
          <w:numId w:val="27"/>
        </w:numPr>
        <w:shd w:val="clear" w:color="auto" w:fill="FFFFFF"/>
        <w:tabs>
          <w:tab w:val="left" w:pos="284"/>
          <w:tab w:val="left" w:pos="1134"/>
        </w:tabs>
        <w:spacing w:after="0" w:line="240" w:lineRule="auto"/>
        <w:ind w:left="0" w:firstLine="360"/>
        <w:jc w:val="both"/>
        <w:rPr>
          <w:rFonts w:ascii="Times New Roman" w:eastAsia="Times New Roman" w:hAnsi="Times New Roman"/>
          <w:sz w:val="26"/>
          <w:szCs w:val="26"/>
        </w:rPr>
      </w:pPr>
      <w:r w:rsidRPr="00C27683">
        <w:rPr>
          <w:rFonts w:ascii="Times New Roman" w:eastAsia="Times New Roman" w:hAnsi="Times New Roman"/>
          <w:sz w:val="26"/>
          <w:szCs w:val="26"/>
        </w:rPr>
        <w:t xml:space="preserve">Особо остро стоит вопрос нехватки водительских кадров категории </w:t>
      </w:r>
      <w:r w:rsidR="00B81181" w:rsidRPr="00C27683">
        <w:rPr>
          <w:rFonts w:ascii="Times New Roman" w:eastAsia="Times New Roman" w:hAnsi="Times New Roman"/>
          <w:sz w:val="26"/>
          <w:szCs w:val="26"/>
        </w:rPr>
        <w:t>«</w:t>
      </w:r>
      <w:r w:rsidRPr="00C27683">
        <w:rPr>
          <w:rFonts w:ascii="Times New Roman" w:eastAsia="Times New Roman" w:hAnsi="Times New Roman"/>
          <w:sz w:val="26"/>
          <w:szCs w:val="26"/>
        </w:rPr>
        <w:t>Д</w:t>
      </w:r>
      <w:r w:rsidR="00B81181" w:rsidRPr="00C27683">
        <w:rPr>
          <w:rFonts w:ascii="Times New Roman" w:eastAsia="Times New Roman" w:hAnsi="Times New Roman"/>
          <w:sz w:val="26"/>
          <w:szCs w:val="26"/>
        </w:rPr>
        <w:t>»</w:t>
      </w:r>
      <w:r w:rsidRPr="00C27683">
        <w:rPr>
          <w:rFonts w:ascii="Times New Roman" w:eastAsia="Times New Roman" w:hAnsi="Times New Roman"/>
          <w:sz w:val="26"/>
          <w:szCs w:val="26"/>
        </w:rPr>
        <w:t xml:space="preserve"> для работы по муниципальным маршрутам. В насто</w:t>
      </w:r>
      <w:r w:rsidR="00B81181" w:rsidRPr="00C27683">
        <w:rPr>
          <w:rFonts w:ascii="Times New Roman" w:eastAsia="Times New Roman" w:hAnsi="Times New Roman"/>
          <w:sz w:val="26"/>
          <w:szCs w:val="26"/>
        </w:rPr>
        <w:t xml:space="preserve">ящий момент </w:t>
      </w:r>
      <w:r w:rsidR="00BC3127">
        <w:rPr>
          <w:rFonts w:ascii="Times New Roman" w:eastAsia="Times New Roman" w:hAnsi="Times New Roman"/>
          <w:sz w:val="26"/>
          <w:szCs w:val="26"/>
        </w:rPr>
        <w:t xml:space="preserve">дефицит </w:t>
      </w:r>
      <w:r w:rsidR="00B81181" w:rsidRPr="00C27683">
        <w:rPr>
          <w:rFonts w:ascii="Times New Roman" w:eastAsia="Times New Roman" w:hAnsi="Times New Roman"/>
          <w:sz w:val="26"/>
          <w:szCs w:val="26"/>
        </w:rPr>
        <w:t xml:space="preserve">водителей </w:t>
      </w:r>
      <w:r w:rsidRPr="00C27683">
        <w:rPr>
          <w:rFonts w:ascii="Times New Roman" w:eastAsia="Times New Roman" w:hAnsi="Times New Roman"/>
          <w:sz w:val="26"/>
          <w:szCs w:val="26"/>
        </w:rPr>
        <w:t>МУП «НПОПАТ» составляет 49</w:t>
      </w:r>
      <w:r w:rsidRPr="00C27683">
        <w:rPr>
          <w:rFonts w:ascii="Times New Roman" w:eastAsia="Times New Roman" w:hAnsi="Times New Roman"/>
          <w:color w:val="FF0000"/>
          <w:sz w:val="26"/>
          <w:szCs w:val="26"/>
        </w:rPr>
        <w:t xml:space="preserve"> </w:t>
      </w:r>
      <w:r w:rsidRPr="00C27683">
        <w:rPr>
          <w:rFonts w:ascii="Times New Roman" w:eastAsia="Times New Roman" w:hAnsi="Times New Roman"/>
          <w:sz w:val="26"/>
          <w:szCs w:val="26"/>
        </w:rPr>
        <w:t>человек, в связи с чем отсутствует возможность исполнения в полном объеме расписания движения согласно Плану пассажирских перевозок.</w:t>
      </w:r>
    </w:p>
    <w:p w:rsidR="00A136AC" w:rsidRDefault="00A136AC" w:rsidP="002405A5">
      <w:pPr>
        <w:pStyle w:val="a3"/>
        <w:spacing w:after="0" w:line="240" w:lineRule="auto"/>
        <w:ind w:left="0"/>
        <w:jc w:val="center"/>
        <w:rPr>
          <w:rFonts w:ascii="Times New Roman" w:hAnsi="Times New Roman"/>
          <w:b/>
          <w:sz w:val="26"/>
          <w:szCs w:val="26"/>
        </w:rPr>
      </w:pPr>
    </w:p>
    <w:p w:rsidR="004E07B7" w:rsidRDefault="004E07B7" w:rsidP="002405A5">
      <w:pPr>
        <w:pStyle w:val="a3"/>
        <w:spacing w:after="0" w:line="240" w:lineRule="auto"/>
        <w:ind w:left="0"/>
        <w:jc w:val="center"/>
        <w:rPr>
          <w:rFonts w:ascii="Times New Roman" w:hAnsi="Times New Roman"/>
          <w:b/>
          <w:sz w:val="26"/>
          <w:szCs w:val="26"/>
        </w:rPr>
      </w:pPr>
      <w:r w:rsidRPr="00C27683">
        <w:rPr>
          <w:rFonts w:ascii="Times New Roman" w:hAnsi="Times New Roman"/>
          <w:b/>
          <w:sz w:val="26"/>
          <w:szCs w:val="26"/>
        </w:rPr>
        <w:t>Жилищно-коммунальное хозяйство</w:t>
      </w:r>
    </w:p>
    <w:p w:rsidR="00A136AC" w:rsidRPr="00C27683" w:rsidRDefault="00A136AC" w:rsidP="002405A5">
      <w:pPr>
        <w:pStyle w:val="a3"/>
        <w:spacing w:after="0" w:line="240" w:lineRule="auto"/>
        <w:ind w:left="0"/>
        <w:jc w:val="center"/>
        <w:rPr>
          <w:rFonts w:ascii="Times New Roman" w:hAnsi="Times New Roman"/>
          <w:b/>
          <w:sz w:val="26"/>
          <w:szCs w:val="26"/>
        </w:rPr>
      </w:pPr>
    </w:p>
    <w:p w:rsidR="00BD2787" w:rsidRPr="00C27683" w:rsidRDefault="00BD2787" w:rsidP="00A136AC">
      <w:pPr>
        <w:widowControl w:val="0"/>
        <w:autoSpaceDE w:val="0"/>
        <w:autoSpaceDN w:val="0"/>
        <w:adjustRightInd w:val="0"/>
        <w:spacing w:after="0" w:line="240" w:lineRule="auto"/>
        <w:ind w:firstLine="709"/>
        <w:jc w:val="both"/>
        <w:rPr>
          <w:rFonts w:ascii="Times New Roman" w:eastAsia="Calibri" w:hAnsi="Times New Roman" w:cs="Times New Roman"/>
          <w:spacing w:val="-4"/>
          <w:sz w:val="26"/>
          <w:szCs w:val="26"/>
        </w:rPr>
      </w:pPr>
      <w:r w:rsidRPr="00C27683">
        <w:rPr>
          <w:rFonts w:ascii="Times New Roman" w:eastAsia="Calibri" w:hAnsi="Times New Roman" w:cs="Times New Roman"/>
          <w:sz w:val="26"/>
          <w:szCs w:val="26"/>
        </w:rPr>
        <w:t>В</w:t>
      </w:r>
      <w:r w:rsidRPr="00C27683">
        <w:rPr>
          <w:rFonts w:ascii="Times New Roman" w:eastAsia="Calibri" w:hAnsi="Times New Roman" w:cs="Times New Roman"/>
          <w:spacing w:val="-4"/>
          <w:sz w:val="26"/>
          <w:szCs w:val="26"/>
        </w:rPr>
        <w:t xml:space="preserve"> сфере жилищно-коммунального хозяйства в рамках 4-х стороннего Соглашения за счет средств местного бюджета и средств фонда регионального оператора реализуются мероприятия, направленные на поддержание эксплуатационных качеств многоквартирных домов Норильска.</w:t>
      </w:r>
    </w:p>
    <w:p w:rsidR="00BD2787" w:rsidRPr="00C27683" w:rsidRDefault="00BD2787" w:rsidP="00A136AC">
      <w:pPr>
        <w:spacing w:after="0" w:line="240" w:lineRule="auto"/>
        <w:ind w:firstLine="709"/>
        <w:jc w:val="both"/>
        <w:rPr>
          <w:rFonts w:ascii="Times New Roman" w:eastAsia="Calibri" w:hAnsi="Times New Roman" w:cs="Times New Roman"/>
          <w:sz w:val="26"/>
          <w:szCs w:val="26"/>
        </w:rPr>
      </w:pPr>
      <w:r w:rsidRPr="00C27683">
        <w:rPr>
          <w:rFonts w:ascii="Times New Roman" w:eastAsia="Calibri" w:hAnsi="Times New Roman" w:cs="Times New Roman"/>
          <w:sz w:val="26"/>
          <w:szCs w:val="26"/>
        </w:rPr>
        <w:t>В 2019 году выполнены работы по ремонту более 4000 п</w:t>
      </w:r>
      <w:r w:rsidR="00A248CF">
        <w:rPr>
          <w:rFonts w:ascii="Times New Roman" w:eastAsia="Calibri" w:hAnsi="Times New Roman" w:cs="Times New Roman"/>
          <w:sz w:val="26"/>
          <w:szCs w:val="26"/>
        </w:rPr>
        <w:t>.</w:t>
      </w:r>
      <w:r w:rsidRPr="00C27683">
        <w:rPr>
          <w:rFonts w:ascii="Times New Roman" w:eastAsia="Calibri" w:hAnsi="Times New Roman" w:cs="Times New Roman"/>
          <w:sz w:val="26"/>
          <w:szCs w:val="26"/>
        </w:rPr>
        <w:t xml:space="preserve"> м инженерных сетей коллекторов. Объем финансирования составил </w:t>
      </w:r>
      <w:r w:rsidR="00A136AC" w:rsidRPr="00C27683">
        <w:rPr>
          <w:rFonts w:ascii="Times New Roman" w:eastAsia="Times New Roman" w:hAnsi="Times New Roman" w:cs="Times New Roman"/>
          <w:sz w:val="26"/>
          <w:szCs w:val="26"/>
          <w:lang w:eastAsia="ru-RU"/>
        </w:rPr>
        <w:t>–</w:t>
      </w:r>
      <w:r w:rsidR="00A136AC">
        <w:rPr>
          <w:rFonts w:ascii="Times New Roman" w:eastAsia="Times New Roman" w:hAnsi="Times New Roman" w:cs="Times New Roman"/>
          <w:sz w:val="26"/>
          <w:szCs w:val="26"/>
          <w:lang w:eastAsia="ru-RU"/>
        </w:rPr>
        <w:t xml:space="preserve"> </w:t>
      </w:r>
      <w:r w:rsidRPr="00C27683">
        <w:rPr>
          <w:rFonts w:ascii="Times New Roman" w:eastAsia="Calibri" w:hAnsi="Times New Roman" w:cs="Times New Roman"/>
          <w:sz w:val="26"/>
          <w:szCs w:val="26"/>
        </w:rPr>
        <w:t>70,7 млн руб., в том числе за счет средств краевого бюджета</w:t>
      </w:r>
      <w:r w:rsidR="00A136AC">
        <w:rPr>
          <w:rFonts w:ascii="Times New Roman" w:eastAsia="Calibri" w:hAnsi="Times New Roman" w:cs="Times New Roman"/>
          <w:sz w:val="26"/>
          <w:szCs w:val="26"/>
        </w:rPr>
        <w:t xml:space="preserve"> </w:t>
      </w:r>
      <w:r w:rsidR="00A136AC" w:rsidRPr="00C27683">
        <w:rPr>
          <w:rFonts w:ascii="Times New Roman" w:eastAsia="Times New Roman" w:hAnsi="Times New Roman" w:cs="Times New Roman"/>
          <w:sz w:val="26"/>
          <w:szCs w:val="26"/>
          <w:lang w:eastAsia="ru-RU"/>
        </w:rPr>
        <w:t>–</w:t>
      </w:r>
      <w:r w:rsidR="00A136AC">
        <w:rPr>
          <w:rFonts w:ascii="Times New Roman" w:eastAsia="Times New Roman" w:hAnsi="Times New Roman" w:cs="Times New Roman"/>
          <w:sz w:val="26"/>
          <w:szCs w:val="26"/>
          <w:lang w:eastAsia="ru-RU"/>
        </w:rPr>
        <w:t xml:space="preserve"> </w:t>
      </w:r>
      <w:r w:rsidRPr="00C27683">
        <w:rPr>
          <w:rFonts w:ascii="Times New Roman" w:eastAsia="Calibri" w:hAnsi="Times New Roman" w:cs="Times New Roman"/>
          <w:sz w:val="26"/>
          <w:szCs w:val="26"/>
        </w:rPr>
        <w:t>30,3</w:t>
      </w:r>
      <w:r w:rsidR="00A136AC">
        <w:rPr>
          <w:rFonts w:ascii="Times New Roman" w:eastAsia="Calibri" w:hAnsi="Times New Roman" w:cs="Times New Roman"/>
          <w:sz w:val="26"/>
          <w:szCs w:val="26"/>
        </w:rPr>
        <w:t xml:space="preserve"> </w:t>
      </w:r>
      <w:r w:rsidRPr="00C27683">
        <w:rPr>
          <w:rFonts w:ascii="Times New Roman" w:eastAsia="Calibri" w:hAnsi="Times New Roman" w:cs="Times New Roman"/>
          <w:sz w:val="26"/>
          <w:szCs w:val="26"/>
        </w:rPr>
        <w:t xml:space="preserve">млн руб., </w:t>
      </w:r>
      <w:r w:rsidRPr="00C27683">
        <w:rPr>
          <w:rFonts w:ascii="Times New Roman" w:eastAsia="Calibri" w:hAnsi="Times New Roman" w:cs="Times New Roman"/>
          <w:spacing w:val="-4"/>
          <w:sz w:val="26"/>
          <w:szCs w:val="26"/>
        </w:rPr>
        <w:t xml:space="preserve">за счет средств внебюджетных источников (в составе регулируемых тарифов на тепло-, водоснабжение и водоотведение) </w:t>
      </w:r>
      <w:r w:rsidR="00A136AC" w:rsidRPr="00C27683">
        <w:rPr>
          <w:rFonts w:ascii="Times New Roman" w:eastAsia="Times New Roman" w:hAnsi="Times New Roman" w:cs="Times New Roman"/>
          <w:sz w:val="26"/>
          <w:szCs w:val="26"/>
          <w:lang w:eastAsia="ru-RU"/>
        </w:rPr>
        <w:t>–</w:t>
      </w:r>
      <w:r w:rsidR="00A136AC">
        <w:rPr>
          <w:rFonts w:ascii="Times New Roman" w:eastAsia="Times New Roman" w:hAnsi="Times New Roman" w:cs="Times New Roman"/>
          <w:sz w:val="26"/>
          <w:szCs w:val="26"/>
          <w:lang w:eastAsia="ru-RU"/>
        </w:rPr>
        <w:t xml:space="preserve"> </w:t>
      </w:r>
      <w:r w:rsidRPr="00C27683">
        <w:rPr>
          <w:rFonts w:ascii="Times New Roman" w:eastAsia="Calibri" w:hAnsi="Times New Roman" w:cs="Times New Roman"/>
          <w:sz w:val="26"/>
          <w:szCs w:val="26"/>
        </w:rPr>
        <w:t>40,4 млн руб.</w:t>
      </w:r>
    </w:p>
    <w:p w:rsidR="00BD2787" w:rsidRPr="00C27683" w:rsidRDefault="00BD2787" w:rsidP="002405A5">
      <w:pPr>
        <w:spacing w:after="0" w:line="240" w:lineRule="auto"/>
        <w:ind w:firstLine="709"/>
        <w:jc w:val="both"/>
        <w:rPr>
          <w:rFonts w:ascii="Times New Roman" w:eastAsia="Calibri" w:hAnsi="Times New Roman" w:cs="Times New Roman"/>
          <w:sz w:val="26"/>
          <w:szCs w:val="26"/>
        </w:rPr>
      </w:pPr>
      <w:r w:rsidRPr="00C27683">
        <w:rPr>
          <w:rFonts w:ascii="Times New Roman" w:eastAsia="Calibri" w:hAnsi="Times New Roman" w:cs="Times New Roman"/>
          <w:sz w:val="26"/>
          <w:szCs w:val="26"/>
        </w:rPr>
        <w:t>В 2020</w:t>
      </w:r>
      <w:r w:rsidR="00B81181" w:rsidRPr="00C27683">
        <w:rPr>
          <w:rFonts w:ascii="Times New Roman" w:eastAsia="Calibri" w:hAnsi="Times New Roman" w:cs="Times New Roman"/>
          <w:sz w:val="26"/>
          <w:szCs w:val="26"/>
        </w:rPr>
        <w:t xml:space="preserve"> </w:t>
      </w:r>
      <w:r w:rsidRPr="00C27683">
        <w:rPr>
          <w:rFonts w:ascii="Times New Roman" w:eastAsia="Calibri" w:hAnsi="Times New Roman" w:cs="Times New Roman"/>
          <w:sz w:val="26"/>
          <w:szCs w:val="26"/>
        </w:rPr>
        <w:t xml:space="preserve">году запланирован ремонт 3 828 п. м сетей с объемом финансирования 128,9 млн руб. в том числе за счет средств краевого бюджета-50,0 млн руб., </w:t>
      </w:r>
      <w:r w:rsidRPr="00C27683">
        <w:rPr>
          <w:rFonts w:ascii="Times New Roman" w:eastAsia="Calibri" w:hAnsi="Times New Roman" w:cs="Times New Roman"/>
          <w:spacing w:val="-4"/>
          <w:sz w:val="26"/>
          <w:szCs w:val="26"/>
        </w:rPr>
        <w:t xml:space="preserve">за счет средств внебюджетных источников </w:t>
      </w:r>
      <w:r w:rsidR="00A136AC" w:rsidRPr="00C27683">
        <w:rPr>
          <w:rFonts w:ascii="Times New Roman" w:eastAsia="Times New Roman" w:hAnsi="Times New Roman" w:cs="Times New Roman"/>
          <w:sz w:val="26"/>
          <w:szCs w:val="26"/>
          <w:lang w:eastAsia="ru-RU"/>
        </w:rPr>
        <w:t>–</w:t>
      </w:r>
      <w:r w:rsidR="00A136AC">
        <w:rPr>
          <w:rFonts w:ascii="Times New Roman" w:eastAsia="Times New Roman" w:hAnsi="Times New Roman" w:cs="Times New Roman"/>
          <w:sz w:val="26"/>
          <w:szCs w:val="26"/>
          <w:lang w:eastAsia="ru-RU"/>
        </w:rPr>
        <w:t xml:space="preserve"> </w:t>
      </w:r>
      <w:r w:rsidRPr="00C27683">
        <w:rPr>
          <w:rFonts w:ascii="Times New Roman" w:eastAsia="Calibri" w:hAnsi="Times New Roman" w:cs="Times New Roman"/>
          <w:sz w:val="26"/>
          <w:szCs w:val="26"/>
        </w:rPr>
        <w:t>78,8 млн руб. Работы будут проведены на объектах Центрального района – по улицам Набережная Урванцева, Ветеранов, 50 лет Октября, Кирова, Богдана Хмельницкого.</w:t>
      </w:r>
    </w:p>
    <w:p w:rsidR="00BD2787" w:rsidRPr="00C27683" w:rsidRDefault="00BD2787" w:rsidP="002405A5">
      <w:pPr>
        <w:spacing w:after="0" w:line="240" w:lineRule="auto"/>
        <w:ind w:firstLine="709"/>
        <w:contextualSpacing/>
        <w:jc w:val="both"/>
        <w:rPr>
          <w:rFonts w:ascii="Times New Roman" w:eastAsia="Calibri" w:hAnsi="Times New Roman" w:cs="Times New Roman"/>
          <w:sz w:val="26"/>
          <w:szCs w:val="26"/>
        </w:rPr>
      </w:pPr>
      <w:r w:rsidRPr="00C27683">
        <w:rPr>
          <w:rFonts w:ascii="Times New Roman" w:eastAsia="Calibri" w:hAnsi="Times New Roman" w:cs="Times New Roman"/>
          <w:spacing w:val="-4"/>
          <w:sz w:val="26"/>
          <w:szCs w:val="26"/>
        </w:rPr>
        <w:t>В 2019 году снесен 1 авари</w:t>
      </w:r>
      <w:r w:rsidR="00A248CF">
        <w:rPr>
          <w:rFonts w:ascii="Times New Roman" w:eastAsia="Calibri" w:hAnsi="Times New Roman" w:cs="Times New Roman"/>
          <w:spacing w:val="-4"/>
          <w:sz w:val="26"/>
          <w:szCs w:val="26"/>
        </w:rPr>
        <w:t xml:space="preserve">йный дом по ул. Надеждинская, </w:t>
      </w:r>
      <w:r w:rsidRPr="00C27683">
        <w:rPr>
          <w:rFonts w:ascii="Times New Roman" w:eastAsia="Calibri" w:hAnsi="Times New Roman" w:cs="Times New Roman"/>
          <w:spacing w:val="-4"/>
          <w:sz w:val="26"/>
          <w:szCs w:val="26"/>
        </w:rPr>
        <w:t xml:space="preserve">26. </w:t>
      </w:r>
      <w:r w:rsidRPr="00C27683">
        <w:rPr>
          <w:rFonts w:ascii="Times New Roman" w:eastAsia="Calibri" w:hAnsi="Times New Roman" w:cs="Times New Roman"/>
          <w:sz w:val="26"/>
          <w:szCs w:val="26"/>
        </w:rPr>
        <w:t>Объем финансирования за выполненные в 2019 году работы составил 18,8 млн руб., в том числе за счет средств краевого бюджета</w:t>
      </w:r>
      <w:r w:rsidR="00A248CF">
        <w:rPr>
          <w:rFonts w:ascii="Times New Roman" w:eastAsia="Calibri" w:hAnsi="Times New Roman" w:cs="Times New Roman"/>
          <w:sz w:val="26"/>
          <w:szCs w:val="26"/>
        </w:rPr>
        <w:t xml:space="preserve"> – </w:t>
      </w:r>
      <w:r w:rsidRPr="00C27683">
        <w:rPr>
          <w:rFonts w:ascii="Times New Roman" w:eastAsia="Calibri" w:hAnsi="Times New Roman" w:cs="Times New Roman"/>
          <w:sz w:val="26"/>
          <w:szCs w:val="26"/>
        </w:rPr>
        <w:t>18,7 млн руб.</w:t>
      </w:r>
    </w:p>
    <w:p w:rsidR="00BD2787" w:rsidRPr="00C27683" w:rsidRDefault="00BD2787" w:rsidP="002405A5">
      <w:pPr>
        <w:spacing w:after="0" w:line="240" w:lineRule="auto"/>
        <w:ind w:firstLine="709"/>
        <w:jc w:val="both"/>
        <w:rPr>
          <w:rFonts w:ascii="Times New Roman" w:eastAsia="Calibri" w:hAnsi="Times New Roman" w:cs="Times New Roman"/>
          <w:spacing w:val="-4"/>
          <w:sz w:val="26"/>
          <w:szCs w:val="26"/>
        </w:rPr>
      </w:pPr>
      <w:r w:rsidRPr="00C27683">
        <w:rPr>
          <w:rFonts w:ascii="Times New Roman" w:eastAsia="Calibri" w:hAnsi="Times New Roman" w:cs="Times New Roman"/>
          <w:spacing w:val="-4"/>
          <w:sz w:val="26"/>
          <w:szCs w:val="26"/>
        </w:rPr>
        <w:t>На 2020</w:t>
      </w:r>
      <w:r w:rsidR="00A248CF">
        <w:rPr>
          <w:rFonts w:ascii="Times New Roman" w:eastAsia="Calibri" w:hAnsi="Times New Roman" w:cs="Times New Roman"/>
          <w:spacing w:val="-4"/>
          <w:sz w:val="26"/>
          <w:szCs w:val="26"/>
        </w:rPr>
        <w:t xml:space="preserve"> </w:t>
      </w:r>
      <w:r w:rsidRPr="00C27683">
        <w:rPr>
          <w:rFonts w:ascii="Times New Roman" w:eastAsia="Calibri" w:hAnsi="Times New Roman" w:cs="Times New Roman"/>
          <w:spacing w:val="-4"/>
          <w:sz w:val="26"/>
          <w:szCs w:val="26"/>
        </w:rPr>
        <w:t xml:space="preserve">год запланирован снос </w:t>
      </w:r>
      <w:r w:rsidR="00A248CF">
        <w:rPr>
          <w:rFonts w:ascii="Times New Roman" w:eastAsia="Calibri" w:hAnsi="Times New Roman" w:cs="Times New Roman"/>
          <w:spacing w:val="-4"/>
          <w:sz w:val="26"/>
          <w:szCs w:val="26"/>
        </w:rPr>
        <w:t>двух</w:t>
      </w:r>
      <w:r w:rsidRPr="00C27683">
        <w:rPr>
          <w:rFonts w:ascii="Times New Roman" w:eastAsia="Calibri" w:hAnsi="Times New Roman" w:cs="Times New Roman"/>
          <w:spacing w:val="-4"/>
          <w:sz w:val="26"/>
          <w:szCs w:val="26"/>
        </w:rPr>
        <w:t xml:space="preserve"> аварийных домов</w:t>
      </w:r>
      <w:r w:rsidR="00A248CF">
        <w:rPr>
          <w:rFonts w:ascii="Times New Roman" w:eastAsia="Calibri" w:hAnsi="Times New Roman" w:cs="Times New Roman"/>
          <w:spacing w:val="-4"/>
          <w:sz w:val="26"/>
          <w:szCs w:val="26"/>
        </w:rPr>
        <w:t xml:space="preserve"> по ул. Надеждинская, 19, ул. Лауреатов,</w:t>
      </w:r>
      <w:r w:rsidRPr="00C27683">
        <w:rPr>
          <w:rFonts w:ascii="Times New Roman" w:eastAsia="Calibri" w:hAnsi="Times New Roman" w:cs="Times New Roman"/>
          <w:spacing w:val="-4"/>
          <w:sz w:val="26"/>
          <w:szCs w:val="26"/>
        </w:rPr>
        <w:t> 31 с объемом финансирования 42,4 млн руб. за счет средств краевого бюджета по 4-стороннему Соглашению (</w:t>
      </w:r>
      <w:r w:rsidR="00A248CF">
        <w:rPr>
          <w:rFonts w:ascii="Times New Roman" w:eastAsia="Calibri" w:hAnsi="Times New Roman" w:cs="Times New Roman"/>
          <w:spacing w:val="-4"/>
          <w:sz w:val="26"/>
          <w:szCs w:val="26"/>
        </w:rPr>
        <w:t xml:space="preserve">существующая </w:t>
      </w:r>
      <w:r w:rsidRPr="00C27683">
        <w:rPr>
          <w:rFonts w:ascii="Times New Roman" w:eastAsia="Calibri" w:hAnsi="Times New Roman" w:cs="Times New Roman"/>
          <w:sz w:val="26"/>
          <w:szCs w:val="26"/>
        </w:rPr>
        <w:t>потребность в демонтаже</w:t>
      </w:r>
      <w:r w:rsidR="00A248CF">
        <w:rPr>
          <w:rFonts w:ascii="Times New Roman" w:eastAsia="Calibri" w:hAnsi="Times New Roman" w:cs="Times New Roman"/>
          <w:sz w:val="26"/>
          <w:szCs w:val="26"/>
        </w:rPr>
        <w:t xml:space="preserve"> составляет</w:t>
      </w:r>
      <w:r w:rsidRPr="00C27683">
        <w:rPr>
          <w:rFonts w:ascii="Times New Roman" w:eastAsia="Calibri" w:hAnsi="Times New Roman" w:cs="Times New Roman"/>
          <w:sz w:val="26"/>
          <w:szCs w:val="26"/>
        </w:rPr>
        <w:t xml:space="preserve"> 7 МКД)</w:t>
      </w:r>
      <w:r w:rsidRPr="00C27683">
        <w:rPr>
          <w:rFonts w:ascii="Times New Roman" w:eastAsia="Calibri" w:hAnsi="Times New Roman" w:cs="Times New Roman"/>
          <w:spacing w:val="-4"/>
          <w:sz w:val="26"/>
          <w:szCs w:val="26"/>
        </w:rPr>
        <w:t>.</w:t>
      </w:r>
    </w:p>
    <w:p w:rsidR="00BD2787" w:rsidRPr="00C27683" w:rsidRDefault="00BD2787" w:rsidP="002405A5">
      <w:pPr>
        <w:spacing w:after="0" w:line="240" w:lineRule="auto"/>
        <w:ind w:firstLine="709"/>
        <w:contextualSpacing/>
        <w:jc w:val="both"/>
        <w:rPr>
          <w:rFonts w:ascii="Times New Roman" w:eastAsia="Calibri" w:hAnsi="Times New Roman" w:cs="Times New Roman"/>
          <w:sz w:val="26"/>
          <w:szCs w:val="26"/>
        </w:rPr>
      </w:pPr>
      <w:r w:rsidRPr="00C27683">
        <w:rPr>
          <w:rFonts w:ascii="Times New Roman" w:eastAsia="Calibri" w:hAnsi="Times New Roman" w:cs="Times New Roman"/>
          <w:spacing w:val="-4"/>
          <w:sz w:val="26"/>
          <w:szCs w:val="26"/>
        </w:rPr>
        <w:t>В</w:t>
      </w:r>
      <w:r w:rsidRPr="00C27683">
        <w:rPr>
          <w:rFonts w:ascii="Times New Roman" w:eastAsia="Calibri" w:hAnsi="Times New Roman" w:cs="Times New Roman"/>
          <w:sz w:val="26"/>
          <w:szCs w:val="26"/>
        </w:rPr>
        <w:t xml:space="preserve"> 2019 году выполнялись работы по восстановлению несущей способности оснований и фундаментов 47-х домов, в том числе на 35</w:t>
      </w:r>
      <w:r w:rsidR="00A248CF">
        <w:rPr>
          <w:rFonts w:ascii="Times New Roman" w:eastAsia="Calibri" w:hAnsi="Times New Roman" w:cs="Times New Roman"/>
          <w:sz w:val="26"/>
          <w:szCs w:val="26"/>
        </w:rPr>
        <w:t xml:space="preserve"> </w:t>
      </w:r>
      <w:r w:rsidRPr="00C27683">
        <w:rPr>
          <w:rFonts w:ascii="Times New Roman" w:eastAsia="Calibri" w:hAnsi="Times New Roman" w:cs="Times New Roman"/>
          <w:sz w:val="26"/>
          <w:szCs w:val="26"/>
        </w:rPr>
        <w:t>домах</w:t>
      </w:r>
      <w:r w:rsidR="00A248CF">
        <w:rPr>
          <w:rFonts w:ascii="Times New Roman" w:eastAsia="Calibri" w:hAnsi="Times New Roman" w:cs="Times New Roman"/>
          <w:sz w:val="26"/>
          <w:szCs w:val="26"/>
        </w:rPr>
        <w:t xml:space="preserve"> </w:t>
      </w:r>
      <w:r w:rsidRPr="00C27683">
        <w:rPr>
          <w:rFonts w:ascii="Times New Roman" w:eastAsia="Calibri" w:hAnsi="Times New Roman" w:cs="Times New Roman"/>
          <w:sz w:val="26"/>
          <w:szCs w:val="26"/>
        </w:rPr>
        <w:t>работы были завершены, а на 12</w:t>
      </w:r>
      <w:r w:rsidR="00A248CF">
        <w:rPr>
          <w:rFonts w:ascii="Times New Roman" w:eastAsia="Calibri" w:hAnsi="Times New Roman" w:cs="Times New Roman"/>
          <w:sz w:val="26"/>
          <w:szCs w:val="26"/>
        </w:rPr>
        <w:t xml:space="preserve"> </w:t>
      </w:r>
      <w:r w:rsidRPr="00C27683">
        <w:rPr>
          <w:rFonts w:ascii="Times New Roman" w:eastAsia="Calibri" w:hAnsi="Times New Roman" w:cs="Times New Roman"/>
          <w:sz w:val="26"/>
          <w:szCs w:val="26"/>
        </w:rPr>
        <w:t>домах – они будут продолжены в 2020 году. Объем финансирования за выполненные работы составил – 321,3 млн руб., в том числе средства краевого бюджета – 321,0 млн руб. План на 2020 год – 63 объекта на сумму 639,0 млн руб., в том числе за счет краевого бюджета 638,4 млн руб.</w:t>
      </w:r>
    </w:p>
    <w:p w:rsidR="00BD2787" w:rsidRPr="00C27683" w:rsidRDefault="00BD2787" w:rsidP="002405A5">
      <w:pPr>
        <w:spacing w:after="0" w:line="240" w:lineRule="auto"/>
        <w:ind w:firstLine="709"/>
        <w:contextualSpacing/>
        <w:jc w:val="both"/>
        <w:rPr>
          <w:rFonts w:ascii="Times New Roman" w:eastAsia="Calibri" w:hAnsi="Times New Roman" w:cs="Times New Roman"/>
          <w:sz w:val="26"/>
          <w:szCs w:val="26"/>
        </w:rPr>
      </w:pPr>
      <w:r w:rsidRPr="00C27683">
        <w:rPr>
          <w:rFonts w:ascii="Times New Roman" w:eastAsia="Calibri" w:hAnsi="Times New Roman" w:cs="Times New Roman"/>
          <w:sz w:val="26"/>
          <w:szCs w:val="26"/>
        </w:rPr>
        <w:t>В прошедшем году были отремонтированы</w:t>
      </w:r>
      <w:r w:rsidR="00A248CF">
        <w:rPr>
          <w:rFonts w:ascii="Times New Roman" w:eastAsia="Calibri" w:hAnsi="Times New Roman" w:cs="Times New Roman"/>
          <w:sz w:val="26"/>
          <w:szCs w:val="26"/>
        </w:rPr>
        <w:t xml:space="preserve"> </w:t>
      </w:r>
      <w:r w:rsidRPr="00C27683">
        <w:rPr>
          <w:rFonts w:ascii="Times New Roman" w:eastAsia="Calibri" w:hAnsi="Times New Roman" w:cs="Times New Roman"/>
          <w:sz w:val="26"/>
          <w:szCs w:val="26"/>
        </w:rPr>
        <w:t>242</w:t>
      </w:r>
      <w:r w:rsidR="00A248CF">
        <w:rPr>
          <w:rFonts w:ascii="Times New Roman" w:eastAsia="Calibri" w:hAnsi="Times New Roman" w:cs="Times New Roman"/>
          <w:sz w:val="26"/>
          <w:szCs w:val="26"/>
        </w:rPr>
        <w:t xml:space="preserve"> </w:t>
      </w:r>
      <w:r w:rsidRPr="00C27683">
        <w:rPr>
          <w:rFonts w:ascii="Times New Roman" w:eastAsia="Calibri" w:hAnsi="Times New Roman" w:cs="Times New Roman"/>
          <w:sz w:val="26"/>
          <w:szCs w:val="26"/>
        </w:rPr>
        <w:t>квартиры под переселение граждан из аварийного и ветхого жилищного фонда, улучшения жилищных условий и предоставле</w:t>
      </w:r>
      <w:r w:rsidR="00A248CF">
        <w:rPr>
          <w:rFonts w:ascii="Times New Roman" w:eastAsia="Calibri" w:hAnsi="Times New Roman" w:cs="Times New Roman"/>
          <w:sz w:val="26"/>
          <w:szCs w:val="26"/>
        </w:rPr>
        <w:t>ния детям-сиротам.</w:t>
      </w:r>
      <w:r w:rsidRPr="00C27683">
        <w:rPr>
          <w:rFonts w:ascii="Times New Roman" w:eastAsia="Calibri" w:hAnsi="Times New Roman" w:cs="Times New Roman"/>
          <w:sz w:val="26"/>
          <w:szCs w:val="26"/>
        </w:rPr>
        <w:t xml:space="preserve"> </w:t>
      </w:r>
      <w:r w:rsidR="00A248CF">
        <w:rPr>
          <w:rFonts w:ascii="Times New Roman" w:eastAsia="Calibri" w:hAnsi="Times New Roman" w:cs="Times New Roman"/>
          <w:sz w:val="26"/>
          <w:szCs w:val="26"/>
        </w:rPr>
        <w:t>О</w:t>
      </w:r>
      <w:r w:rsidRPr="00C27683">
        <w:rPr>
          <w:rFonts w:ascii="Times New Roman" w:eastAsia="Calibri" w:hAnsi="Times New Roman" w:cs="Times New Roman"/>
          <w:sz w:val="26"/>
          <w:szCs w:val="26"/>
        </w:rPr>
        <w:t>бъем финансирования</w:t>
      </w:r>
      <w:r w:rsidR="00A248CF">
        <w:rPr>
          <w:rFonts w:ascii="Times New Roman" w:eastAsia="Calibri" w:hAnsi="Times New Roman" w:cs="Times New Roman"/>
          <w:sz w:val="26"/>
          <w:szCs w:val="26"/>
        </w:rPr>
        <w:t xml:space="preserve"> данных работ составил</w:t>
      </w:r>
      <w:r w:rsidRPr="00C27683">
        <w:rPr>
          <w:rFonts w:ascii="Times New Roman" w:eastAsia="Calibri" w:hAnsi="Times New Roman" w:cs="Times New Roman"/>
          <w:sz w:val="26"/>
          <w:szCs w:val="26"/>
        </w:rPr>
        <w:t xml:space="preserve"> 110,0 млн руб., в том числе средства краевого бюджета – 68,3 млн руб. </w:t>
      </w:r>
      <w:r w:rsidRPr="00C27683">
        <w:rPr>
          <w:rFonts w:ascii="Times New Roman" w:eastAsia="Calibri" w:hAnsi="Times New Roman" w:cs="Times New Roman"/>
          <w:sz w:val="26"/>
          <w:szCs w:val="26"/>
        </w:rPr>
        <w:lastRenderedPageBreak/>
        <w:t xml:space="preserve">В 2020 году запланирован ремонт 245 квартир с объемом финансирования 189,1 млн руб., в том числе 126,3 млн руб. </w:t>
      </w:r>
      <w:r w:rsidR="00A248CF">
        <w:rPr>
          <w:rFonts w:ascii="Times New Roman" w:eastAsia="Calibri" w:hAnsi="Times New Roman" w:cs="Times New Roman"/>
          <w:sz w:val="26"/>
          <w:szCs w:val="26"/>
        </w:rPr>
        <w:t xml:space="preserve">из </w:t>
      </w:r>
      <w:r w:rsidRPr="00C27683">
        <w:rPr>
          <w:rFonts w:ascii="Times New Roman" w:eastAsia="Calibri" w:hAnsi="Times New Roman" w:cs="Times New Roman"/>
          <w:sz w:val="26"/>
          <w:szCs w:val="26"/>
        </w:rPr>
        <w:t>средств краевого бюджета.</w:t>
      </w:r>
    </w:p>
    <w:p w:rsidR="00BD2787" w:rsidRPr="00C27683" w:rsidRDefault="00BD2787" w:rsidP="002405A5">
      <w:pPr>
        <w:spacing w:after="0" w:line="240" w:lineRule="auto"/>
        <w:ind w:firstLine="709"/>
        <w:jc w:val="both"/>
        <w:rPr>
          <w:rFonts w:ascii="Times New Roman" w:eastAsia="Calibri" w:hAnsi="Times New Roman" w:cs="Times New Roman"/>
          <w:spacing w:val="-4"/>
          <w:sz w:val="26"/>
          <w:szCs w:val="26"/>
        </w:rPr>
      </w:pPr>
      <w:r w:rsidRPr="00C27683">
        <w:rPr>
          <w:rFonts w:ascii="Times New Roman" w:eastAsia="Calibri" w:hAnsi="Times New Roman" w:cs="Times New Roman"/>
          <w:spacing w:val="-4"/>
          <w:sz w:val="26"/>
          <w:szCs w:val="26"/>
        </w:rPr>
        <w:t>В полном объеме выполнены обязательства муниципального образования в части взносов в Региональный Фонд капитального ремонта за муниципальные помещения – перечислено 78,1 млн руб.</w:t>
      </w:r>
    </w:p>
    <w:p w:rsidR="00BD2787" w:rsidRPr="00C27683" w:rsidRDefault="00BD2787" w:rsidP="002405A5">
      <w:pPr>
        <w:spacing w:after="0" w:line="240" w:lineRule="auto"/>
        <w:ind w:firstLine="709"/>
        <w:jc w:val="both"/>
        <w:rPr>
          <w:rFonts w:ascii="Times New Roman" w:eastAsia="Calibri" w:hAnsi="Times New Roman" w:cs="Times New Roman"/>
          <w:spacing w:val="-4"/>
          <w:sz w:val="26"/>
          <w:szCs w:val="26"/>
        </w:rPr>
      </w:pPr>
      <w:r w:rsidRPr="00C27683">
        <w:rPr>
          <w:rFonts w:ascii="Times New Roman" w:eastAsia="Calibri" w:hAnsi="Times New Roman" w:cs="Times New Roman"/>
          <w:spacing w:val="-4"/>
          <w:sz w:val="26"/>
          <w:szCs w:val="26"/>
        </w:rPr>
        <w:t>В 2019 году были отремонтированы фасады 8 домов и 2 фасада частично (по ул. Б. Хмельницкого, 17, 19). Фактическая сто</w:t>
      </w:r>
      <w:r w:rsidR="00EB05A7">
        <w:rPr>
          <w:rFonts w:ascii="Times New Roman" w:eastAsia="Calibri" w:hAnsi="Times New Roman" w:cs="Times New Roman"/>
          <w:spacing w:val="-4"/>
          <w:sz w:val="26"/>
          <w:szCs w:val="26"/>
        </w:rPr>
        <w:t>имость работ составила 65,3 млн</w:t>
      </w:r>
      <w:r w:rsidRPr="00C27683">
        <w:rPr>
          <w:rFonts w:ascii="Times New Roman" w:eastAsia="Calibri" w:hAnsi="Times New Roman" w:cs="Times New Roman"/>
          <w:spacing w:val="-4"/>
          <w:sz w:val="26"/>
          <w:szCs w:val="26"/>
        </w:rPr>
        <w:t xml:space="preserve"> руб. На 2020 год запланирован ремонт 20 фасадов. Объем финансирования работ 228 млн руб.</w:t>
      </w:r>
    </w:p>
    <w:p w:rsidR="00BD2787" w:rsidRPr="00C27683" w:rsidRDefault="00BD2787" w:rsidP="002405A5">
      <w:pPr>
        <w:spacing w:after="0" w:line="240" w:lineRule="auto"/>
        <w:ind w:firstLine="709"/>
        <w:jc w:val="both"/>
        <w:rPr>
          <w:rFonts w:ascii="Times New Roman" w:eastAsia="Calibri" w:hAnsi="Times New Roman" w:cs="Times New Roman"/>
          <w:spacing w:val="-4"/>
          <w:sz w:val="26"/>
          <w:szCs w:val="26"/>
        </w:rPr>
      </w:pPr>
      <w:r w:rsidRPr="00C27683">
        <w:rPr>
          <w:rFonts w:ascii="Times New Roman" w:eastAsia="Calibri" w:hAnsi="Times New Roman" w:cs="Times New Roman"/>
          <w:sz w:val="26"/>
          <w:szCs w:val="26"/>
        </w:rPr>
        <w:t>В течение отчетного года произведена замена</w:t>
      </w:r>
      <w:r w:rsidR="00EB05A7">
        <w:rPr>
          <w:rFonts w:ascii="Times New Roman" w:eastAsia="Calibri" w:hAnsi="Times New Roman" w:cs="Times New Roman"/>
          <w:sz w:val="26"/>
          <w:szCs w:val="26"/>
        </w:rPr>
        <w:t xml:space="preserve"> </w:t>
      </w:r>
      <w:r w:rsidRPr="00C27683">
        <w:rPr>
          <w:rFonts w:ascii="Times New Roman" w:eastAsia="Calibri" w:hAnsi="Times New Roman" w:cs="Times New Roman"/>
          <w:sz w:val="26"/>
          <w:szCs w:val="26"/>
        </w:rPr>
        <w:t>8</w:t>
      </w:r>
      <w:r w:rsidRPr="00C27683">
        <w:rPr>
          <w:rFonts w:ascii="Times New Roman" w:eastAsia="Calibri" w:hAnsi="Times New Roman" w:cs="Times New Roman"/>
          <w:spacing w:val="-4"/>
          <w:sz w:val="26"/>
          <w:szCs w:val="26"/>
        </w:rPr>
        <w:t xml:space="preserve"> лифтов (в том числе по региональной программе капитального ремонта – 2 лифта) общей стоимостью 19,8 млн руб. В 2020 году </w:t>
      </w:r>
      <w:proofErr w:type="spellStart"/>
      <w:r w:rsidRPr="00C27683">
        <w:rPr>
          <w:rFonts w:ascii="Times New Roman" w:eastAsia="Calibri" w:hAnsi="Times New Roman" w:cs="Times New Roman"/>
          <w:spacing w:val="-4"/>
          <w:sz w:val="26"/>
          <w:szCs w:val="26"/>
        </w:rPr>
        <w:t>Регфонд</w:t>
      </w:r>
      <w:proofErr w:type="spellEnd"/>
      <w:r w:rsidRPr="00C27683">
        <w:rPr>
          <w:rFonts w:ascii="Times New Roman" w:eastAsia="Calibri" w:hAnsi="Times New Roman" w:cs="Times New Roman"/>
          <w:spacing w:val="-4"/>
          <w:sz w:val="26"/>
          <w:szCs w:val="26"/>
        </w:rPr>
        <w:t xml:space="preserve"> приступит к реализации краткосрочного плана капитального ремонта 2021-2022 г</w:t>
      </w:r>
      <w:r w:rsidR="00EB05A7">
        <w:rPr>
          <w:rFonts w:ascii="Times New Roman" w:eastAsia="Calibri" w:hAnsi="Times New Roman" w:cs="Times New Roman"/>
          <w:spacing w:val="-4"/>
          <w:sz w:val="26"/>
          <w:szCs w:val="26"/>
        </w:rPr>
        <w:t>.</w:t>
      </w:r>
      <w:r w:rsidRPr="00C27683">
        <w:rPr>
          <w:rFonts w:ascii="Times New Roman" w:eastAsia="Calibri" w:hAnsi="Times New Roman" w:cs="Times New Roman"/>
          <w:spacing w:val="-4"/>
          <w:sz w:val="26"/>
          <w:szCs w:val="26"/>
        </w:rPr>
        <w:t>г., в рамках которого запланирована замена 237 лифтов в 86 домах (за период с 2014 года заменен 459</w:t>
      </w:r>
      <w:r w:rsidR="00EB05A7">
        <w:rPr>
          <w:rFonts w:ascii="Times New Roman" w:eastAsia="Calibri" w:hAnsi="Times New Roman" w:cs="Times New Roman"/>
          <w:spacing w:val="-4"/>
          <w:sz w:val="26"/>
          <w:szCs w:val="26"/>
        </w:rPr>
        <w:t xml:space="preserve"> </w:t>
      </w:r>
      <w:r w:rsidRPr="00C27683">
        <w:rPr>
          <w:rFonts w:ascii="Times New Roman" w:eastAsia="Calibri" w:hAnsi="Times New Roman" w:cs="Times New Roman"/>
          <w:spacing w:val="-4"/>
          <w:sz w:val="26"/>
          <w:szCs w:val="26"/>
        </w:rPr>
        <w:t>лифт, остается потребность в замене – 550 лифтов);</w:t>
      </w:r>
    </w:p>
    <w:p w:rsidR="00BD2787" w:rsidRPr="00C27683" w:rsidRDefault="00BD2787" w:rsidP="002405A5">
      <w:pPr>
        <w:spacing w:after="0" w:line="240" w:lineRule="auto"/>
        <w:ind w:firstLine="709"/>
        <w:jc w:val="both"/>
        <w:rPr>
          <w:rFonts w:ascii="Times New Roman" w:eastAsia="Calibri" w:hAnsi="Times New Roman" w:cs="Times New Roman"/>
          <w:spacing w:val="-4"/>
          <w:sz w:val="26"/>
          <w:szCs w:val="26"/>
        </w:rPr>
      </w:pPr>
      <w:r w:rsidRPr="00C27683">
        <w:rPr>
          <w:rFonts w:ascii="Times New Roman" w:eastAsia="Calibri" w:hAnsi="Times New Roman" w:cs="Times New Roman"/>
          <w:spacing w:val="-4"/>
          <w:sz w:val="26"/>
          <w:szCs w:val="26"/>
        </w:rPr>
        <w:t>В 2019 году были отремонтированы крыши</w:t>
      </w:r>
      <w:r w:rsidR="00A136AC">
        <w:rPr>
          <w:rFonts w:ascii="Times New Roman" w:eastAsia="Calibri" w:hAnsi="Times New Roman" w:cs="Times New Roman"/>
          <w:spacing w:val="-4"/>
          <w:sz w:val="26"/>
          <w:szCs w:val="26"/>
        </w:rPr>
        <w:t xml:space="preserve"> </w:t>
      </w:r>
      <w:r w:rsidRPr="00C27683">
        <w:rPr>
          <w:rFonts w:ascii="Times New Roman" w:eastAsia="Calibri" w:hAnsi="Times New Roman" w:cs="Times New Roman"/>
          <w:spacing w:val="-4"/>
          <w:sz w:val="26"/>
          <w:szCs w:val="26"/>
        </w:rPr>
        <w:t>85</w:t>
      </w:r>
      <w:r w:rsidR="00A136AC">
        <w:rPr>
          <w:rFonts w:ascii="Times New Roman" w:eastAsia="Calibri" w:hAnsi="Times New Roman" w:cs="Times New Roman"/>
          <w:spacing w:val="-4"/>
          <w:sz w:val="26"/>
          <w:szCs w:val="26"/>
        </w:rPr>
        <w:t xml:space="preserve"> </w:t>
      </w:r>
      <w:r w:rsidRPr="00C27683">
        <w:rPr>
          <w:rFonts w:ascii="Times New Roman" w:eastAsia="Calibri" w:hAnsi="Times New Roman" w:cs="Times New Roman"/>
          <w:spacing w:val="-4"/>
          <w:sz w:val="26"/>
          <w:szCs w:val="26"/>
        </w:rPr>
        <w:t>домов, в том числе по региональной программе – 63</w:t>
      </w:r>
      <w:r w:rsidR="00A136AC">
        <w:rPr>
          <w:rFonts w:ascii="Times New Roman" w:eastAsia="Calibri" w:hAnsi="Times New Roman" w:cs="Times New Roman"/>
          <w:spacing w:val="-4"/>
          <w:sz w:val="26"/>
          <w:szCs w:val="26"/>
        </w:rPr>
        <w:t xml:space="preserve"> </w:t>
      </w:r>
      <w:r w:rsidRPr="00C27683">
        <w:rPr>
          <w:rFonts w:ascii="Times New Roman" w:eastAsia="Calibri" w:hAnsi="Times New Roman" w:cs="Times New Roman"/>
          <w:spacing w:val="-4"/>
          <w:sz w:val="26"/>
          <w:szCs w:val="26"/>
        </w:rPr>
        <w:t>дома. Стоимость выполненных работ составила 166,9 млн руб. На 2020 год запланирован ремонт крыш 20 жилых домов стоимостью 78,4 млн рублей за счет средств местного бюджета, а также продолжится ремонт крыш по региональной программе (17 крыш по краткосрочному плану региональной программы за 2017</w:t>
      </w:r>
      <w:r w:rsidR="00A136AC">
        <w:rPr>
          <w:rFonts w:ascii="Times New Roman" w:eastAsia="Calibri" w:hAnsi="Times New Roman" w:cs="Times New Roman"/>
          <w:spacing w:val="-4"/>
          <w:sz w:val="26"/>
          <w:szCs w:val="26"/>
        </w:rPr>
        <w:t xml:space="preserve"> </w:t>
      </w:r>
      <w:r w:rsidR="00A136AC" w:rsidRPr="00C27683">
        <w:rPr>
          <w:rFonts w:ascii="Times New Roman" w:eastAsia="Times New Roman" w:hAnsi="Times New Roman" w:cs="Times New Roman"/>
          <w:sz w:val="26"/>
          <w:szCs w:val="26"/>
          <w:lang w:eastAsia="ru-RU"/>
        </w:rPr>
        <w:t>–</w:t>
      </w:r>
      <w:r w:rsidR="00A136AC">
        <w:rPr>
          <w:rFonts w:ascii="Times New Roman" w:eastAsia="Times New Roman" w:hAnsi="Times New Roman" w:cs="Times New Roman"/>
          <w:sz w:val="26"/>
          <w:szCs w:val="26"/>
          <w:lang w:eastAsia="ru-RU"/>
        </w:rPr>
        <w:t xml:space="preserve"> </w:t>
      </w:r>
      <w:r w:rsidRPr="00C27683">
        <w:rPr>
          <w:rFonts w:ascii="Times New Roman" w:eastAsia="Calibri" w:hAnsi="Times New Roman" w:cs="Times New Roman"/>
          <w:spacing w:val="-4"/>
          <w:sz w:val="26"/>
          <w:szCs w:val="26"/>
        </w:rPr>
        <w:t>2019 г</w:t>
      </w:r>
      <w:r w:rsidR="00EB05A7">
        <w:rPr>
          <w:rFonts w:ascii="Times New Roman" w:eastAsia="Calibri" w:hAnsi="Times New Roman" w:cs="Times New Roman"/>
          <w:spacing w:val="-4"/>
          <w:sz w:val="26"/>
          <w:szCs w:val="26"/>
        </w:rPr>
        <w:t>.</w:t>
      </w:r>
      <w:r w:rsidRPr="00C27683">
        <w:rPr>
          <w:rFonts w:ascii="Times New Roman" w:eastAsia="Calibri" w:hAnsi="Times New Roman" w:cs="Times New Roman"/>
          <w:spacing w:val="-4"/>
          <w:sz w:val="26"/>
          <w:szCs w:val="26"/>
        </w:rPr>
        <w:t>г.).</w:t>
      </w:r>
    </w:p>
    <w:p w:rsidR="00BD2787" w:rsidRPr="00C27683" w:rsidRDefault="00BD2787" w:rsidP="002405A5">
      <w:pPr>
        <w:spacing w:after="0" w:line="240" w:lineRule="auto"/>
        <w:ind w:firstLine="709"/>
        <w:jc w:val="both"/>
        <w:rPr>
          <w:rFonts w:ascii="Times New Roman" w:eastAsia="Calibri" w:hAnsi="Times New Roman" w:cs="Times New Roman"/>
          <w:color w:val="FF0000"/>
          <w:spacing w:val="-4"/>
          <w:sz w:val="26"/>
          <w:szCs w:val="26"/>
        </w:rPr>
      </w:pPr>
      <w:r w:rsidRPr="00C27683">
        <w:rPr>
          <w:rFonts w:ascii="Times New Roman" w:eastAsia="Calibri" w:hAnsi="Times New Roman" w:cs="Times New Roman"/>
          <w:spacing w:val="-4"/>
          <w:sz w:val="26"/>
          <w:szCs w:val="26"/>
        </w:rPr>
        <w:t>В 2019 году были заменены системы тепло-, водоснабжения в 15-ти</w:t>
      </w:r>
      <w:r w:rsidR="00EB05A7">
        <w:rPr>
          <w:rFonts w:ascii="Times New Roman" w:eastAsia="Calibri" w:hAnsi="Times New Roman" w:cs="Times New Roman"/>
          <w:spacing w:val="-4"/>
          <w:sz w:val="26"/>
          <w:szCs w:val="26"/>
        </w:rPr>
        <w:t xml:space="preserve"> </w:t>
      </w:r>
      <w:r w:rsidRPr="00C27683">
        <w:rPr>
          <w:rFonts w:ascii="Times New Roman" w:eastAsia="Calibri" w:hAnsi="Times New Roman" w:cs="Times New Roman"/>
          <w:spacing w:val="-4"/>
          <w:sz w:val="26"/>
          <w:szCs w:val="26"/>
        </w:rPr>
        <w:t xml:space="preserve">жилых домах </w:t>
      </w:r>
      <w:r w:rsidR="00EB05A7">
        <w:rPr>
          <w:rFonts w:ascii="Times New Roman" w:eastAsia="Calibri" w:hAnsi="Times New Roman" w:cs="Times New Roman"/>
          <w:spacing w:val="-4"/>
          <w:sz w:val="26"/>
          <w:szCs w:val="26"/>
        </w:rPr>
        <w:t xml:space="preserve">на </w:t>
      </w:r>
      <w:r w:rsidRPr="00C27683">
        <w:rPr>
          <w:rFonts w:ascii="Times New Roman" w:eastAsia="Calibri" w:hAnsi="Times New Roman" w:cs="Times New Roman"/>
          <w:spacing w:val="-4"/>
          <w:sz w:val="26"/>
          <w:szCs w:val="26"/>
        </w:rPr>
        <w:t>общ</w:t>
      </w:r>
      <w:r w:rsidR="00EB05A7">
        <w:rPr>
          <w:rFonts w:ascii="Times New Roman" w:eastAsia="Calibri" w:hAnsi="Times New Roman" w:cs="Times New Roman"/>
          <w:spacing w:val="-4"/>
          <w:sz w:val="26"/>
          <w:szCs w:val="26"/>
        </w:rPr>
        <w:t>ую</w:t>
      </w:r>
      <w:r w:rsidRPr="00C27683">
        <w:rPr>
          <w:rFonts w:ascii="Times New Roman" w:eastAsia="Calibri" w:hAnsi="Times New Roman" w:cs="Times New Roman"/>
          <w:spacing w:val="-4"/>
          <w:sz w:val="26"/>
          <w:szCs w:val="26"/>
        </w:rPr>
        <w:t xml:space="preserve"> стоимость 64,2 млн руб.</w:t>
      </w:r>
    </w:p>
    <w:p w:rsidR="00BD2787" w:rsidRPr="00C27683" w:rsidRDefault="00BD2787" w:rsidP="002405A5">
      <w:pPr>
        <w:spacing w:after="0" w:line="240" w:lineRule="auto"/>
        <w:ind w:firstLine="709"/>
        <w:jc w:val="both"/>
        <w:rPr>
          <w:rFonts w:ascii="Times New Roman" w:eastAsia="Calibri" w:hAnsi="Times New Roman" w:cs="Times New Roman"/>
          <w:spacing w:val="-4"/>
          <w:sz w:val="26"/>
          <w:szCs w:val="26"/>
        </w:rPr>
      </w:pPr>
      <w:r w:rsidRPr="00C27683">
        <w:rPr>
          <w:rFonts w:ascii="Times New Roman" w:eastAsia="Calibri" w:hAnsi="Times New Roman" w:cs="Times New Roman"/>
          <w:spacing w:val="-4"/>
          <w:sz w:val="26"/>
          <w:szCs w:val="26"/>
        </w:rPr>
        <w:t>На 2020 год запланирован ремонт инженерных систем в 3-х домах, стоимость 15,8 млн руб.</w:t>
      </w:r>
    </w:p>
    <w:p w:rsidR="00BD2787" w:rsidRPr="00C27683" w:rsidRDefault="00BD2787" w:rsidP="002405A5">
      <w:pPr>
        <w:spacing w:after="0" w:line="240" w:lineRule="auto"/>
        <w:ind w:firstLine="709"/>
        <w:jc w:val="both"/>
        <w:rPr>
          <w:rFonts w:ascii="Times New Roman" w:eastAsia="Calibri" w:hAnsi="Times New Roman" w:cs="Times New Roman"/>
          <w:spacing w:val="-4"/>
          <w:sz w:val="26"/>
          <w:szCs w:val="26"/>
        </w:rPr>
      </w:pPr>
      <w:r w:rsidRPr="00C27683">
        <w:rPr>
          <w:rFonts w:ascii="Times New Roman" w:eastAsia="Calibri" w:hAnsi="Times New Roman" w:cs="Times New Roman"/>
          <w:spacing w:val="-4"/>
          <w:sz w:val="26"/>
          <w:szCs w:val="26"/>
        </w:rPr>
        <w:t>В 2019 году также выполнен ремонт систем электроснабжения 18 жилых домов по региональной программе стоимостью 93,4 млн руб.</w:t>
      </w:r>
    </w:p>
    <w:p w:rsidR="00BD2787" w:rsidRPr="00EB05A7" w:rsidRDefault="00BD2787" w:rsidP="002405A5">
      <w:pPr>
        <w:spacing w:after="0" w:line="240" w:lineRule="auto"/>
        <w:jc w:val="both"/>
        <w:rPr>
          <w:rFonts w:ascii="Times New Roman" w:eastAsia="Calibri" w:hAnsi="Times New Roman" w:cs="Times New Roman"/>
          <w:i/>
          <w:sz w:val="26"/>
          <w:szCs w:val="26"/>
        </w:rPr>
      </w:pPr>
      <w:proofErr w:type="spellStart"/>
      <w:r w:rsidRPr="00EB05A7">
        <w:rPr>
          <w:rFonts w:ascii="Times New Roman" w:eastAsia="Calibri" w:hAnsi="Times New Roman" w:cs="Times New Roman"/>
          <w:i/>
          <w:sz w:val="26"/>
          <w:szCs w:val="26"/>
        </w:rPr>
        <w:t>С</w:t>
      </w:r>
      <w:r w:rsidR="00EB05A7" w:rsidRPr="00EB05A7">
        <w:rPr>
          <w:rFonts w:ascii="Times New Roman" w:eastAsia="Calibri" w:hAnsi="Times New Roman" w:cs="Times New Roman"/>
          <w:i/>
          <w:sz w:val="26"/>
          <w:szCs w:val="26"/>
        </w:rPr>
        <w:t>правочно</w:t>
      </w:r>
      <w:proofErr w:type="spellEnd"/>
      <w:r w:rsidR="00EB05A7" w:rsidRPr="00EB05A7">
        <w:rPr>
          <w:rFonts w:ascii="Times New Roman" w:eastAsia="Calibri" w:hAnsi="Times New Roman" w:cs="Times New Roman"/>
          <w:i/>
          <w:sz w:val="26"/>
          <w:szCs w:val="26"/>
        </w:rPr>
        <w:t>:</w:t>
      </w:r>
    </w:p>
    <w:p w:rsidR="0026090D" w:rsidRPr="00EB05A7" w:rsidRDefault="00BD2787" w:rsidP="002405A5">
      <w:pPr>
        <w:spacing w:after="0" w:line="240" w:lineRule="auto"/>
        <w:ind w:firstLine="709"/>
        <w:contextualSpacing/>
        <w:jc w:val="both"/>
        <w:rPr>
          <w:rFonts w:ascii="Times New Roman" w:eastAsia="Calibri" w:hAnsi="Times New Roman" w:cs="Times New Roman"/>
          <w:i/>
          <w:sz w:val="26"/>
          <w:szCs w:val="26"/>
        </w:rPr>
      </w:pPr>
      <w:r w:rsidRPr="00EB05A7">
        <w:rPr>
          <w:rFonts w:ascii="Times New Roman" w:eastAsia="Calibri" w:hAnsi="Times New Roman" w:cs="Times New Roman"/>
          <w:i/>
          <w:sz w:val="26"/>
          <w:szCs w:val="26"/>
        </w:rPr>
        <w:t>Общий объем финансирования мероприятий в 2019 году за счет всех источников составил 1583,7 млн</w:t>
      </w:r>
      <w:r w:rsidR="0026090D" w:rsidRPr="00EB05A7">
        <w:rPr>
          <w:rFonts w:ascii="Times New Roman" w:eastAsia="Calibri" w:hAnsi="Times New Roman" w:cs="Times New Roman"/>
          <w:i/>
          <w:sz w:val="26"/>
          <w:szCs w:val="26"/>
        </w:rPr>
        <w:t xml:space="preserve"> руб., в том числе:</w:t>
      </w:r>
    </w:p>
    <w:p w:rsidR="0026090D" w:rsidRPr="00EB05A7" w:rsidRDefault="00BD2787" w:rsidP="00A136AC">
      <w:pPr>
        <w:pStyle w:val="a3"/>
        <w:numPr>
          <w:ilvl w:val="0"/>
          <w:numId w:val="27"/>
        </w:numPr>
        <w:tabs>
          <w:tab w:val="left" w:pos="993"/>
        </w:tabs>
        <w:spacing w:after="0" w:line="240" w:lineRule="auto"/>
        <w:ind w:left="0" w:firstLine="709"/>
        <w:jc w:val="both"/>
        <w:rPr>
          <w:rFonts w:ascii="Times New Roman" w:hAnsi="Times New Roman"/>
          <w:i/>
          <w:sz w:val="26"/>
          <w:szCs w:val="26"/>
        </w:rPr>
      </w:pPr>
      <w:r w:rsidRPr="00EB05A7">
        <w:rPr>
          <w:rFonts w:ascii="Times New Roman" w:hAnsi="Times New Roman"/>
          <w:i/>
          <w:sz w:val="26"/>
          <w:szCs w:val="26"/>
        </w:rPr>
        <w:t>средства краевого бюджета – 438,3 млн руб.;</w:t>
      </w:r>
    </w:p>
    <w:p w:rsidR="0026090D" w:rsidRPr="00EB05A7" w:rsidRDefault="00BD2787" w:rsidP="00A136AC">
      <w:pPr>
        <w:pStyle w:val="a3"/>
        <w:numPr>
          <w:ilvl w:val="0"/>
          <w:numId w:val="27"/>
        </w:numPr>
        <w:tabs>
          <w:tab w:val="left" w:pos="993"/>
        </w:tabs>
        <w:spacing w:after="0" w:line="240" w:lineRule="auto"/>
        <w:ind w:left="0" w:firstLine="709"/>
        <w:jc w:val="both"/>
        <w:rPr>
          <w:rFonts w:ascii="Times New Roman" w:hAnsi="Times New Roman"/>
          <w:i/>
          <w:sz w:val="26"/>
          <w:szCs w:val="26"/>
        </w:rPr>
      </w:pPr>
      <w:r w:rsidRPr="00EB05A7">
        <w:rPr>
          <w:rFonts w:ascii="Times New Roman" w:hAnsi="Times New Roman"/>
          <w:i/>
          <w:sz w:val="26"/>
          <w:szCs w:val="26"/>
        </w:rPr>
        <w:t xml:space="preserve">средства местного бюджета </w:t>
      </w:r>
      <w:r w:rsidR="00EB05A7" w:rsidRPr="00EB05A7">
        <w:rPr>
          <w:rFonts w:ascii="Times New Roman" w:hAnsi="Times New Roman"/>
          <w:i/>
          <w:sz w:val="26"/>
          <w:szCs w:val="26"/>
        </w:rPr>
        <w:t>–</w:t>
      </w:r>
      <w:r w:rsidRPr="00EB05A7">
        <w:rPr>
          <w:rFonts w:ascii="Times New Roman" w:hAnsi="Times New Roman"/>
          <w:i/>
          <w:sz w:val="26"/>
          <w:szCs w:val="26"/>
        </w:rPr>
        <w:t xml:space="preserve"> 434,5 млн руб.;</w:t>
      </w:r>
    </w:p>
    <w:p w:rsidR="0026090D" w:rsidRPr="00EB05A7" w:rsidRDefault="00BD2787" w:rsidP="00A136AC">
      <w:pPr>
        <w:pStyle w:val="a3"/>
        <w:numPr>
          <w:ilvl w:val="0"/>
          <w:numId w:val="27"/>
        </w:numPr>
        <w:tabs>
          <w:tab w:val="left" w:pos="993"/>
        </w:tabs>
        <w:spacing w:after="0" w:line="240" w:lineRule="auto"/>
        <w:ind w:left="0" w:firstLine="709"/>
        <w:jc w:val="both"/>
        <w:rPr>
          <w:rFonts w:ascii="Times New Roman" w:hAnsi="Times New Roman"/>
          <w:i/>
          <w:sz w:val="26"/>
          <w:szCs w:val="26"/>
        </w:rPr>
      </w:pPr>
      <w:r w:rsidRPr="00EB05A7">
        <w:rPr>
          <w:rFonts w:ascii="Times New Roman" w:hAnsi="Times New Roman"/>
          <w:i/>
          <w:sz w:val="26"/>
          <w:szCs w:val="26"/>
        </w:rPr>
        <w:t xml:space="preserve">средства фонда регионального </w:t>
      </w:r>
      <w:r w:rsidR="00EB05A7" w:rsidRPr="00EB05A7">
        <w:rPr>
          <w:rFonts w:ascii="Times New Roman" w:hAnsi="Times New Roman"/>
          <w:i/>
          <w:sz w:val="26"/>
          <w:szCs w:val="26"/>
        </w:rPr>
        <w:t>фонда</w:t>
      </w:r>
      <w:r w:rsidRPr="00EB05A7">
        <w:rPr>
          <w:rFonts w:ascii="Times New Roman" w:hAnsi="Times New Roman"/>
          <w:i/>
          <w:sz w:val="26"/>
          <w:szCs w:val="26"/>
        </w:rPr>
        <w:t xml:space="preserve"> – 670,5 млн руб.;</w:t>
      </w:r>
    </w:p>
    <w:p w:rsidR="00BD2787" w:rsidRPr="00EB05A7" w:rsidRDefault="00BD2787" w:rsidP="00A136AC">
      <w:pPr>
        <w:pStyle w:val="a3"/>
        <w:numPr>
          <w:ilvl w:val="0"/>
          <w:numId w:val="27"/>
        </w:numPr>
        <w:tabs>
          <w:tab w:val="left" w:pos="993"/>
        </w:tabs>
        <w:spacing w:after="0" w:line="240" w:lineRule="auto"/>
        <w:ind w:left="0" w:firstLine="709"/>
        <w:jc w:val="both"/>
        <w:rPr>
          <w:rFonts w:ascii="Times New Roman" w:hAnsi="Times New Roman"/>
          <w:i/>
          <w:sz w:val="26"/>
          <w:szCs w:val="26"/>
        </w:rPr>
      </w:pPr>
      <w:r w:rsidRPr="00EB05A7">
        <w:rPr>
          <w:rFonts w:ascii="Times New Roman" w:hAnsi="Times New Roman"/>
          <w:i/>
          <w:sz w:val="26"/>
          <w:szCs w:val="26"/>
        </w:rPr>
        <w:t>внебюджетные источники (тарифная составляющая) – 40,4 млн руб.</w:t>
      </w:r>
    </w:p>
    <w:p w:rsidR="0026090D" w:rsidRPr="00EB05A7" w:rsidRDefault="00BD2787" w:rsidP="002405A5">
      <w:pPr>
        <w:spacing w:after="0" w:line="240" w:lineRule="auto"/>
        <w:ind w:firstLine="709"/>
        <w:contextualSpacing/>
        <w:jc w:val="both"/>
        <w:rPr>
          <w:rFonts w:ascii="Times New Roman" w:eastAsia="Calibri" w:hAnsi="Times New Roman" w:cs="Times New Roman"/>
          <w:i/>
          <w:sz w:val="26"/>
          <w:szCs w:val="26"/>
        </w:rPr>
      </w:pPr>
      <w:r w:rsidRPr="00EB05A7">
        <w:rPr>
          <w:rFonts w:ascii="Times New Roman" w:eastAsia="Calibri" w:hAnsi="Times New Roman" w:cs="Times New Roman"/>
          <w:i/>
          <w:sz w:val="26"/>
          <w:szCs w:val="26"/>
        </w:rPr>
        <w:t>На 2020 год запланировано 1197,6 млн</w:t>
      </w:r>
      <w:r w:rsidR="0026090D" w:rsidRPr="00EB05A7">
        <w:rPr>
          <w:rFonts w:ascii="Times New Roman" w:eastAsia="Calibri" w:hAnsi="Times New Roman" w:cs="Times New Roman"/>
          <w:i/>
          <w:sz w:val="26"/>
          <w:szCs w:val="26"/>
        </w:rPr>
        <w:t xml:space="preserve"> руб., в том числе:</w:t>
      </w:r>
    </w:p>
    <w:p w:rsidR="0026090D" w:rsidRPr="00EB05A7" w:rsidRDefault="00BD2787" w:rsidP="00A136AC">
      <w:pPr>
        <w:pStyle w:val="a3"/>
        <w:numPr>
          <w:ilvl w:val="0"/>
          <w:numId w:val="28"/>
        </w:numPr>
        <w:tabs>
          <w:tab w:val="left" w:pos="993"/>
        </w:tabs>
        <w:spacing w:after="0" w:line="240" w:lineRule="auto"/>
        <w:ind w:left="0" w:firstLine="709"/>
        <w:jc w:val="both"/>
        <w:rPr>
          <w:rFonts w:ascii="Times New Roman" w:hAnsi="Times New Roman"/>
          <w:i/>
          <w:sz w:val="26"/>
          <w:szCs w:val="26"/>
        </w:rPr>
      </w:pPr>
      <w:r w:rsidRPr="00EB05A7">
        <w:rPr>
          <w:rFonts w:ascii="Times New Roman" w:hAnsi="Times New Roman"/>
          <w:i/>
          <w:sz w:val="26"/>
          <w:szCs w:val="26"/>
        </w:rPr>
        <w:t>средства краевого бюджета – 637,4 млн руб.;</w:t>
      </w:r>
    </w:p>
    <w:p w:rsidR="0026090D" w:rsidRPr="00EB05A7" w:rsidRDefault="00BD2787" w:rsidP="00A136AC">
      <w:pPr>
        <w:pStyle w:val="a3"/>
        <w:numPr>
          <w:ilvl w:val="0"/>
          <w:numId w:val="28"/>
        </w:numPr>
        <w:tabs>
          <w:tab w:val="left" w:pos="993"/>
        </w:tabs>
        <w:spacing w:after="0" w:line="240" w:lineRule="auto"/>
        <w:ind w:left="0" w:firstLine="709"/>
        <w:jc w:val="both"/>
        <w:rPr>
          <w:rFonts w:ascii="Times New Roman" w:hAnsi="Times New Roman"/>
          <w:i/>
          <w:sz w:val="26"/>
          <w:szCs w:val="26"/>
        </w:rPr>
      </w:pPr>
      <w:r w:rsidRPr="00EB05A7">
        <w:rPr>
          <w:rFonts w:ascii="Times New Roman" w:hAnsi="Times New Roman"/>
          <w:i/>
          <w:sz w:val="26"/>
          <w:szCs w:val="26"/>
        </w:rPr>
        <w:t xml:space="preserve">средства местного бюджета </w:t>
      </w:r>
      <w:r w:rsidR="00EB05A7" w:rsidRPr="00EB05A7">
        <w:rPr>
          <w:rFonts w:ascii="Times New Roman" w:hAnsi="Times New Roman"/>
          <w:i/>
          <w:sz w:val="26"/>
          <w:szCs w:val="26"/>
        </w:rPr>
        <w:t>–</w:t>
      </w:r>
      <w:r w:rsidRPr="00EB05A7">
        <w:rPr>
          <w:rFonts w:ascii="Times New Roman" w:hAnsi="Times New Roman"/>
          <w:i/>
          <w:sz w:val="26"/>
          <w:szCs w:val="26"/>
        </w:rPr>
        <w:t xml:space="preserve"> 481,4 млн руб.;</w:t>
      </w:r>
    </w:p>
    <w:p w:rsidR="00BD2787" w:rsidRPr="00EB05A7" w:rsidRDefault="00BD2787" w:rsidP="00A136AC">
      <w:pPr>
        <w:pStyle w:val="a3"/>
        <w:numPr>
          <w:ilvl w:val="0"/>
          <w:numId w:val="28"/>
        </w:numPr>
        <w:tabs>
          <w:tab w:val="left" w:pos="993"/>
        </w:tabs>
        <w:spacing w:after="0" w:line="240" w:lineRule="auto"/>
        <w:ind w:left="0" w:firstLine="709"/>
        <w:jc w:val="both"/>
        <w:rPr>
          <w:rFonts w:ascii="Times New Roman" w:hAnsi="Times New Roman"/>
          <w:i/>
          <w:sz w:val="26"/>
          <w:szCs w:val="26"/>
        </w:rPr>
      </w:pPr>
      <w:r w:rsidRPr="00EB05A7">
        <w:rPr>
          <w:rFonts w:ascii="Times New Roman" w:hAnsi="Times New Roman"/>
          <w:i/>
          <w:sz w:val="26"/>
          <w:szCs w:val="26"/>
        </w:rPr>
        <w:t>внебюджетные источники (тарифная составляющая) – 78,8 млн руб.</w:t>
      </w:r>
    </w:p>
    <w:p w:rsidR="0026090D" w:rsidRPr="00EB05A7" w:rsidRDefault="00BD2787" w:rsidP="002405A5">
      <w:pPr>
        <w:spacing w:after="0" w:line="240" w:lineRule="auto"/>
        <w:ind w:firstLine="709"/>
        <w:contextualSpacing/>
        <w:jc w:val="both"/>
        <w:rPr>
          <w:rFonts w:ascii="Times New Roman" w:eastAsia="Calibri" w:hAnsi="Times New Roman" w:cs="Times New Roman"/>
          <w:i/>
          <w:sz w:val="26"/>
          <w:szCs w:val="26"/>
        </w:rPr>
      </w:pPr>
      <w:r w:rsidRPr="00EB05A7">
        <w:rPr>
          <w:rFonts w:ascii="Times New Roman" w:eastAsia="Calibri" w:hAnsi="Times New Roman" w:cs="Times New Roman"/>
          <w:i/>
          <w:sz w:val="26"/>
          <w:szCs w:val="26"/>
        </w:rPr>
        <w:t>За период реализации 4-х сто</w:t>
      </w:r>
      <w:r w:rsidR="0026090D" w:rsidRPr="00EB05A7">
        <w:rPr>
          <w:rFonts w:ascii="Times New Roman" w:eastAsia="Calibri" w:hAnsi="Times New Roman" w:cs="Times New Roman"/>
          <w:i/>
          <w:sz w:val="26"/>
          <w:szCs w:val="26"/>
        </w:rPr>
        <w:t>роннего Соглашения с 2011 года:</w:t>
      </w:r>
    </w:p>
    <w:p w:rsidR="0026090D" w:rsidRPr="00EB05A7" w:rsidRDefault="00BD2787" w:rsidP="00A136AC">
      <w:pPr>
        <w:pStyle w:val="a3"/>
        <w:numPr>
          <w:ilvl w:val="0"/>
          <w:numId w:val="29"/>
        </w:numPr>
        <w:tabs>
          <w:tab w:val="left" w:pos="993"/>
        </w:tabs>
        <w:spacing w:after="0" w:line="240" w:lineRule="auto"/>
        <w:ind w:left="0" w:firstLine="709"/>
        <w:jc w:val="both"/>
        <w:rPr>
          <w:rFonts w:ascii="Times New Roman" w:hAnsi="Times New Roman"/>
          <w:i/>
          <w:sz w:val="26"/>
          <w:szCs w:val="26"/>
        </w:rPr>
      </w:pPr>
      <w:r w:rsidRPr="00EB05A7">
        <w:rPr>
          <w:rFonts w:ascii="Times New Roman" w:hAnsi="Times New Roman"/>
          <w:i/>
          <w:sz w:val="26"/>
          <w:szCs w:val="26"/>
        </w:rPr>
        <w:t>выполнена модернизация и капитальный ремонт 30,2 км магистральных сетей;</w:t>
      </w:r>
    </w:p>
    <w:p w:rsidR="0026090D" w:rsidRPr="00EB05A7" w:rsidRDefault="00BD2787" w:rsidP="00A136AC">
      <w:pPr>
        <w:pStyle w:val="a3"/>
        <w:numPr>
          <w:ilvl w:val="0"/>
          <w:numId w:val="29"/>
        </w:numPr>
        <w:tabs>
          <w:tab w:val="left" w:pos="993"/>
        </w:tabs>
        <w:spacing w:after="0" w:line="240" w:lineRule="auto"/>
        <w:ind w:left="0" w:firstLine="709"/>
        <w:jc w:val="both"/>
        <w:rPr>
          <w:rFonts w:ascii="Times New Roman" w:hAnsi="Times New Roman"/>
          <w:i/>
          <w:sz w:val="26"/>
          <w:szCs w:val="26"/>
        </w:rPr>
      </w:pPr>
      <w:r w:rsidRPr="00EB05A7">
        <w:rPr>
          <w:rFonts w:ascii="Times New Roman" w:hAnsi="Times New Roman"/>
          <w:i/>
          <w:sz w:val="26"/>
          <w:szCs w:val="26"/>
        </w:rPr>
        <w:t>выполнены работы по сохранению устойчивости 234 перспективных МКД;</w:t>
      </w:r>
    </w:p>
    <w:p w:rsidR="0026090D" w:rsidRPr="00EB05A7" w:rsidRDefault="00BD2787" w:rsidP="00A136AC">
      <w:pPr>
        <w:pStyle w:val="a3"/>
        <w:numPr>
          <w:ilvl w:val="0"/>
          <w:numId w:val="29"/>
        </w:numPr>
        <w:tabs>
          <w:tab w:val="left" w:pos="993"/>
        </w:tabs>
        <w:spacing w:after="0" w:line="240" w:lineRule="auto"/>
        <w:ind w:left="0" w:firstLine="709"/>
        <w:jc w:val="both"/>
        <w:rPr>
          <w:rFonts w:ascii="Times New Roman" w:hAnsi="Times New Roman"/>
          <w:i/>
          <w:sz w:val="26"/>
          <w:szCs w:val="26"/>
        </w:rPr>
      </w:pPr>
      <w:r w:rsidRPr="00EB05A7">
        <w:rPr>
          <w:rFonts w:ascii="Times New Roman" w:hAnsi="Times New Roman"/>
          <w:i/>
          <w:sz w:val="26"/>
          <w:szCs w:val="26"/>
        </w:rPr>
        <w:t>выполнен комплексный капитальный ремонт 3-х МКД;</w:t>
      </w:r>
    </w:p>
    <w:p w:rsidR="0026090D" w:rsidRPr="00EB05A7" w:rsidRDefault="0026090D" w:rsidP="00A136AC">
      <w:pPr>
        <w:pStyle w:val="a3"/>
        <w:numPr>
          <w:ilvl w:val="0"/>
          <w:numId w:val="29"/>
        </w:numPr>
        <w:tabs>
          <w:tab w:val="left" w:pos="993"/>
        </w:tabs>
        <w:spacing w:after="0" w:line="240" w:lineRule="auto"/>
        <w:ind w:left="0" w:firstLine="709"/>
        <w:jc w:val="both"/>
        <w:rPr>
          <w:rFonts w:ascii="Times New Roman" w:hAnsi="Times New Roman"/>
          <w:i/>
          <w:sz w:val="26"/>
          <w:szCs w:val="26"/>
        </w:rPr>
      </w:pPr>
      <w:r w:rsidRPr="00EB05A7">
        <w:rPr>
          <w:rFonts w:ascii="Times New Roman" w:hAnsi="Times New Roman"/>
          <w:i/>
          <w:sz w:val="26"/>
          <w:szCs w:val="26"/>
        </w:rPr>
        <w:t>в</w:t>
      </w:r>
      <w:r w:rsidR="00BD2787" w:rsidRPr="00EB05A7">
        <w:rPr>
          <w:rFonts w:ascii="Times New Roman" w:hAnsi="Times New Roman"/>
          <w:i/>
          <w:sz w:val="26"/>
          <w:szCs w:val="26"/>
        </w:rPr>
        <w:t>ыполнен ремонт 1229 квартир под переселение из аварийного и ветхого жилищного фонда;</w:t>
      </w:r>
    </w:p>
    <w:p w:rsidR="00BD2787" w:rsidRPr="00EB05A7" w:rsidRDefault="00BD2787" w:rsidP="00A136AC">
      <w:pPr>
        <w:pStyle w:val="a3"/>
        <w:numPr>
          <w:ilvl w:val="0"/>
          <w:numId w:val="29"/>
        </w:numPr>
        <w:tabs>
          <w:tab w:val="left" w:pos="993"/>
        </w:tabs>
        <w:spacing w:after="0" w:line="240" w:lineRule="auto"/>
        <w:ind w:left="0" w:firstLine="709"/>
        <w:jc w:val="both"/>
        <w:rPr>
          <w:rFonts w:ascii="Times New Roman" w:hAnsi="Times New Roman"/>
          <w:i/>
          <w:sz w:val="26"/>
          <w:szCs w:val="26"/>
        </w:rPr>
      </w:pPr>
      <w:r w:rsidRPr="00EB05A7">
        <w:rPr>
          <w:rFonts w:ascii="Times New Roman" w:hAnsi="Times New Roman"/>
          <w:i/>
          <w:sz w:val="26"/>
          <w:szCs w:val="26"/>
        </w:rPr>
        <w:t xml:space="preserve">снесено 16 выселенных аварийных МКД. </w:t>
      </w:r>
    </w:p>
    <w:p w:rsidR="0026090D" w:rsidRPr="00C27683" w:rsidRDefault="00BD2787" w:rsidP="002405A5">
      <w:pPr>
        <w:spacing w:after="0" w:line="240" w:lineRule="auto"/>
        <w:ind w:firstLine="851"/>
        <w:jc w:val="both"/>
        <w:rPr>
          <w:rFonts w:ascii="Times New Roman" w:eastAsia="Calibri" w:hAnsi="Times New Roman" w:cs="Times New Roman"/>
          <w:sz w:val="26"/>
          <w:szCs w:val="26"/>
        </w:rPr>
      </w:pPr>
      <w:r w:rsidRPr="00C27683">
        <w:rPr>
          <w:rFonts w:ascii="Times New Roman" w:eastAsia="Calibri" w:hAnsi="Times New Roman" w:cs="Times New Roman"/>
          <w:sz w:val="26"/>
          <w:szCs w:val="26"/>
        </w:rPr>
        <w:lastRenderedPageBreak/>
        <w:t>Работы по подготовке к отопительному периоду 2019-2020 годов объектов жилищного фонда и социальной сферы были завершены в срок до 31.08.2019.</w:t>
      </w:r>
      <w:r w:rsidR="0026090D" w:rsidRPr="00C27683">
        <w:rPr>
          <w:rFonts w:ascii="Times New Roman" w:eastAsia="Calibri" w:hAnsi="Times New Roman" w:cs="Times New Roman"/>
          <w:sz w:val="26"/>
          <w:szCs w:val="26"/>
        </w:rPr>
        <w:t xml:space="preserve"> Выдано паспортов готовности:</w:t>
      </w:r>
    </w:p>
    <w:p w:rsidR="0026090D" w:rsidRPr="00C27683" w:rsidRDefault="00BD2787" w:rsidP="00A136AC">
      <w:pPr>
        <w:pStyle w:val="a3"/>
        <w:numPr>
          <w:ilvl w:val="0"/>
          <w:numId w:val="29"/>
        </w:numPr>
        <w:tabs>
          <w:tab w:val="left" w:pos="1134"/>
        </w:tabs>
        <w:spacing w:after="0" w:line="240" w:lineRule="auto"/>
        <w:ind w:left="0" w:firstLine="709"/>
        <w:jc w:val="both"/>
        <w:rPr>
          <w:rFonts w:ascii="Times New Roman" w:hAnsi="Times New Roman"/>
          <w:sz w:val="26"/>
          <w:szCs w:val="26"/>
        </w:rPr>
      </w:pPr>
      <w:r w:rsidRPr="00C27683">
        <w:rPr>
          <w:rFonts w:ascii="Times New Roman" w:hAnsi="Times New Roman"/>
          <w:sz w:val="26"/>
          <w:szCs w:val="26"/>
        </w:rPr>
        <w:t xml:space="preserve">муниципальные учреждения </w:t>
      </w:r>
      <w:r w:rsidR="00AF3255">
        <w:rPr>
          <w:rFonts w:ascii="Times New Roman" w:hAnsi="Times New Roman"/>
          <w:sz w:val="26"/>
          <w:szCs w:val="26"/>
        </w:rPr>
        <w:t>–</w:t>
      </w:r>
      <w:r w:rsidRPr="00C27683">
        <w:rPr>
          <w:rFonts w:ascii="Times New Roman" w:hAnsi="Times New Roman"/>
          <w:sz w:val="26"/>
          <w:szCs w:val="26"/>
        </w:rPr>
        <w:t xml:space="preserve"> 21 (100%) на 252 объекта;</w:t>
      </w:r>
    </w:p>
    <w:p w:rsidR="0026090D" w:rsidRPr="00C27683" w:rsidRDefault="00BD2787" w:rsidP="00A136AC">
      <w:pPr>
        <w:pStyle w:val="a3"/>
        <w:numPr>
          <w:ilvl w:val="0"/>
          <w:numId w:val="29"/>
        </w:numPr>
        <w:tabs>
          <w:tab w:val="left" w:pos="1134"/>
        </w:tabs>
        <w:spacing w:after="0" w:line="240" w:lineRule="auto"/>
        <w:ind w:left="0" w:firstLine="709"/>
        <w:jc w:val="both"/>
        <w:rPr>
          <w:rFonts w:ascii="Times New Roman" w:hAnsi="Times New Roman"/>
          <w:sz w:val="26"/>
          <w:szCs w:val="26"/>
        </w:rPr>
      </w:pPr>
      <w:r w:rsidRPr="00C27683">
        <w:rPr>
          <w:rFonts w:ascii="Times New Roman" w:hAnsi="Times New Roman"/>
          <w:sz w:val="26"/>
          <w:szCs w:val="26"/>
        </w:rPr>
        <w:t xml:space="preserve">объекты здравоохранения – 13 (100%) на 42 объекта; </w:t>
      </w:r>
    </w:p>
    <w:p w:rsidR="0026090D" w:rsidRPr="00C27683" w:rsidRDefault="00BD2787" w:rsidP="00A136AC">
      <w:pPr>
        <w:pStyle w:val="a3"/>
        <w:numPr>
          <w:ilvl w:val="0"/>
          <w:numId w:val="29"/>
        </w:numPr>
        <w:tabs>
          <w:tab w:val="left" w:pos="1134"/>
        </w:tabs>
        <w:spacing w:after="0" w:line="240" w:lineRule="auto"/>
        <w:ind w:left="0" w:firstLine="709"/>
        <w:jc w:val="both"/>
        <w:rPr>
          <w:rFonts w:ascii="Times New Roman" w:hAnsi="Times New Roman"/>
          <w:sz w:val="26"/>
          <w:szCs w:val="26"/>
        </w:rPr>
      </w:pPr>
      <w:r w:rsidRPr="00C27683">
        <w:rPr>
          <w:rFonts w:ascii="Times New Roman" w:hAnsi="Times New Roman"/>
          <w:sz w:val="26"/>
          <w:szCs w:val="26"/>
        </w:rPr>
        <w:t>МКД – 8 (100%) на 857 МКД;</w:t>
      </w:r>
    </w:p>
    <w:p w:rsidR="0026090D" w:rsidRPr="00C27683" w:rsidRDefault="00BD2787" w:rsidP="00A136AC">
      <w:pPr>
        <w:pStyle w:val="a3"/>
        <w:numPr>
          <w:ilvl w:val="0"/>
          <w:numId w:val="29"/>
        </w:numPr>
        <w:tabs>
          <w:tab w:val="left" w:pos="1134"/>
        </w:tabs>
        <w:spacing w:after="0" w:line="240" w:lineRule="auto"/>
        <w:ind w:left="0" w:firstLine="709"/>
        <w:jc w:val="both"/>
        <w:rPr>
          <w:rFonts w:ascii="Times New Roman" w:hAnsi="Times New Roman"/>
          <w:sz w:val="26"/>
          <w:szCs w:val="26"/>
        </w:rPr>
      </w:pPr>
      <w:r w:rsidRPr="00C27683">
        <w:rPr>
          <w:rFonts w:ascii="Times New Roman" w:eastAsia="Times New Roman" w:hAnsi="Times New Roman"/>
          <w:sz w:val="26"/>
          <w:szCs w:val="26"/>
        </w:rPr>
        <w:t>ЗФ ПАО «ГМК «Норильский никель</w:t>
      </w:r>
      <w:r w:rsidR="00AF3255">
        <w:rPr>
          <w:rFonts w:ascii="Times New Roman" w:eastAsia="Times New Roman" w:hAnsi="Times New Roman"/>
          <w:sz w:val="26"/>
          <w:szCs w:val="26"/>
        </w:rPr>
        <w:t>»</w:t>
      </w:r>
      <w:r w:rsidRPr="00C27683">
        <w:rPr>
          <w:rFonts w:ascii="Times New Roman" w:eastAsia="Times New Roman" w:hAnsi="Times New Roman"/>
          <w:sz w:val="26"/>
          <w:szCs w:val="26"/>
        </w:rPr>
        <w:t xml:space="preserve"> </w:t>
      </w:r>
      <w:r w:rsidR="00AF3255">
        <w:rPr>
          <w:rFonts w:ascii="Times New Roman" w:eastAsia="Times New Roman" w:hAnsi="Times New Roman"/>
          <w:sz w:val="26"/>
          <w:szCs w:val="26"/>
        </w:rPr>
        <w:t>–</w:t>
      </w:r>
      <w:r w:rsidRPr="00C27683">
        <w:rPr>
          <w:rFonts w:ascii="Times New Roman" w:eastAsia="Times New Roman" w:hAnsi="Times New Roman"/>
          <w:sz w:val="26"/>
          <w:szCs w:val="26"/>
        </w:rPr>
        <w:t xml:space="preserve"> 1 (100%) на 17 объектов;</w:t>
      </w:r>
    </w:p>
    <w:p w:rsidR="0026090D" w:rsidRPr="00C27683" w:rsidRDefault="00BD2787" w:rsidP="00A136AC">
      <w:pPr>
        <w:pStyle w:val="a3"/>
        <w:numPr>
          <w:ilvl w:val="0"/>
          <w:numId w:val="29"/>
        </w:numPr>
        <w:tabs>
          <w:tab w:val="left" w:pos="1134"/>
        </w:tabs>
        <w:spacing w:after="0" w:line="240" w:lineRule="auto"/>
        <w:ind w:left="0" w:firstLine="709"/>
        <w:jc w:val="both"/>
        <w:rPr>
          <w:rFonts w:ascii="Times New Roman" w:hAnsi="Times New Roman"/>
          <w:sz w:val="26"/>
          <w:szCs w:val="26"/>
        </w:rPr>
      </w:pPr>
      <w:r w:rsidRPr="00C27683">
        <w:rPr>
          <w:rFonts w:ascii="Times New Roman" w:hAnsi="Times New Roman"/>
          <w:sz w:val="26"/>
          <w:szCs w:val="26"/>
        </w:rPr>
        <w:t>сетевая организация МУП «КОС</w:t>
      </w:r>
      <w:r w:rsidR="00AF3255">
        <w:rPr>
          <w:rFonts w:ascii="Times New Roman" w:hAnsi="Times New Roman"/>
          <w:sz w:val="26"/>
          <w:szCs w:val="26"/>
        </w:rPr>
        <w:t>»</w:t>
      </w:r>
      <w:r w:rsidRPr="00C27683">
        <w:rPr>
          <w:rFonts w:ascii="Times New Roman" w:hAnsi="Times New Roman"/>
          <w:sz w:val="26"/>
          <w:szCs w:val="26"/>
        </w:rPr>
        <w:t xml:space="preserve"> </w:t>
      </w:r>
      <w:r w:rsidR="00AF3255">
        <w:rPr>
          <w:rFonts w:ascii="Times New Roman" w:hAnsi="Times New Roman"/>
          <w:sz w:val="26"/>
          <w:szCs w:val="26"/>
        </w:rPr>
        <w:t xml:space="preserve">– </w:t>
      </w:r>
      <w:r w:rsidRPr="00C27683">
        <w:rPr>
          <w:rFonts w:ascii="Times New Roman" w:hAnsi="Times New Roman"/>
          <w:sz w:val="26"/>
          <w:szCs w:val="26"/>
        </w:rPr>
        <w:t xml:space="preserve">1; </w:t>
      </w:r>
    </w:p>
    <w:p w:rsidR="00BD2787" w:rsidRPr="00C27683" w:rsidRDefault="00BD2787" w:rsidP="00A136AC">
      <w:pPr>
        <w:pStyle w:val="a3"/>
        <w:numPr>
          <w:ilvl w:val="0"/>
          <w:numId w:val="29"/>
        </w:numPr>
        <w:tabs>
          <w:tab w:val="left" w:pos="1134"/>
        </w:tabs>
        <w:spacing w:after="0" w:line="240" w:lineRule="auto"/>
        <w:ind w:left="0" w:firstLine="709"/>
        <w:jc w:val="both"/>
        <w:rPr>
          <w:rFonts w:ascii="Times New Roman" w:hAnsi="Times New Roman"/>
          <w:sz w:val="26"/>
          <w:szCs w:val="26"/>
        </w:rPr>
      </w:pPr>
      <w:r w:rsidRPr="00C27683">
        <w:rPr>
          <w:rFonts w:ascii="Times New Roman" w:hAnsi="Times New Roman"/>
          <w:sz w:val="26"/>
          <w:szCs w:val="26"/>
        </w:rPr>
        <w:t>ресурсо</w:t>
      </w:r>
      <w:r w:rsidR="00AF3255">
        <w:rPr>
          <w:rFonts w:ascii="Times New Roman" w:hAnsi="Times New Roman"/>
          <w:sz w:val="26"/>
          <w:szCs w:val="26"/>
        </w:rPr>
        <w:t>снабжающая организация АО «НТЭК»</w:t>
      </w:r>
      <w:r w:rsidRPr="00C27683">
        <w:rPr>
          <w:rFonts w:ascii="Times New Roman" w:hAnsi="Times New Roman"/>
          <w:sz w:val="26"/>
          <w:szCs w:val="26"/>
        </w:rPr>
        <w:t xml:space="preserve"> </w:t>
      </w:r>
      <w:r w:rsidR="00AF3255">
        <w:rPr>
          <w:rFonts w:ascii="Times New Roman" w:hAnsi="Times New Roman"/>
          <w:sz w:val="26"/>
          <w:szCs w:val="26"/>
        </w:rPr>
        <w:t>–</w:t>
      </w:r>
      <w:r w:rsidRPr="00C27683">
        <w:rPr>
          <w:rFonts w:ascii="Times New Roman" w:hAnsi="Times New Roman"/>
          <w:sz w:val="26"/>
          <w:szCs w:val="26"/>
        </w:rPr>
        <w:t xml:space="preserve"> 2 (100%).</w:t>
      </w:r>
    </w:p>
    <w:p w:rsidR="00BD2787" w:rsidRPr="00C27683" w:rsidRDefault="00BD2787" w:rsidP="00A136AC">
      <w:pPr>
        <w:spacing w:after="0" w:line="240" w:lineRule="auto"/>
        <w:ind w:firstLine="709"/>
        <w:jc w:val="both"/>
        <w:rPr>
          <w:rFonts w:ascii="Times New Roman" w:eastAsia="Calibri" w:hAnsi="Times New Roman" w:cs="Times New Roman"/>
          <w:sz w:val="26"/>
          <w:szCs w:val="26"/>
        </w:rPr>
      </w:pPr>
      <w:r w:rsidRPr="00C27683">
        <w:rPr>
          <w:rFonts w:ascii="Times New Roman" w:eastAsia="Calibri" w:hAnsi="Times New Roman" w:cs="Times New Roman"/>
          <w:sz w:val="26"/>
          <w:szCs w:val="26"/>
        </w:rPr>
        <w:t>Согласно распоряжению Администрации города Норильска от 06.09.2019 №</w:t>
      </w:r>
      <w:r w:rsidR="00E611AF">
        <w:rPr>
          <w:rFonts w:ascii="Times New Roman" w:eastAsia="Calibri" w:hAnsi="Times New Roman" w:cs="Times New Roman"/>
          <w:sz w:val="26"/>
          <w:szCs w:val="26"/>
        </w:rPr>
        <w:t xml:space="preserve"> </w:t>
      </w:r>
      <w:r w:rsidRPr="00C27683">
        <w:rPr>
          <w:rFonts w:ascii="Times New Roman" w:eastAsia="Calibri" w:hAnsi="Times New Roman" w:cs="Times New Roman"/>
          <w:sz w:val="26"/>
          <w:szCs w:val="26"/>
        </w:rPr>
        <w:t>4753 отопительный период на территории муниципального образования город Норильск начат 09.09.2019.</w:t>
      </w:r>
    </w:p>
    <w:p w:rsidR="00BD2787" w:rsidRPr="00C27683" w:rsidRDefault="00BD2787" w:rsidP="00A136AC">
      <w:pPr>
        <w:spacing w:after="0" w:line="240" w:lineRule="auto"/>
        <w:ind w:firstLine="709"/>
        <w:jc w:val="both"/>
        <w:rPr>
          <w:rFonts w:ascii="Times New Roman" w:eastAsia="Calibri" w:hAnsi="Times New Roman" w:cs="Times New Roman"/>
          <w:sz w:val="26"/>
          <w:szCs w:val="26"/>
        </w:rPr>
      </w:pPr>
      <w:r w:rsidRPr="00C27683">
        <w:rPr>
          <w:rFonts w:ascii="Times New Roman" w:eastAsia="Calibri" w:hAnsi="Times New Roman" w:cs="Times New Roman"/>
          <w:sz w:val="26"/>
          <w:szCs w:val="26"/>
        </w:rPr>
        <w:t>По результатам проверки готовности МО г. Норильск был выдан паспорт готовности к отопительному периоду 2019-2020 годов.</w:t>
      </w:r>
    </w:p>
    <w:p w:rsidR="00BD2787" w:rsidRPr="00C27683" w:rsidRDefault="00BD2787" w:rsidP="00A136AC">
      <w:pPr>
        <w:spacing w:after="0" w:line="240" w:lineRule="auto"/>
        <w:ind w:firstLine="709"/>
        <w:jc w:val="both"/>
        <w:rPr>
          <w:rFonts w:ascii="Times New Roman" w:eastAsia="Calibri" w:hAnsi="Times New Roman" w:cs="Times New Roman"/>
          <w:sz w:val="26"/>
          <w:szCs w:val="26"/>
        </w:rPr>
      </w:pPr>
      <w:r w:rsidRPr="00C27683">
        <w:rPr>
          <w:rFonts w:ascii="Times New Roman" w:eastAsia="Calibri" w:hAnsi="Times New Roman" w:cs="Times New Roman"/>
          <w:sz w:val="26"/>
          <w:szCs w:val="26"/>
        </w:rPr>
        <w:t xml:space="preserve">На текущий момент ТЭЦ-1, ТЭЦ-2, ТЭЦ-3, входящие в состав АО «НТЭК», работают в штатном режиме, аварий и сбоев в работе энергоустановок </w:t>
      </w:r>
      <w:r w:rsidR="0026090D" w:rsidRPr="00C27683">
        <w:rPr>
          <w:rFonts w:ascii="Times New Roman" w:eastAsia="Calibri" w:hAnsi="Times New Roman" w:cs="Times New Roman"/>
          <w:sz w:val="26"/>
          <w:szCs w:val="26"/>
        </w:rPr>
        <w:br/>
      </w:r>
      <w:r w:rsidRPr="00C27683">
        <w:rPr>
          <w:rFonts w:ascii="Times New Roman" w:eastAsia="Calibri" w:hAnsi="Times New Roman" w:cs="Times New Roman"/>
          <w:sz w:val="26"/>
          <w:szCs w:val="26"/>
        </w:rPr>
        <w:t xml:space="preserve">не происходит, гидравлические и температурные параметры соответствует утвержденным режимам теплоснабжения. Резервный аварийный запас дизельного топлива для поддержания в случае аварийной ситуации в рабочем состоянии теплоэнергетического оборудования ТЭЦ-1, ТЭЦ-2, ТЭЦ-3 рассчитан на 20 суток работы. </w:t>
      </w:r>
    </w:p>
    <w:p w:rsidR="00BD2787" w:rsidRPr="00C27683" w:rsidRDefault="00BD2787" w:rsidP="00A136AC">
      <w:pPr>
        <w:spacing w:after="0" w:line="240" w:lineRule="auto"/>
        <w:ind w:firstLine="709"/>
        <w:jc w:val="both"/>
        <w:rPr>
          <w:rFonts w:ascii="Times New Roman" w:eastAsia="Calibri" w:hAnsi="Times New Roman" w:cs="Times New Roman"/>
          <w:sz w:val="26"/>
          <w:szCs w:val="26"/>
        </w:rPr>
      </w:pPr>
      <w:r w:rsidRPr="00C27683">
        <w:rPr>
          <w:rFonts w:ascii="Times New Roman" w:eastAsia="Calibri" w:hAnsi="Times New Roman" w:cs="Times New Roman"/>
          <w:sz w:val="26"/>
          <w:szCs w:val="26"/>
        </w:rPr>
        <w:t xml:space="preserve">В АО «НТЭК», МУП «КОС», управляющих компаниях, МУП </w:t>
      </w:r>
      <w:r w:rsidR="00E611AF">
        <w:rPr>
          <w:rFonts w:ascii="Times New Roman" w:eastAsia="Calibri" w:hAnsi="Times New Roman" w:cs="Times New Roman"/>
          <w:sz w:val="26"/>
          <w:szCs w:val="26"/>
        </w:rPr>
        <w:t>«ТПО «ТоргС</w:t>
      </w:r>
      <w:r w:rsidRPr="00C27683">
        <w:rPr>
          <w:rFonts w:ascii="Times New Roman" w:eastAsia="Calibri" w:hAnsi="Times New Roman" w:cs="Times New Roman"/>
          <w:sz w:val="26"/>
          <w:szCs w:val="26"/>
        </w:rPr>
        <w:t>ервис», которое занимается обслуживанием муниципальных объектов, действуют дежурно-диспетчерские службы. Данные службы административно подчинены отделу оперативного контроля Управления жилищно-коммунального хозяйства, куда стекается вся информация о состоянии систем жизнеобеспечения муниципального образования город Норильск.</w:t>
      </w:r>
    </w:p>
    <w:p w:rsidR="00BD2787" w:rsidRPr="00C27683" w:rsidRDefault="00BD2787" w:rsidP="00A136AC">
      <w:pPr>
        <w:spacing w:after="0" w:line="240" w:lineRule="auto"/>
        <w:ind w:firstLine="709"/>
        <w:jc w:val="both"/>
        <w:rPr>
          <w:rFonts w:ascii="Times New Roman" w:eastAsia="Calibri" w:hAnsi="Times New Roman" w:cs="Times New Roman"/>
          <w:sz w:val="26"/>
          <w:szCs w:val="26"/>
        </w:rPr>
      </w:pPr>
      <w:r w:rsidRPr="00C27683">
        <w:rPr>
          <w:rFonts w:ascii="Times New Roman" w:eastAsia="Calibri" w:hAnsi="Times New Roman" w:cs="Times New Roman"/>
          <w:sz w:val="26"/>
          <w:szCs w:val="26"/>
        </w:rPr>
        <w:t>Во всех указанных выше организациях для локализации и устранения аварийных ситуаций функционируют бригады аварийно-восстановительных работ. Работа данных бригад осуществляется в круглосуточном режиме. Материально-техническими средствами все бригады обеспечены в полном объеме.</w:t>
      </w:r>
    </w:p>
    <w:p w:rsidR="00BD2787" w:rsidRPr="00C27683" w:rsidRDefault="00BD2787" w:rsidP="00A136AC">
      <w:pPr>
        <w:shd w:val="clear" w:color="auto" w:fill="FFFFFF"/>
        <w:tabs>
          <w:tab w:val="left" w:pos="0"/>
        </w:tabs>
        <w:spacing w:after="0" w:line="240" w:lineRule="auto"/>
        <w:ind w:firstLine="709"/>
        <w:jc w:val="both"/>
        <w:rPr>
          <w:rFonts w:ascii="Times New Roman" w:eastAsia="Calibri" w:hAnsi="Times New Roman" w:cs="Times New Roman"/>
          <w:sz w:val="28"/>
          <w:szCs w:val="28"/>
        </w:rPr>
      </w:pPr>
      <w:r w:rsidRPr="00C27683">
        <w:rPr>
          <w:rFonts w:ascii="Times New Roman" w:eastAsia="Calibri" w:hAnsi="Times New Roman" w:cs="Times New Roman"/>
          <w:sz w:val="26"/>
          <w:szCs w:val="26"/>
        </w:rPr>
        <w:t>Также в данных организациях разработаны планы ликвидации аварий. Регулярно проводятся противоаварийные тренировки.</w:t>
      </w:r>
    </w:p>
    <w:p w:rsidR="00A136AC" w:rsidRDefault="00A136AC" w:rsidP="002405A5">
      <w:pPr>
        <w:pStyle w:val="a3"/>
        <w:spacing w:after="0" w:line="240" w:lineRule="auto"/>
        <w:ind w:left="0"/>
        <w:jc w:val="center"/>
        <w:rPr>
          <w:rFonts w:ascii="Times New Roman" w:hAnsi="Times New Roman"/>
          <w:b/>
          <w:sz w:val="26"/>
          <w:szCs w:val="26"/>
        </w:rPr>
      </w:pPr>
    </w:p>
    <w:p w:rsidR="004E07B7" w:rsidRDefault="004E07B7" w:rsidP="002405A5">
      <w:pPr>
        <w:pStyle w:val="a3"/>
        <w:spacing w:after="0" w:line="240" w:lineRule="auto"/>
        <w:ind w:left="0"/>
        <w:jc w:val="center"/>
        <w:rPr>
          <w:rFonts w:ascii="Times New Roman" w:hAnsi="Times New Roman"/>
          <w:b/>
          <w:sz w:val="26"/>
          <w:szCs w:val="26"/>
        </w:rPr>
      </w:pPr>
      <w:r w:rsidRPr="00C27683">
        <w:rPr>
          <w:rFonts w:ascii="Times New Roman" w:hAnsi="Times New Roman"/>
          <w:b/>
          <w:sz w:val="26"/>
          <w:szCs w:val="26"/>
        </w:rPr>
        <w:t>С</w:t>
      </w:r>
      <w:r w:rsidR="00E60158" w:rsidRPr="00C27683">
        <w:rPr>
          <w:rFonts w:ascii="Times New Roman" w:hAnsi="Times New Roman"/>
          <w:b/>
          <w:sz w:val="26"/>
          <w:szCs w:val="26"/>
        </w:rPr>
        <w:t>троительство и реконструкция</w:t>
      </w:r>
    </w:p>
    <w:p w:rsidR="00A136AC" w:rsidRPr="00C27683" w:rsidRDefault="00A136AC" w:rsidP="002405A5">
      <w:pPr>
        <w:pStyle w:val="a3"/>
        <w:spacing w:after="0" w:line="240" w:lineRule="auto"/>
        <w:ind w:left="0"/>
        <w:jc w:val="center"/>
        <w:rPr>
          <w:rFonts w:ascii="Times New Roman" w:hAnsi="Times New Roman"/>
          <w:b/>
          <w:sz w:val="26"/>
          <w:szCs w:val="26"/>
        </w:rPr>
      </w:pPr>
    </w:p>
    <w:p w:rsidR="0026090D" w:rsidRPr="00C27683" w:rsidRDefault="00E60158" w:rsidP="002405A5">
      <w:pPr>
        <w:spacing w:after="0" w:line="240" w:lineRule="auto"/>
        <w:ind w:firstLine="708"/>
        <w:contextualSpacing/>
        <w:jc w:val="both"/>
        <w:rPr>
          <w:rFonts w:ascii="Times New Roman" w:eastAsia="Times New Roman" w:hAnsi="Times New Roman" w:cs="Times New Roman"/>
          <w:sz w:val="26"/>
          <w:szCs w:val="26"/>
        </w:rPr>
      </w:pPr>
      <w:r w:rsidRPr="00C27683">
        <w:rPr>
          <w:rFonts w:ascii="Times New Roman" w:eastAsia="Times New Roman" w:hAnsi="Times New Roman" w:cs="Times New Roman"/>
          <w:sz w:val="26"/>
          <w:szCs w:val="26"/>
        </w:rPr>
        <w:t>В 2019 году в рамках мероприятий по строительству и реконструк</w:t>
      </w:r>
      <w:r w:rsidR="0026090D" w:rsidRPr="00C27683">
        <w:rPr>
          <w:rFonts w:ascii="Times New Roman" w:eastAsia="Times New Roman" w:hAnsi="Times New Roman" w:cs="Times New Roman"/>
          <w:sz w:val="26"/>
          <w:szCs w:val="26"/>
        </w:rPr>
        <w:t>ции выполнены следующие работы:</w:t>
      </w:r>
    </w:p>
    <w:p w:rsidR="0026090D" w:rsidRPr="00C27683" w:rsidRDefault="00E60158" w:rsidP="002405A5">
      <w:pPr>
        <w:pStyle w:val="a3"/>
        <w:numPr>
          <w:ilvl w:val="0"/>
          <w:numId w:val="30"/>
        </w:numPr>
        <w:spacing w:after="0" w:line="240" w:lineRule="auto"/>
        <w:ind w:left="0" w:firstLine="360"/>
        <w:jc w:val="both"/>
        <w:rPr>
          <w:rFonts w:ascii="Times New Roman" w:eastAsia="Times New Roman" w:hAnsi="Times New Roman"/>
          <w:sz w:val="26"/>
          <w:szCs w:val="26"/>
        </w:rPr>
      </w:pPr>
      <w:r w:rsidRPr="00C27683">
        <w:rPr>
          <w:rFonts w:ascii="Times New Roman" w:eastAsia="Times New Roman" w:hAnsi="Times New Roman"/>
          <w:spacing w:val="-1"/>
          <w:sz w:val="26"/>
          <w:szCs w:val="26"/>
        </w:rPr>
        <w:t>Завершены строительно-монтажны</w:t>
      </w:r>
      <w:r w:rsidR="00D20877">
        <w:rPr>
          <w:rFonts w:ascii="Times New Roman" w:eastAsia="Times New Roman" w:hAnsi="Times New Roman"/>
          <w:spacing w:val="-1"/>
          <w:sz w:val="26"/>
          <w:szCs w:val="26"/>
        </w:rPr>
        <w:t>е</w:t>
      </w:r>
      <w:r w:rsidRPr="00C27683">
        <w:rPr>
          <w:rFonts w:ascii="Times New Roman" w:eastAsia="Times New Roman" w:hAnsi="Times New Roman"/>
          <w:spacing w:val="-1"/>
          <w:sz w:val="26"/>
          <w:szCs w:val="26"/>
        </w:rPr>
        <w:t xml:space="preserve"> работ</w:t>
      </w:r>
      <w:r w:rsidR="00D20877">
        <w:rPr>
          <w:rFonts w:ascii="Times New Roman" w:eastAsia="Times New Roman" w:hAnsi="Times New Roman"/>
          <w:spacing w:val="-1"/>
          <w:sz w:val="26"/>
          <w:szCs w:val="26"/>
        </w:rPr>
        <w:t>ы</w:t>
      </w:r>
      <w:r w:rsidRPr="00C27683">
        <w:rPr>
          <w:rFonts w:ascii="Times New Roman" w:eastAsia="Times New Roman" w:hAnsi="Times New Roman"/>
          <w:spacing w:val="-1"/>
          <w:sz w:val="26"/>
          <w:szCs w:val="26"/>
        </w:rPr>
        <w:t xml:space="preserve"> на объекте «Реконструкция здания МБДОУ «Детский сад № 69», район Талнах, ул. Бауманская, д.21», объект введен в эксплуатацию в ноябре 2019 года.   </w:t>
      </w:r>
    </w:p>
    <w:p w:rsidR="00E60158" w:rsidRPr="00C27683" w:rsidRDefault="00E60158" w:rsidP="002405A5">
      <w:pPr>
        <w:pStyle w:val="a3"/>
        <w:numPr>
          <w:ilvl w:val="0"/>
          <w:numId w:val="30"/>
        </w:numPr>
        <w:spacing w:after="0" w:line="240" w:lineRule="auto"/>
        <w:ind w:left="0" w:firstLine="360"/>
        <w:jc w:val="both"/>
        <w:rPr>
          <w:rFonts w:ascii="Times New Roman" w:eastAsia="Times New Roman" w:hAnsi="Times New Roman"/>
          <w:sz w:val="26"/>
          <w:szCs w:val="26"/>
        </w:rPr>
      </w:pPr>
      <w:r w:rsidRPr="00C27683">
        <w:rPr>
          <w:rFonts w:ascii="Times New Roman" w:eastAsia="Times New Roman" w:hAnsi="Times New Roman"/>
          <w:sz w:val="26"/>
          <w:szCs w:val="26"/>
        </w:rPr>
        <w:t>Продолжаются строительно-монтажные работы на объекте «Реконструкция здания для размещения дошкольного образовательного учреждения, район Цен</w:t>
      </w:r>
      <w:r w:rsidR="00D20877">
        <w:rPr>
          <w:rFonts w:ascii="Times New Roman" w:eastAsia="Times New Roman" w:hAnsi="Times New Roman"/>
          <w:sz w:val="26"/>
          <w:szCs w:val="26"/>
        </w:rPr>
        <w:t>тральный, ул. Московская, д.18».</w:t>
      </w:r>
    </w:p>
    <w:p w:rsidR="0026090D" w:rsidRPr="00C27683" w:rsidRDefault="00E60158" w:rsidP="002405A5">
      <w:pPr>
        <w:spacing w:after="0" w:line="240" w:lineRule="auto"/>
        <w:ind w:firstLine="709"/>
        <w:contextualSpacing/>
        <w:jc w:val="both"/>
        <w:rPr>
          <w:rFonts w:ascii="Times New Roman" w:eastAsia="Times New Roman" w:hAnsi="Times New Roman" w:cs="Times New Roman"/>
          <w:sz w:val="26"/>
          <w:szCs w:val="26"/>
          <w:lang w:eastAsia="ru-RU"/>
        </w:rPr>
      </w:pPr>
      <w:r w:rsidRPr="00C27683">
        <w:rPr>
          <w:rFonts w:ascii="Times New Roman" w:eastAsia="Times New Roman" w:hAnsi="Times New Roman" w:cs="Times New Roman"/>
          <w:sz w:val="26"/>
          <w:szCs w:val="26"/>
          <w:lang w:eastAsia="ru-RU"/>
        </w:rPr>
        <w:t>В настоящее время подрядной организацией выполняется монтаж внутренних инженерных систем, на конец 2</w:t>
      </w:r>
      <w:r w:rsidR="0026090D" w:rsidRPr="00C27683">
        <w:rPr>
          <w:rFonts w:ascii="Times New Roman" w:eastAsia="Times New Roman" w:hAnsi="Times New Roman" w:cs="Times New Roman"/>
          <w:sz w:val="26"/>
          <w:szCs w:val="26"/>
          <w:lang w:eastAsia="ru-RU"/>
        </w:rPr>
        <w:t xml:space="preserve">019 года выполнено следующее:  </w:t>
      </w:r>
    </w:p>
    <w:p w:rsidR="0026090D" w:rsidRPr="00C27683" w:rsidRDefault="00E60158" w:rsidP="00A136AC">
      <w:pPr>
        <w:pStyle w:val="a3"/>
        <w:numPr>
          <w:ilvl w:val="0"/>
          <w:numId w:val="30"/>
        </w:numPr>
        <w:tabs>
          <w:tab w:val="left" w:pos="993"/>
        </w:tabs>
        <w:spacing w:after="0" w:line="240" w:lineRule="auto"/>
        <w:ind w:left="0" w:firstLine="709"/>
        <w:jc w:val="both"/>
        <w:rPr>
          <w:rFonts w:ascii="Times New Roman" w:eastAsia="Times New Roman" w:hAnsi="Times New Roman"/>
          <w:sz w:val="26"/>
          <w:szCs w:val="26"/>
        </w:rPr>
      </w:pPr>
      <w:r w:rsidRPr="00C27683">
        <w:rPr>
          <w:rFonts w:ascii="Times New Roman" w:eastAsia="Times New Roman" w:hAnsi="Times New Roman"/>
          <w:sz w:val="26"/>
          <w:szCs w:val="26"/>
        </w:rPr>
        <w:lastRenderedPageBreak/>
        <w:t xml:space="preserve">электромонтажные работы </w:t>
      </w:r>
      <w:r w:rsidR="00D20877">
        <w:rPr>
          <w:rFonts w:ascii="Times New Roman" w:eastAsia="Times New Roman" w:hAnsi="Times New Roman"/>
          <w:sz w:val="26"/>
          <w:szCs w:val="26"/>
        </w:rPr>
        <w:t>–</w:t>
      </w:r>
      <w:r w:rsidRPr="00C27683">
        <w:rPr>
          <w:rFonts w:ascii="Times New Roman" w:eastAsia="Times New Roman" w:hAnsi="Times New Roman"/>
          <w:sz w:val="26"/>
          <w:szCs w:val="26"/>
        </w:rPr>
        <w:t xml:space="preserve"> 90% от общего объема работ;</w:t>
      </w:r>
    </w:p>
    <w:p w:rsidR="0026090D" w:rsidRPr="00C27683" w:rsidRDefault="00E60158" w:rsidP="00A136AC">
      <w:pPr>
        <w:pStyle w:val="a3"/>
        <w:numPr>
          <w:ilvl w:val="0"/>
          <w:numId w:val="30"/>
        </w:numPr>
        <w:tabs>
          <w:tab w:val="left" w:pos="993"/>
        </w:tabs>
        <w:spacing w:after="0" w:line="240" w:lineRule="auto"/>
        <w:ind w:left="0" w:firstLine="709"/>
        <w:jc w:val="both"/>
        <w:rPr>
          <w:rFonts w:ascii="Times New Roman" w:eastAsia="Times New Roman" w:hAnsi="Times New Roman"/>
          <w:sz w:val="26"/>
          <w:szCs w:val="26"/>
        </w:rPr>
      </w:pPr>
      <w:r w:rsidRPr="00C27683">
        <w:rPr>
          <w:rFonts w:ascii="Times New Roman" w:eastAsia="Times New Roman" w:hAnsi="Times New Roman"/>
          <w:sz w:val="26"/>
          <w:szCs w:val="26"/>
        </w:rPr>
        <w:t>монтаж системы вентиляции – 40%;</w:t>
      </w:r>
    </w:p>
    <w:p w:rsidR="0026090D" w:rsidRPr="00C27683" w:rsidRDefault="00E60158" w:rsidP="00A136AC">
      <w:pPr>
        <w:pStyle w:val="a3"/>
        <w:numPr>
          <w:ilvl w:val="0"/>
          <w:numId w:val="30"/>
        </w:numPr>
        <w:tabs>
          <w:tab w:val="left" w:pos="993"/>
        </w:tabs>
        <w:spacing w:after="0" w:line="240" w:lineRule="auto"/>
        <w:ind w:left="0" w:firstLine="709"/>
        <w:jc w:val="both"/>
        <w:rPr>
          <w:rFonts w:ascii="Times New Roman" w:eastAsia="Times New Roman" w:hAnsi="Times New Roman"/>
          <w:sz w:val="26"/>
          <w:szCs w:val="26"/>
        </w:rPr>
      </w:pPr>
      <w:r w:rsidRPr="00C27683">
        <w:rPr>
          <w:rFonts w:ascii="Times New Roman" w:eastAsia="Times New Roman" w:hAnsi="Times New Roman"/>
          <w:sz w:val="26"/>
          <w:szCs w:val="26"/>
        </w:rPr>
        <w:t>монтаж системы водоотведения – 45%;</w:t>
      </w:r>
    </w:p>
    <w:p w:rsidR="00E60158" w:rsidRPr="00C27683" w:rsidRDefault="00E60158" w:rsidP="00A136AC">
      <w:pPr>
        <w:pStyle w:val="a3"/>
        <w:numPr>
          <w:ilvl w:val="0"/>
          <w:numId w:val="30"/>
        </w:numPr>
        <w:tabs>
          <w:tab w:val="left" w:pos="993"/>
        </w:tabs>
        <w:spacing w:after="0" w:line="240" w:lineRule="auto"/>
        <w:ind w:left="0" w:firstLine="709"/>
        <w:jc w:val="both"/>
        <w:rPr>
          <w:rFonts w:ascii="Times New Roman" w:eastAsia="Times New Roman" w:hAnsi="Times New Roman"/>
          <w:sz w:val="26"/>
          <w:szCs w:val="26"/>
        </w:rPr>
      </w:pPr>
      <w:r w:rsidRPr="00C27683">
        <w:rPr>
          <w:rFonts w:ascii="Times New Roman" w:eastAsia="Times New Roman" w:hAnsi="Times New Roman"/>
          <w:sz w:val="26"/>
          <w:szCs w:val="26"/>
        </w:rPr>
        <w:t>монтаж ИТП – 90%.</w:t>
      </w:r>
    </w:p>
    <w:p w:rsidR="00E60158" w:rsidRPr="00C27683" w:rsidRDefault="00E60158" w:rsidP="002405A5">
      <w:pPr>
        <w:spacing w:after="0" w:line="240" w:lineRule="auto"/>
        <w:ind w:firstLine="709"/>
        <w:contextualSpacing/>
        <w:jc w:val="both"/>
        <w:rPr>
          <w:rFonts w:ascii="Times New Roman" w:eastAsia="Times New Roman" w:hAnsi="Times New Roman" w:cs="Times New Roman"/>
          <w:sz w:val="26"/>
          <w:szCs w:val="26"/>
          <w:lang w:eastAsia="ru-RU"/>
        </w:rPr>
      </w:pPr>
      <w:r w:rsidRPr="00C27683">
        <w:rPr>
          <w:rFonts w:ascii="Times New Roman" w:eastAsia="Times New Roman" w:hAnsi="Times New Roman" w:cs="Times New Roman"/>
          <w:sz w:val="26"/>
          <w:szCs w:val="26"/>
          <w:lang w:eastAsia="ru-RU"/>
        </w:rPr>
        <w:t xml:space="preserve">Ведутся сопутствующие отделочные работы по этажам здания. </w:t>
      </w:r>
    </w:p>
    <w:p w:rsidR="00E60158" w:rsidRPr="00C27683" w:rsidRDefault="00E60158" w:rsidP="002405A5">
      <w:pPr>
        <w:spacing w:after="0" w:line="240" w:lineRule="auto"/>
        <w:ind w:firstLine="709"/>
        <w:contextualSpacing/>
        <w:jc w:val="both"/>
        <w:rPr>
          <w:rFonts w:ascii="Times New Roman" w:eastAsia="Times New Roman" w:hAnsi="Times New Roman" w:cs="Times New Roman"/>
          <w:sz w:val="26"/>
          <w:szCs w:val="26"/>
          <w:lang w:eastAsia="ru-RU"/>
        </w:rPr>
      </w:pPr>
      <w:r w:rsidRPr="00C27683">
        <w:rPr>
          <w:rFonts w:ascii="Times New Roman" w:eastAsia="Times New Roman" w:hAnsi="Times New Roman" w:cs="Times New Roman"/>
          <w:sz w:val="26"/>
          <w:szCs w:val="26"/>
          <w:lang w:eastAsia="ru-RU"/>
        </w:rPr>
        <w:t xml:space="preserve">Завершение работ по реконструкции и ввод объекта в эксплуатацию планируется в ΙV квартале 2020 года.  </w:t>
      </w:r>
    </w:p>
    <w:p w:rsidR="00E60158" w:rsidRPr="00C27683" w:rsidRDefault="00E60158" w:rsidP="002405A5">
      <w:pPr>
        <w:spacing w:after="0" w:line="240" w:lineRule="auto"/>
        <w:ind w:firstLine="709"/>
        <w:contextualSpacing/>
        <w:jc w:val="both"/>
        <w:rPr>
          <w:rFonts w:ascii="Times New Roman" w:eastAsia="Times New Roman" w:hAnsi="Times New Roman" w:cs="Times New Roman"/>
          <w:sz w:val="26"/>
          <w:szCs w:val="26"/>
          <w:lang w:eastAsia="ru-RU"/>
        </w:rPr>
      </w:pPr>
      <w:r w:rsidRPr="00C27683">
        <w:rPr>
          <w:rFonts w:ascii="Times New Roman" w:eastAsia="Times New Roman" w:hAnsi="Times New Roman" w:cs="Times New Roman"/>
          <w:sz w:val="26"/>
          <w:szCs w:val="26"/>
          <w:lang w:eastAsia="ru-RU"/>
        </w:rPr>
        <w:t xml:space="preserve">Построены 2 </w:t>
      </w:r>
      <w:proofErr w:type="spellStart"/>
      <w:r w:rsidRPr="00C27683">
        <w:rPr>
          <w:rFonts w:ascii="Times New Roman" w:eastAsia="Times New Roman" w:hAnsi="Times New Roman" w:cs="Times New Roman"/>
          <w:sz w:val="26"/>
          <w:szCs w:val="26"/>
          <w:lang w:eastAsia="ru-RU"/>
        </w:rPr>
        <w:t>колумбарные</w:t>
      </w:r>
      <w:proofErr w:type="spellEnd"/>
      <w:r w:rsidRPr="00C27683">
        <w:rPr>
          <w:rFonts w:ascii="Times New Roman" w:eastAsia="Times New Roman" w:hAnsi="Times New Roman" w:cs="Times New Roman"/>
          <w:sz w:val="26"/>
          <w:szCs w:val="26"/>
          <w:lang w:eastAsia="ru-RU"/>
        </w:rPr>
        <w:t xml:space="preserve"> стенки на территории городского кладбища. </w:t>
      </w:r>
    </w:p>
    <w:p w:rsidR="001A20E6" w:rsidRPr="00C27683" w:rsidRDefault="00E60158" w:rsidP="002405A5">
      <w:pPr>
        <w:spacing w:after="0" w:line="240" w:lineRule="auto"/>
        <w:ind w:firstLine="709"/>
        <w:contextualSpacing/>
        <w:jc w:val="both"/>
        <w:rPr>
          <w:rFonts w:ascii="Times New Roman" w:eastAsia="Times New Roman" w:hAnsi="Times New Roman" w:cs="Times New Roman"/>
          <w:sz w:val="26"/>
          <w:szCs w:val="26"/>
          <w:lang w:eastAsia="ru-RU"/>
        </w:rPr>
      </w:pPr>
      <w:r w:rsidRPr="00C27683">
        <w:rPr>
          <w:rFonts w:ascii="Times New Roman" w:eastAsia="Times New Roman" w:hAnsi="Times New Roman" w:cs="Times New Roman"/>
          <w:sz w:val="26"/>
          <w:szCs w:val="26"/>
          <w:lang w:eastAsia="ru-RU"/>
        </w:rPr>
        <w:t xml:space="preserve">Всего на реализацию мероприятий по строительству и реконструкции в 2019 году направлено 142,6 млн руб. (97,4 % от плановых ассигнований). </w:t>
      </w:r>
    </w:p>
    <w:p w:rsidR="00A136AC" w:rsidRDefault="00A136AC" w:rsidP="002405A5">
      <w:pPr>
        <w:spacing w:after="0" w:line="240" w:lineRule="auto"/>
        <w:ind w:firstLine="709"/>
        <w:jc w:val="center"/>
        <w:rPr>
          <w:rFonts w:ascii="Times New Roman" w:hAnsi="Times New Roman" w:cs="Times New Roman"/>
          <w:b/>
          <w:sz w:val="26"/>
          <w:szCs w:val="26"/>
        </w:rPr>
      </w:pPr>
    </w:p>
    <w:p w:rsidR="000358DC" w:rsidRDefault="000358DC" w:rsidP="002405A5">
      <w:pPr>
        <w:spacing w:after="0" w:line="240" w:lineRule="auto"/>
        <w:ind w:firstLine="709"/>
        <w:jc w:val="center"/>
        <w:rPr>
          <w:rFonts w:ascii="Times New Roman" w:hAnsi="Times New Roman" w:cs="Times New Roman"/>
          <w:b/>
          <w:sz w:val="26"/>
          <w:szCs w:val="26"/>
        </w:rPr>
      </w:pPr>
      <w:r w:rsidRPr="00C27683">
        <w:rPr>
          <w:rFonts w:ascii="Times New Roman" w:hAnsi="Times New Roman" w:cs="Times New Roman"/>
          <w:b/>
          <w:sz w:val="26"/>
          <w:szCs w:val="26"/>
        </w:rPr>
        <w:t>Капитальный и текущий ремонты</w:t>
      </w:r>
    </w:p>
    <w:p w:rsidR="004B1FBA" w:rsidRPr="00C27683" w:rsidRDefault="004B1FBA" w:rsidP="002405A5">
      <w:pPr>
        <w:spacing w:after="0" w:line="240" w:lineRule="auto"/>
        <w:ind w:firstLine="709"/>
        <w:jc w:val="center"/>
        <w:rPr>
          <w:rFonts w:ascii="Times New Roman" w:hAnsi="Times New Roman" w:cs="Times New Roman"/>
          <w:b/>
          <w:sz w:val="26"/>
          <w:szCs w:val="26"/>
        </w:rPr>
      </w:pPr>
    </w:p>
    <w:p w:rsidR="00FF4053" w:rsidRPr="00C27683" w:rsidRDefault="00FF4053" w:rsidP="002405A5">
      <w:pPr>
        <w:spacing w:after="0" w:line="240" w:lineRule="auto"/>
        <w:ind w:firstLine="708"/>
        <w:jc w:val="both"/>
        <w:rPr>
          <w:rFonts w:ascii="Times New Roman" w:hAnsi="Times New Roman" w:cs="Times New Roman"/>
          <w:sz w:val="26"/>
          <w:szCs w:val="26"/>
        </w:rPr>
      </w:pPr>
      <w:r w:rsidRPr="00C27683">
        <w:rPr>
          <w:rFonts w:ascii="Times New Roman" w:hAnsi="Times New Roman" w:cs="Times New Roman"/>
          <w:sz w:val="26"/>
          <w:szCs w:val="26"/>
        </w:rPr>
        <w:t xml:space="preserve">Плановые ассигнования на проведение мероприятий по капитальному и текущему ремонту на 2019 год составили 381,6 млн руб.  </w:t>
      </w:r>
    </w:p>
    <w:p w:rsidR="00FF4053" w:rsidRPr="00C27683" w:rsidRDefault="00FF4053" w:rsidP="002405A5">
      <w:pPr>
        <w:spacing w:after="0" w:line="240" w:lineRule="auto"/>
        <w:ind w:firstLine="708"/>
        <w:jc w:val="both"/>
        <w:rPr>
          <w:rFonts w:ascii="Times New Roman" w:hAnsi="Times New Roman" w:cs="Times New Roman"/>
          <w:sz w:val="26"/>
          <w:szCs w:val="26"/>
        </w:rPr>
      </w:pPr>
      <w:r w:rsidRPr="00C27683">
        <w:rPr>
          <w:rFonts w:ascii="Times New Roman" w:hAnsi="Times New Roman" w:cs="Times New Roman"/>
          <w:sz w:val="26"/>
          <w:szCs w:val="26"/>
        </w:rPr>
        <w:t xml:space="preserve">Кассовое исполнение составило 370,4 млн руб. (97,1 %).  </w:t>
      </w:r>
    </w:p>
    <w:p w:rsidR="00FF4053" w:rsidRPr="00C27683" w:rsidRDefault="00FF4053" w:rsidP="002405A5">
      <w:pPr>
        <w:spacing w:after="0" w:line="240" w:lineRule="auto"/>
        <w:ind w:firstLine="708"/>
        <w:jc w:val="both"/>
        <w:rPr>
          <w:rFonts w:ascii="Times New Roman" w:hAnsi="Times New Roman" w:cs="Times New Roman"/>
          <w:sz w:val="26"/>
          <w:szCs w:val="26"/>
        </w:rPr>
      </w:pPr>
      <w:r w:rsidRPr="00C27683">
        <w:rPr>
          <w:rFonts w:ascii="Times New Roman" w:hAnsi="Times New Roman" w:cs="Times New Roman"/>
          <w:sz w:val="26"/>
          <w:szCs w:val="26"/>
        </w:rPr>
        <w:t>В рамках работ по капитальному и текущему ремонту произведено следующее:</w:t>
      </w:r>
    </w:p>
    <w:p w:rsidR="00FF4053" w:rsidRPr="00C27683" w:rsidRDefault="00FF4053" w:rsidP="002405A5">
      <w:pPr>
        <w:spacing w:after="0" w:line="240" w:lineRule="auto"/>
        <w:ind w:firstLine="708"/>
        <w:jc w:val="both"/>
        <w:rPr>
          <w:rFonts w:ascii="Times New Roman" w:hAnsi="Times New Roman" w:cs="Times New Roman"/>
          <w:sz w:val="26"/>
          <w:szCs w:val="26"/>
        </w:rPr>
      </w:pPr>
      <w:r w:rsidRPr="00C27683">
        <w:rPr>
          <w:rFonts w:ascii="Times New Roman" w:hAnsi="Times New Roman" w:cs="Times New Roman"/>
          <w:sz w:val="26"/>
          <w:szCs w:val="26"/>
        </w:rPr>
        <w:t xml:space="preserve">- ремонт мягких и металлических кровель на 9 объектах муниципальной собственности на общую сумму 49,7 млн руб. </w:t>
      </w:r>
    </w:p>
    <w:p w:rsidR="00FF4053" w:rsidRPr="00C27683" w:rsidRDefault="00FF4053" w:rsidP="002405A5">
      <w:pPr>
        <w:spacing w:after="0" w:line="240" w:lineRule="auto"/>
        <w:ind w:firstLine="708"/>
        <w:jc w:val="both"/>
        <w:rPr>
          <w:rFonts w:ascii="Times New Roman" w:hAnsi="Times New Roman" w:cs="Times New Roman"/>
          <w:sz w:val="26"/>
          <w:szCs w:val="26"/>
        </w:rPr>
      </w:pPr>
      <w:r w:rsidRPr="00C27683">
        <w:rPr>
          <w:rFonts w:ascii="Times New Roman" w:hAnsi="Times New Roman" w:cs="Times New Roman"/>
          <w:sz w:val="26"/>
          <w:szCs w:val="26"/>
        </w:rPr>
        <w:t>- ремонт фасадов зданий на 9 объектах муниципальной собственности на общую сумму 50,1 млн руб.;</w:t>
      </w:r>
    </w:p>
    <w:p w:rsidR="00FF4053" w:rsidRPr="00C27683" w:rsidRDefault="00FF4053" w:rsidP="002405A5">
      <w:pPr>
        <w:spacing w:after="0" w:line="240" w:lineRule="auto"/>
        <w:ind w:firstLine="708"/>
        <w:jc w:val="both"/>
        <w:rPr>
          <w:rFonts w:ascii="Times New Roman" w:hAnsi="Times New Roman" w:cs="Times New Roman"/>
          <w:sz w:val="26"/>
          <w:szCs w:val="26"/>
        </w:rPr>
      </w:pPr>
      <w:r w:rsidRPr="00C27683">
        <w:rPr>
          <w:rFonts w:ascii="Times New Roman" w:hAnsi="Times New Roman" w:cs="Times New Roman"/>
          <w:sz w:val="26"/>
          <w:szCs w:val="26"/>
        </w:rPr>
        <w:t>- ремонт крылец, тамбуров крылец на 18 объектах муниципальной собственности на общую сумму 42,9 млн руб.;</w:t>
      </w:r>
    </w:p>
    <w:p w:rsidR="00FF4053" w:rsidRPr="00C27683" w:rsidRDefault="00FF4053" w:rsidP="002405A5">
      <w:pPr>
        <w:spacing w:after="0" w:line="240" w:lineRule="auto"/>
        <w:ind w:firstLine="708"/>
        <w:jc w:val="both"/>
        <w:rPr>
          <w:rFonts w:ascii="Times New Roman" w:hAnsi="Times New Roman" w:cs="Times New Roman"/>
          <w:sz w:val="26"/>
          <w:szCs w:val="26"/>
        </w:rPr>
      </w:pPr>
      <w:r w:rsidRPr="00C27683">
        <w:rPr>
          <w:rFonts w:ascii="Times New Roman" w:hAnsi="Times New Roman" w:cs="Times New Roman"/>
          <w:sz w:val="26"/>
          <w:szCs w:val="26"/>
        </w:rPr>
        <w:t>- произведена замена и ремонт оконных блоков на 10 объектах муниципальной собственности на общую сумму 20,9 млн руб.;</w:t>
      </w:r>
    </w:p>
    <w:p w:rsidR="00FF4053" w:rsidRPr="00C27683" w:rsidRDefault="00FF4053" w:rsidP="002405A5">
      <w:pPr>
        <w:spacing w:after="0" w:line="240" w:lineRule="auto"/>
        <w:ind w:firstLine="708"/>
        <w:jc w:val="both"/>
        <w:rPr>
          <w:rFonts w:ascii="Times New Roman" w:hAnsi="Times New Roman" w:cs="Times New Roman"/>
          <w:sz w:val="26"/>
          <w:szCs w:val="26"/>
        </w:rPr>
      </w:pPr>
      <w:r w:rsidRPr="00C27683">
        <w:rPr>
          <w:rFonts w:ascii="Times New Roman" w:hAnsi="Times New Roman" w:cs="Times New Roman"/>
          <w:sz w:val="26"/>
          <w:szCs w:val="26"/>
        </w:rPr>
        <w:t>- замена СКС (слаботочные/структурированные кабельные сети) на 3 административных объектах на общую сумму 0,6 млн руб.;</w:t>
      </w:r>
    </w:p>
    <w:p w:rsidR="00FF4053" w:rsidRPr="00C27683" w:rsidRDefault="00FF4053" w:rsidP="002405A5">
      <w:pPr>
        <w:spacing w:after="0" w:line="240" w:lineRule="auto"/>
        <w:ind w:firstLine="708"/>
        <w:jc w:val="both"/>
        <w:rPr>
          <w:rFonts w:ascii="Times New Roman" w:hAnsi="Times New Roman" w:cs="Times New Roman"/>
          <w:sz w:val="26"/>
          <w:szCs w:val="26"/>
        </w:rPr>
      </w:pPr>
      <w:r w:rsidRPr="00C27683">
        <w:rPr>
          <w:rFonts w:ascii="Times New Roman" w:hAnsi="Times New Roman" w:cs="Times New Roman"/>
          <w:sz w:val="26"/>
          <w:szCs w:val="26"/>
        </w:rPr>
        <w:t>- монтаж системы видеонаблюдения на 4 объектах муниципальной собственности на сумму 2,4 млн руб.;</w:t>
      </w:r>
    </w:p>
    <w:p w:rsidR="00FF4053" w:rsidRPr="00C27683" w:rsidRDefault="00FF4053" w:rsidP="002405A5">
      <w:pPr>
        <w:spacing w:after="0" w:line="240" w:lineRule="auto"/>
        <w:ind w:firstLine="708"/>
        <w:jc w:val="both"/>
        <w:rPr>
          <w:rFonts w:ascii="Times New Roman" w:hAnsi="Times New Roman" w:cs="Times New Roman"/>
          <w:sz w:val="26"/>
          <w:szCs w:val="26"/>
        </w:rPr>
      </w:pPr>
      <w:r w:rsidRPr="00C27683">
        <w:rPr>
          <w:rFonts w:ascii="Times New Roman" w:hAnsi="Times New Roman" w:cs="Times New Roman"/>
          <w:sz w:val="26"/>
          <w:szCs w:val="26"/>
        </w:rPr>
        <w:t xml:space="preserve">- 100 % замена и ремонт системы отопления на 6 объектах муниципальной собственности на общую сумму 30,9 млн руб.      </w:t>
      </w:r>
    </w:p>
    <w:p w:rsidR="00FF4053" w:rsidRPr="00C27683" w:rsidRDefault="00FF4053" w:rsidP="002405A5">
      <w:pPr>
        <w:spacing w:after="0" w:line="240" w:lineRule="auto"/>
        <w:ind w:firstLine="708"/>
        <w:jc w:val="both"/>
        <w:rPr>
          <w:rFonts w:ascii="Times New Roman" w:hAnsi="Times New Roman" w:cs="Times New Roman"/>
          <w:sz w:val="26"/>
          <w:szCs w:val="26"/>
        </w:rPr>
      </w:pPr>
      <w:r w:rsidRPr="00C27683">
        <w:rPr>
          <w:rFonts w:ascii="Times New Roman" w:hAnsi="Times New Roman" w:cs="Times New Roman"/>
          <w:sz w:val="26"/>
          <w:szCs w:val="26"/>
        </w:rPr>
        <w:t xml:space="preserve">В рамках мероприятий по приведению в полное соответствие с требованиями действующего законодательства по обеспечению </w:t>
      </w:r>
      <w:r w:rsidR="000B3538">
        <w:rPr>
          <w:rFonts w:ascii="Times New Roman" w:hAnsi="Times New Roman" w:cs="Times New Roman"/>
          <w:sz w:val="26"/>
          <w:szCs w:val="26"/>
        </w:rPr>
        <w:t xml:space="preserve">пожарной безопасности выполнены </w:t>
      </w:r>
      <w:r w:rsidRPr="00C27683">
        <w:rPr>
          <w:rFonts w:ascii="Times New Roman" w:hAnsi="Times New Roman" w:cs="Times New Roman"/>
          <w:sz w:val="26"/>
          <w:szCs w:val="26"/>
        </w:rPr>
        <w:t>работ</w:t>
      </w:r>
      <w:r w:rsidR="000B3538">
        <w:rPr>
          <w:rFonts w:ascii="Times New Roman" w:hAnsi="Times New Roman" w:cs="Times New Roman"/>
          <w:sz w:val="26"/>
          <w:szCs w:val="26"/>
        </w:rPr>
        <w:t>ы</w:t>
      </w:r>
      <w:r w:rsidRPr="00C27683">
        <w:rPr>
          <w:rFonts w:ascii="Times New Roman" w:hAnsi="Times New Roman" w:cs="Times New Roman"/>
          <w:sz w:val="26"/>
          <w:szCs w:val="26"/>
        </w:rPr>
        <w:t xml:space="preserve"> на сумму 72,0 млн руб. на 28 объектах. </w:t>
      </w:r>
    </w:p>
    <w:p w:rsidR="00FF4053" w:rsidRPr="00C27683" w:rsidRDefault="00FF4053" w:rsidP="002405A5">
      <w:pPr>
        <w:spacing w:after="0" w:line="240" w:lineRule="auto"/>
        <w:ind w:firstLine="708"/>
        <w:jc w:val="both"/>
        <w:rPr>
          <w:rFonts w:ascii="Times New Roman" w:hAnsi="Times New Roman" w:cs="Times New Roman"/>
          <w:sz w:val="26"/>
          <w:szCs w:val="26"/>
        </w:rPr>
      </w:pPr>
      <w:r w:rsidRPr="00C27683">
        <w:rPr>
          <w:rFonts w:ascii="Times New Roman" w:hAnsi="Times New Roman" w:cs="Times New Roman"/>
          <w:sz w:val="26"/>
          <w:szCs w:val="26"/>
        </w:rPr>
        <w:t xml:space="preserve">В школе № 23 выполнена замена системы вентиляции, срок выполнения работ 2018 – 2019 годы. Общий объем финансирования за 2 года по договору составил более 36 млн руб. </w:t>
      </w:r>
    </w:p>
    <w:p w:rsidR="00FF4053" w:rsidRPr="00C27683" w:rsidRDefault="00FF4053" w:rsidP="002405A5">
      <w:pPr>
        <w:spacing w:after="0" w:line="240" w:lineRule="auto"/>
        <w:ind w:firstLine="708"/>
        <w:jc w:val="both"/>
        <w:rPr>
          <w:rFonts w:ascii="Times New Roman" w:hAnsi="Times New Roman" w:cs="Times New Roman"/>
          <w:sz w:val="26"/>
          <w:szCs w:val="26"/>
        </w:rPr>
      </w:pPr>
      <w:r w:rsidRPr="00C27683">
        <w:rPr>
          <w:rFonts w:ascii="Times New Roman" w:hAnsi="Times New Roman" w:cs="Times New Roman"/>
          <w:sz w:val="26"/>
          <w:szCs w:val="26"/>
        </w:rPr>
        <w:t xml:space="preserve">Выполнены работы по асфальтировке </w:t>
      </w:r>
      <w:r w:rsidR="00241CB9">
        <w:rPr>
          <w:rFonts w:ascii="Times New Roman" w:hAnsi="Times New Roman" w:cs="Times New Roman"/>
          <w:sz w:val="26"/>
          <w:szCs w:val="26"/>
        </w:rPr>
        <w:t xml:space="preserve">прилегающих </w:t>
      </w:r>
      <w:r w:rsidRPr="00C27683">
        <w:rPr>
          <w:rFonts w:ascii="Times New Roman" w:hAnsi="Times New Roman" w:cs="Times New Roman"/>
          <w:sz w:val="26"/>
          <w:szCs w:val="26"/>
        </w:rPr>
        <w:t xml:space="preserve">территорий на 8 объектах образования на общую сумму 24,3 млн руб. </w:t>
      </w:r>
    </w:p>
    <w:p w:rsidR="00FF4053" w:rsidRPr="00C27683" w:rsidRDefault="00FF4053" w:rsidP="002405A5">
      <w:pPr>
        <w:spacing w:after="0" w:line="240" w:lineRule="auto"/>
        <w:ind w:firstLine="708"/>
        <w:jc w:val="both"/>
        <w:rPr>
          <w:rFonts w:ascii="Times New Roman" w:hAnsi="Times New Roman" w:cs="Times New Roman"/>
          <w:sz w:val="26"/>
          <w:szCs w:val="26"/>
        </w:rPr>
      </w:pPr>
      <w:r w:rsidRPr="00C27683">
        <w:rPr>
          <w:rFonts w:ascii="Times New Roman" w:hAnsi="Times New Roman" w:cs="Times New Roman"/>
          <w:sz w:val="26"/>
          <w:szCs w:val="26"/>
        </w:rPr>
        <w:t>Для выполнения работ по устройству праздничной иллюминации на опорах освещения, установленных на улицах района Талнах, на основании разработанной в 2018 году проектно-сметной документации заключен контракт на сумму 14,4 млн руб., в том числе 2019 год – 1,0 млн руб. (приобретение, доставка и монтаж питающего кабеля), 2020 год – 13,4 млн руб. (монтаж оборудования). Срок окончания работ 10.08.2020.</w:t>
      </w:r>
    </w:p>
    <w:p w:rsidR="00FF4053" w:rsidRPr="00C27683" w:rsidRDefault="00FF4053" w:rsidP="002405A5">
      <w:pPr>
        <w:spacing w:after="0" w:line="240" w:lineRule="auto"/>
        <w:ind w:firstLine="708"/>
        <w:jc w:val="both"/>
        <w:rPr>
          <w:rFonts w:ascii="Times New Roman" w:hAnsi="Times New Roman" w:cs="Times New Roman"/>
          <w:sz w:val="26"/>
          <w:szCs w:val="26"/>
        </w:rPr>
      </w:pPr>
      <w:r w:rsidRPr="00C27683">
        <w:rPr>
          <w:rFonts w:ascii="Times New Roman" w:hAnsi="Times New Roman" w:cs="Times New Roman"/>
          <w:sz w:val="26"/>
          <w:szCs w:val="26"/>
        </w:rPr>
        <w:lastRenderedPageBreak/>
        <w:t>В 20</w:t>
      </w:r>
      <w:r w:rsidR="00241CB9">
        <w:rPr>
          <w:rFonts w:ascii="Times New Roman" w:hAnsi="Times New Roman" w:cs="Times New Roman"/>
          <w:sz w:val="26"/>
          <w:szCs w:val="26"/>
        </w:rPr>
        <w:t>19 году на оформление города к г</w:t>
      </w:r>
      <w:r w:rsidRPr="00C27683">
        <w:rPr>
          <w:rFonts w:ascii="Times New Roman" w:hAnsi="Times New Roman" w:cs="Times New Roman"/>
          <w:sz w:val="26"/>
          <w:szCs w:val="26"/>
        </w:rPr>
        <w:t>осударственным праздникам и праздничным датам, устройство баннеров социальной направленности на фасадах зданий было фактически направлено 32,1 млн руб.</w:t>
      </w:r>
    </w:p>
    <w:p w:rsidR="00FF4053" w:rsidRPr="00C27683" w:rsidRDefault="00FF4053" w:rsidP="002405A5">
      <w:pPr>
        <w:spacing w:after="0" w:line="240" w:lineRule="auto"/>
        <w:ind w:firstLine="708"/>
        <w:jc w:val="both"/>
        <w:rPr>
          <w:rFonts w:ascii="Times New Roman" w:hAnsi="Times New Roman" w:cs="Times New Roman"/>
          <w:sz w:val="26"/>
          <w:szCs w:val="26"/>
        </w:rPr>
      </w:pPr>
      <w:r w:rsidRPr="00C27683">
        <w:rPr>
          <w:rFonts w:ascii="Times New Roman" w:hAnsi="Times New Roman" w:cs="Times New Roman"/>
          <w:sz w:val="26"/>
          <w:szCs w:val="26"/>
        </w:rPr>
        <w:t xml:space="preserve"> Выделены средства из краевого бюджета для выполнения капитального и текущего ремонта на 4-х социальных объектах: </w:t>
      </w:r>
    </w:p>
    <w:p w:rsidR="0026090D" w:rsidRPr="00C27683" w:rsidRDefault="00FF4053" w:rsidP="004B1FBA">
      <w:pPr>
        <w:pStyle w:val="a3"/>
        <w:numPr>
          <w:ilvl w:val="0"/>
          <w:numId w:val="31"/>
        </w:numPr>
        <w:tabs>
          <w:tab w:val="left" w:pos="993"/>
        </w:tabs>
        <w:spacing w:after="0" w:line="240" w:lineRule="auto"/>
        <w:ind w:left="0" w:firstLine="709"/>
        <w:jc w:val="both"/>
        <w:rPr>
          <w:rFonts w:ascii="Times New Roman" w:hAnsi="Times New Roman"/>
          <w:sz w:val="26"/>
          <w:szCs w:val="26"/>
        </w:rPr>
      </w:pPr>
      <w:r w:rsidRPr="00C27683">
        <w:rPr>
          <w:rFonts w:ascii="Times New Roman" w:hAnsi="Times New Roman"/>
          <w:sz w:val="26"/>
          <w:szCs w:val="26"/>
        </w:rPr>
        <w:t>Здание МБДОУ «Детский сад № 74 «Земляничка», корп. 2, г. Норильск, район Талнах, ул. Енисейская, д. 14, для выполнения работ по замене оконных блоков в сумме 3,2 млн руб. Работы выполнены в полном объеме.</w:t>
      </w:r>
    </w:p>
    <w:p w:rsidR="0026090D" w:rsidRPr="00C27683" w:rsidRDefault="00FF4053" w:rsidP="004B1FBA">
      <w:pPr>
        <w:pStyle w:val="a3"/>
        <w:numPr>
          <w:ilvl w:val="0"/>
          <w:numId w:val="31"/>
        </w:numPr>
        <w:tabs>
          <w:tab w:val="left" w:pos="993"/>
        </w:tabs>
        <w:spacing w:after="0" w:line="240" w:lineRule="auto"/>
        <w:ind w:left="0" w:firstLine="709"/>
        <w:jc w:val="both"/>
        <w:rPr>
          <w:rFonts w:ascii="Times New Roman" w:hAnsi="Times New Roman"/>
          <w:sz w:val="26"/>
          <w:szCs w:val="26"/>
        </w:rPr>
      </w:pPr>
      <w:r w:rsidRPr="00C27683">
        <w:rPr>
          <w:rFonts w:ascii="Times New Roman" w:hAnsi="Times New Roman"/>
          <w:sz w:val="26"/>
          <w:szCs w:val="26"/>
        </w:rPr>
        <w:t xml:space="preserve">Здание МБОУ «СШ № 40», г. Норильск, район Кайеркан, ул. Первомайская, д. 20 А, для выполнения работ по ремонту металлической кровли здания с выводом воздуховодов, в том числе ремонт кровли «фонаря», в размере 4,5 млн руб. Работы выполнены в полном объеме. </w:t>
      </w:r>
    </w:p>
    <w:p w:rsidR="0026090D" w:rsidRPr="00C27683" w:rsidRDefault="00FF4053" w:rsidP="004B1FBA">
      <w:pPr>
        <w:pStyle w:val="a3"/>
        <w:numPr>
          <w:ilvl w:val="0"/>
          <w:numId w:val="31"/>
        </w:numPr>
        <w:tabs>
          <w:tab w:val="left" w:pos="993"/>
        </w:tabs>
        <w:spacing w:after="0" w:line="240" w:lineRule="auto"/>
        <w:ind w:left="0" w:firstLine="709"/>
        <w:jc w:val="both"/>
        <w:rPr>
          <w:rFonts w:ascii="Times New Roman" w:hAnsi="Times New Roman"/>
          <w:sz w:val="26"/>
          <w:szCs w:val="26"/>
        </w:rPr>
      </w:pPr>
      <w:r w:rsidRPr="00C27683">
        <w:rPr>
          <w:rFonts w:ascii="Times New Roman" w:hAnsi="Times New Roman"/>
          <w:sz w:val="26"/>
          <w:szCs w:val="26"/>
        </w:rPr>
        <w:t xml:space="preserve">Здание МБОУ «Школа-интернат № 2», учебный корпус, г. Норильск, Центральный район, ул. Кирова, д. 34, для выполнения работ </w:t>
      </w:r>
      <w:r w:rsidR="00241CB9">
        <w:rPr>
          <w:rFonts w:ascii="Times New Roman" w:hAnsi="Times New Roman"/>
          <w:sz w:val="26"/>
          <w:szCs w:val="26"/>
        </w:rPr>
        <w:t xml:space="preserve">по </w:t>
      </w:r>
      <w:r w:rsidRPr="00C27683">
        <w:rPr>
          <w:rFonts w:ascii="Times New Roman" w:hAnsi="Times New Roman"/>
          <w:sz w:val="26"/>
          <w:szCs w:val="26"/>
        </w:rPr>
        <w:t xml:space="preserve">ремонту лестничных клеток, спортзала, галереи, в размере 5,0 млн руб. Работы выполнены в полном объеме. </w:t>
      </w:r>
    </w:p>
    <w:p w:rsidR="00FF4053" w:rsidRPr="00C27683" w:rsidRDefault="00FF4053" w:rsidP="004B1FBA">
      <w:pPr>
        <w:pStyle w:val="a3"/>
        <w:numPr>
          <w:ilvl w:val="0"/>
          <w:numId w:val="31"/>
        </w:numPr>
        <w:tabs>
          <w:tab w:val="left" w:pos="993"/>
        </w:tabs>
        <w:spacing w:after="0" w:line="240" w:lineRule="auto"/>
        <w:ind w:left="0" w:firstLine="709"/>
        <w:jc w:val="both"/>
        <w:rPr>
          <w:rFonts w:ascii="Times New Roman" w:hAnsi="Times New Roman"/>
          <w:sz w:val="26"/>
          <w:szCs w:val="26"/>
        </w:rPr>
      </w:pPr>
      <w:r w:rsidRPr="00C27683">
        <w:rPr>
          <w:rFonts w:ascii="Times New Roman" w:hAnsi="Times New Roman"/>
          <w:sz w:val="26"/>
          <w:szCs w:val="26"/>
        </w:rPr>
        <w:t>Здание МБУ «Дворец спорта «Арктика», г. Норильск, Центральный район, ул. Набережная Урванцева, д. 53, для выполнения комплекса строительно-монтажных работ по ремонту: в зале хореографии, помещениях манежа, входной группе, замена светильников легкоатлетического манежа без замены проводниковой электрической сети, в размере 7,5 млн руб. Работы выполнены</w:t>
      </w:r>
      <w:r w:rsidR="00241CB9">
        <w:rPr>
          <w:rFonts w:ascii="Times New Roman" w:hAnsi="Times New Roman"/>
          <w:sz w:val="26"/>
          <w:szCs w:val="26"/>
        </w:rPr>
        <w:t xml:space="preserve"> в полном объеме</w:t>
      </w:r>
      <w:r w:rsidRPr="00C27683">
        <w:rPr>
          <w:rFonts w:ascii="Times New Roman" w:hAnsi="Times New Roman"/>
          <w:sz w:val="26"/>
          <w:szCs w:val="26"/>
        </w:rPr>
        <w:t xml:space="preserve">. </w:t>
      </w:r>
    </w:p>
    <w:p w:rsidR="00FF4053" w:rsidRPr="00C27683" w:rsidRDefault="00FF4053" w:rsidP="002405A5">
      <w:pPr>
        <w:spacing w:after="0" w:line="240" w:lineRule="auto"/>
        <w:ind w:firstLine="708"/>
        <w:jc w:val="both"/>
        <w:rPr>
          <w:rFonts w:ascii="Times New Roman" w:hAnsi="Times New Roman" w:cs="Times New Roman"/>
          <w:sz w:val="26"/>
          <w:szCs w:val="26"/>
        </w:rPr>
      </w:pPr>
      <w:r w:rsidRPr="00C27683">
        <w:rPr>
          <w:rFonts w:ascii="Times New Roman" w:hAnsi="Times New Roman" w:cs="Times New Roman"/>
          <w:sz w:val="26"/>
          <w:szCs w:val="26"/>
        </w:rPr>
        <w:t>Всего выделено средств из краевого бюджета 20,0 млн</w:t>
      </w:r>
      <w:r w:rsidR="0026090D" w:rsidRPr="00C27683">
        <w:rPr>
          <w:rFonts w:ascii="Times New Roman" w:hAnsi="Times New Roman" w:cs="Times New Roman"/>
          <w:sz w:val="26"/>
          <w:szCs w:val="26"/>
        </w:rPr>
        <w:t xml:space="preserve"> руб.</w:t>
      </w:r>
    </w:p>
    <w:p w:rsidR="0026090D" w:rsidRPr="00C27683" w:rsidRDefault="00FF4053" w:rsidP="002405A5">
      <w:pPr>
        <w:spacing w:after="0" w:line="240" w:lineRule="auto"/>
        <w:ind w:firstLine="708"/>
        <w:jc w:val="both"/>
        <w:rPr>
          <w:rFonts w:ascii="Times New Roman" w:hAnsi="Times New Roman" w:cs="Times New Roman"/>
          <w:sz w:val="26"/>
          <w:szCs w:val="26"/>
        </w:rPr>
      </w:pPr>
      <w:r w:rsidRPr="00C27683">
        <w:rPr>
          <w:rFonts w:ascii="Times New Roman" w:hAnsi="Times New Roman" w:cs="Times New Roman"/>
          <w:sz w:val="26"/>
          <w:szCs w:val="26"/>
        </w:rPr>
        <w:t xml:space="preserve">Знаковые объекты 2019 </w:t>
      </w:r>
      <w:r w:rsidR="0026090D" w:rsidRPr="00C27683">
        <w:rPr>
          <w:rFonts w:ascii="Times New Roman" w:hAnsi="Times New Roman" w:cs="Times New Roman"/>
          <w:sz w:val="26"/>
          <w:szCs w:val="26"/>
        </w:rPr>
        <w:t>года:</w:t>
      </w:r>
    </w:p>
    <w:p w:rsidR="0026090D" w:rsidRPr="00C27683" w:rsidRDefault="00FF4053" w:rsidP="004B1FBA">
      <w:pPr>
        <w:pStyle w:val="a3"/>
        <w:numPr>
          <w:ilvl w:val="0"/>
          <w:numId w:val="31"/>
        </w:numPr>
        <w:tabs>
          <w:tab w:val="left" w:pos="993"/>
        </w:tabs>
        <w:spacing w:after="0" w:line="240" w:lineRule="auto"/>
        <w:ind w:left="0" w:firstLine="709"/>
        <w:jc w:val="both"/>
        <w:rPr>
          <w:rFonts w:ascii="Times New Roman" w:eastAsiaTheme="minorHAnsi" w:hAnsi="Times New Roman"/>
          <w:sz w:val="26"/>
          <w:szCs w:val="26"/>
        </w:rPr>
      </w:pPr>
      <w:r w:rsidRPr="00C27683">
        <w:rPr>
          <w:rFonts w:ascii="Times New Roman" w:hAnsi="Times New Roman"/>
          <w:sz w:val="26"/>
          <w:szCs w:val="26"/>
        </w:rPr>
        <w:t xml:space="preserve">Ремонт манежа и зала хореографии в МБУ «Дворец спорта «Арктика», г. Норильск, Центральный район, ул. Набережная Урванцева, д. 53, </w:t>
      </w:r>
      <w:r w:rsidR="00241CB9">
        <w:rPr>
          <w:rFonts w:ascii="Times New Roman" w:hAnsi="Times New Roman"/>
          <w:sz w:val="26"/>
          <w:szCs w:val="26"/>
        </w:rPr>
        <w:t>освоено</w:t>
      </w:r>
      <w:r w:rsidRPr="00C27683">
        <w:rPr>
          <w:rFonts w:ascii="Times New Roman" w:hAnsi="Times New Roman"/>
          <w:sz w:val="26"/>
          <w:szCs w:val="26"/>
        </w:rPr>
        <w:t xml:space="preserve"> почти 20 млн руб.</w:t>
      </w:r>
    </w:p>
    <w:p w:rsidR="0026090D" w:rsidRPr="00C27683" w:rsidRDefault="00FF4053" w:rsidP="004B1FBA">
      <w:pPr>
        <w:pStyle w:val="a3"/>
        <w:numPr>
          <w:ilvl w:val="0"/>
          <w:numId w:val="31"/>
        </w:numPr>
        <w:tabs>
          <w:tab w:val="left" w:pos="993"/>
        </w:tabs>
        <w:spacing w:after="0" w:line="240" w:lineRule="auto"/>
        <w:ind w:left="0" w:firstLine="709"/>
        <w:jc w:val="both"/>
        <w:rPr>
          <w:rFonts w:ascii="Times New Roman" w:eastAsiaTheme="minorHAnsi" w:hAnsi="Times New Roman"/>
          <w:sz w:val="26"/>
          <w:szCs w:val="26"/>
        </w:rPr>
      </w:pPr>
      <w:r w:rsidRPr="00C27683">
        <w:rPr>
          <w:rFonts w:ascii="Times New Roman" w:hAnsi="Times New Roman"/>
          <w:sz w:val="26"/>
          <w:szCs w:val="26"/>
        </w:rPr>
        <w:t xml:space="preserve">Ремонт фасада здания, замена оконных блоков, ремонт крылец в здании МАУ ДО «Норильский центр безопасности движения», г. Норильск, Центральный район, пр. Молодежный, д. 9, </w:t>
      </w:r>
      <w:r w:rsidR="00241CB9">
        <w:rPr>
          <w:rFonts w:ascii="Times New Roman" w:hAnsi="Times New Roman"/>
          <w:sz w:val="26"/>
          <w:szCs w:val="26"/>
        </w:rPr>
        <w:t>освоено</w:t>
      </w:r>
      <w:r w:rsidRPr="00C27683">
        <w:rPr>
          <w:rFonts w:ascii="Times New Roman" w:hAnsi="Times New Roman"/>
          <w:sz w:val="26"/>
          <w:szCs w:val="26"/>
        </w:rPr>
        <w:t xml:space="preserve"> более 11 млн руб.</w:t>
      </w:r>
    </w:p>
    <w:p w:rsidR="00D678C4" w:rsidRPr="00C27683" w:rsidRDefault="00FF4053" w:rsidP="004B1FBA">
      <w:pPr>
        <w:pStyle w:val="a3"/>
        <w:numPr>
          <w:ilvl w:val="0"/>
          <w:numId w:val="31"/>
        </w:numPr>
        <w:tabs>
          <w:tab w:val="left" w:pos="993"/>
        </w:tabs>
        <w:spacing w:after="0" w:line="240" w:lineRule="auto"/>
        <w:ind w:left="0" w:firstLine="709"/>
        <w:jc w:val="both"/>
        <w:rPr>
          <w:rFonts w:ascii="Times New Roman" w:eastAsiaTheme="minorHAnsi" w:hAnsi="Times New Roman"/>
          <w:sz w:val="26"/>
          <w:szCs w:val="26"/>
        </w:rPr>
      </w:pPr>
      <w:r w:rsidRPr="00C27683">
        <w:rPr>
          <w:rFonts w:ascii="Times New Roman" w:hAnsi="Times New Roman"/>
          <w:sz w:val="26"/>
          <w:szCs w:val="26"/>
        </w:rPr>
        <w:t xml:space="preserve">Ремонт здания МБУ «Лыжная база «Оль-Гуль», г. Норильск, </w:t>
      </w:r>
      <w:proofErr w:type="spellStart"/>
      <w:r w:rsidRPr="00C27683">
        <w:rPr>
          <w:rFonts w:ascii="Times New Roman" w:hAnsi="Times New Roman"/>
          <w:sz w:val="26"/>
          <w:szCs w:val="26"/>
        </w:rPr>
        <w:t>Вальковское</w:t>
      </w:r>
      <w:proofErr w:type="spellEnd"/>
      <w:r w:rsidRPr="00C27683">
        <w:rPr>
          <w:rFonts w:ascii="Times New Roman" w:hAnsi="Times New Roman"/>
          <w:sz w:val="26"/>
          <w:szCs w:val="26"/>
        </w:rPr>
        <w:t xml:space="preserve"> шоссе с объемом финансирования почти 15 млн руб.  </w:t>
      </w:r>
    </w:p>
    <w:p w:rsidR="004B1FBA" w:rsidRDefault="004B1FBA" w:rsidP="002405A5">
      <w:pPr>
        <w:pStyle w:val="a3"/>
        <w:spacing w:after="0" w:line="240" w:lineRule="auto"/>
        <w:ind w:left="0"/>
        <w:jc w:val="center"/>
        <w:rPr>
          <w:rFonts w:ascii="Times New Roman" w:hAnsi="Times New Roman"/>
          <w:b/>
          <w:sz w:val="26"/>
          <w:szCs w:val="26"/>
        </w:rPr>
      </w:pPr>
    </w:p>
    <w:p w:rsidR="004E07B7" w:rsidRDefault="004E07B7" w:rsidP="002405A5">
      <w:pPr>
        <w:pStyle w:val="a3"/>
        <w:spacing w:after="0" w:line="240" w:lineRule="auto"/>
        <w:ind w:left="0"/>
        <w:jc w:val="center"/>
        <w:rPr>
          <w:rFonts w:ascii="Times New Roman" w:hAnsi="Times New Roman"/>
          <w:b/>
          <w:sz w:val="26"/>
          <w:szCs w:val="26"/>
        </w:rPr>
      </w:pPr>
      <w:r w:rsidRPr="00C27683">
        <w:rPr>
          <w:rFonts w:ascii="Times New Roman" w:hAnsi="Times New Roman"/>
          <w:b/>
          <w:sz w:val="26"/>
          <w:szCs w:val="26"/>
        </w:rPr>
        <w:t>Городское хозяйство</w:t>
      </w:r>
    </w:p>
    <w:p w:rsidR="004B1FBA" w:rsidRPr="00C27683" w:rsidRDefault="004B1FBA" w:rsidP="002405A5">
      <w:pPr>
        <w:pStyle w:val="a3"/>
        <w:spacing w:after="0" w:line="240" w:lineRule="auto"/>
        <w:ind w:left="0"/>
        <w:jc w:val="center"/>
        <w:rPr>
          <w:rFonts w:ascii="Times New Roman" w:hAnsi="Times New Roman"/>
          <w:b/>
          <w:sz w:val="26"/>
          <w:szCs w:val="26"/>
        </w:rPr>
      </w:pPr>
    </w:p>
    <w:p w:rsidR="00FF4053" w:rsidRPr="00C27683" w:rsidRDefault="00FF4053" w:rsidP="002405A5">
      <w:pPr>
        <w:spacing w:after="0" w:line="240" w:lineRule="auto"/>
        <w:ind w:firstLine="709"/>
        <w:jc w:val="both"/>
        <w:rPr>
          <w:rFonts w:ascii="Times New Roman" w:hAnsi="Times New Roman" w:cs="Times New Roman"/>
          <w:sz w:val="26"/>
          <w:szCs w:val="26"/>
        </w:rPr>
      </w:pPr>
      <w:r w:rsidRPr="00C27683">
        <w:rPr>
          <w:rFonts w:ascii="Times New Roman" w:hAnsi="Times New Roman" w:cs="Times New Roman"/>
          <w:sz w:val="26"/>
          <w:szCs w:val="26"/>
        </w:rPr>
        <w:t>За счет средств местного и краевого бюджет</w:t>
      </w:r>
      <w:r w:rsidR="00D05A7F">
        <w:rPr>
          <w:rFonts w:ascii="Times New Roman" w:hAnsi="Times New Roman" w:cs="Times New Roman"/>
          <w:sz w:val="26"/>
          <w:szCs w:val="26"/>
        </w:rPr>
        <w:t>ов</w:t>
      </w:r>
      <w:r w:rsidRPr="00C27683">
        <w:rPr>
          <w:rFonts w:ascii="Times New Roman" w:hAnsi="Times New Roman" w:cs="Times New Roman"/>
          <w:sz w:val="26"/>
          <w:szCs w:val="26"/>
        </w:rPr>
        <w:t xml:space="preserve"> в 2019 году выполнены мероприятия в сфере благоустройства общественных территорий. Выполненные мероприятия направлены на обеспечение и повышение комфортности условий проживания граждан, а также поддержание и улучшение санитарного и эстетического состояния территории муниципального образования город Норильск.</w:t>
      </w:r>
    </w:p>
    <w:p w:rsidR="00FF4053" w:rsidRPr="00C27683" w:rsidRDefault="00FF4053" w:rsidP="002405A5">
      <w:pPr>
        <w:spacing w:after="0" w:line="240" w:lineRule="auto"/>
        <w:ind w:firstLine="709"/>
        <w:jc w:val="both"/>
        <w:rPr>
          <w:rFonts w:ascii="Times New Roman" w:hAnsi="Times New Roman" w:cs="Times New Roman"/>
          <w:sz w:val="26"/>
          <w:szCs w:val="26"/>
        </w:rPr>
      </w:pPr>
      <w:r w:rsidRPr="00C27683">
        <w:rPr>
          <w:rFonts w:ascii="Times New Roman" w:hAnsi="Times New Roman" w:cs="Times New Roman"/>
          <w:sz w:val="26"/>
          <w:szCs w:val="26"/>
        </w:rPr>
        <w:t>В соответствии с запланированными мероприятиями в 2019 году выполнено:</w:t>
      </w:r>
    </w:p>
    <w:p w:rsidR="0026090D" w:rsidRPr="00C27683" w:rsidRDefault="00FF4053" w:rsidP="004B1FBA">
      <w:pPr>
        <w:pStyle w:val="a3"/>
        <w:numPr>
          <w:ilvl w:val="0"/>
          <w:numId w:val="31"/>
        </w:numPr>
        <w:tabs>
          <w:tab w:val="left" w:pos="993"/>
        </w:tabs>
        <w:spacing w:after="0" w:line="240" w:lineRule="auto"/>
        <w:ind w:left="0" w:firstLine="709"/>
        <w:jc w:val="both"/>
        <w:rPr>
          <w:rFonts w:ascii="Times New Roman" w:hAnsi="Times New Roman"/>
          <w:sz w:val="26"/>
          <w:szCs w:val="26"/>
        </w:rPr>
      </w:pPr>
      <w:r w:rsidRPr="00C27683">
        <w:rPr>
          <w:rFonts w:ascii="Times New Roman" w:hAnsi="Times New Roman"/>
          <w:sz w:val="26"/>
          <w:szCs w:val="26"/>
        </w:rPr>
        <w:t>Обустройство 4 детских игровых и спортивных площадок в районе Центральном. Общий объем финансирования за выполненные работы составил 14 200,0 тыс. руб.;</w:t>
      </w:r>
    </w:p>
    <w:p w:rsidR="0026090D" w:rsidRPr="00C27683" w:rsidRDefault="00F97DF8" w:rsidP="004B1FBA">
      <w:pPr>
        <w:pStyle w:val="a3"/>
        <w:numPr>
          <w:ilvl w:val="0"/>
          <w:numId w:val="31"/>
        </w:numPr>
        <w:tabs>
          <w:tab w:val="left" w:pos="993"/>
        </w:tabs>
        <w:spacing w:after="0" w:line="240" w:lineRule="auto"/>
        <w:ind w:left="0" w:firstLine="709"/>
        <w:jc w:val="both"/>
        <w:rPr>
          <w:rFonts w:ascii="Times New Roman" w:hAnsi="Times New Roman"/>
          <w:sz w:val="26"/>
          <w:szCs w:val="26"/>
        </w:rPr>
      </w:pPr>
      <w:r>
        <w:rPr>
          <w:rFonts w:ascii="Times New Roman" w:hAnsi="Times New Roman"/>
          <w:sz w:val="26"/>
          <w:szCs w:val="26"/>
        </w:rPr>
        <w:lastRenderedPageBreak/>
        <w:t>благоустройство п</w:t>
      </w:r>
      <w:r w:rsidR="00FF4053" w:rsidRPr="00C27683">
        <w:rPr>
          <w:rFonts w:ascii="Times New Roman" w:hAnsi="Times New Roman"/>
          <w:sz w:val="26"/>
          <w:szCs w:val="26"/>
        </w:rPr>
        <w:t>лощади Памяти Героев с устройством 10 ландшафтных, декоративных елей ствольного типа со 100% имитацией. Общий объем финансирования за выполненные работы составил 8 412,0 тыс. руб.;</w:t>
      </w:r>
    </w:p>
    <w:p w:rsidR="0026090D" w:rsidRPr="00C27683" w:rsidRDefault="00FF4053" w:rsidP="004B1FBA">
      <w:pPr>
        <w:pStyle w:val="a3"/>
        <w:numPr>
          <w:ilvl w:val="0"/>
          <w:numId w:val="31"/>
        </w:numPr>
        <w:tabs>
          <w:tab w:val="left" w:pos="993"/>
        </w:tabs>
        <w:spacing w:after="0" w:line="240" w:lineRule="auto"/>
        <w:ind w:left="0" w:firstLine="709"/>
        <w:jc w:val="both"/>
        <w:rPr>
          <w:rFonts w:ascii="Times New Roman" w:hAnsi="Times New Roman"/>
          <w:sz w:val="26"/>
          <w:szCs w:val="26"/>
        </w:rPr>
      </w:pPr>
      <w:r w:rsidRPr="00C27683">
        <w:rPr>
          <w:rFonts w:ascii="Times New Roman" w:hAnsi="Times New Roman"/>
          <w:sz w:val="26"/>
          <w:szCs w:val="26"/>
        </w:rPr>
        <w:t>Поставка, изготовление и сборка малых архитектурных форм (скамеек, вазонов, цветочниц и урн), скульптурных топиар-фигур. Общий объем финансирования за выполненные работы составил 9 685,0 тыс. руб.;</w:t>
      </w:r>
    </w:p>
    <w:p w:rsidR="0026090D" w:rsidRPr="00C27683" w:rsidRDefault="00FF4053" w:rsidP="004B1FBA">
      <w:pPr>
        <w:pStyle w:val="a3"/>
        <w:numPr>
          <w:ilvl w:val="0"/>
          <w:numId w:val="31"/>
        </w:numPr>
        <w:tabs>
          <w:tab w:val="left" w:pos="993"/>
        </w:tabs>
        <w:spacing w:after="0" w:line="240" w:lineRule="auto"/>
        <w:ind w:left="0" w:firstLine="709"/>
        <w:jc w:val="both"/>
        <w:rPr>
          <w:rFonts w:ascii="Times New Roman" w:hAnsi="Times New Roman"/>
          <w:sz w:val="26"/>
          <w:szCs w:val="26"/>
        </w:rPr>
      </w:pPr>
      <w:r w:rsidRPr="00C27683">
        <w:rPr>
          <w:rFonts w:ascii="Times New Roman" w:hAnsi="Times New Roman"/>
          <w:sz w:val="26"/>
          <w:szCs w:val="26"/>
        </w:rPr>
        <w:t>Поставка и установка каменного фонтана на Бульваре влюбленных района Центрального. Общий объем финансирования составил – 1 926,4 тыс. руб.;</w:t>
      </w:r>
    </w:p>
    <w:p w:rsidR="0026090D" w:rsidRPr="00C27683" w:rsidRDefault="00FF4053" w:rsidP="004B1FBA">
      <w:pPr>
        <w:pStyle w:val="a3"/>
        <w:numPr>
          <w:ilvl w:val="0"/>
          <w:numId w:val="31"/>
        </w:numPr>
        <w:tabs>
          <w:tab w:val="left" w:pos="993"/>
        </w:tabs>
        <w:spacing w:after="0" w:line="240" w:lineRule="auto"/>
        <w:ind w:left="0" w:firstLine="709"/>
        <w:jc w:val="both"/>
        <w:rPr>
          <w:rFonts w:ascii="Times New Roman" w:hAnsi="Times New Roman"/>
          <w:sz w:val="26"/>
          <w:szCs w:val="26"/>
        </w:rPr>
      </w:pPr>
      <w:r w:rsidRPr="00C27683">
        <w:rPr>
          <w:rFonts w:ascii="Times New Roman" w:hAnsi="Times New Roman"/>
          <w:sz w:val="26"/>
          <w:szCs w:val="26"/>
        </w:rPr>
        <w:t>Заасфальтировано более – 22 000 м</w:t>
      </w:r>
      <w:r w:rsidRPr="00C27683">
        <w:rPr>
          <w:rFonts w:ascii="Times New Roman" w:hAnsi="Times New Roman"/>
          <w:sz w:val="26"/>
          <w:szCs w:val="26"/>
          <w:vertAlign w:val="superscript"/>
        </w:rPr>
        <w:t>2</w:t>
      </w:r>
      <w:r w:rsidRPr="00C27683">
        <w:rPr>
          <w:rFonts w:ascii="Times New Roman" w:hAnsi="Times New Roman"/>
          <w:sz w:val="26"/>
          <w:szCs w:val="26"/>
        </w:rPr>
        <w:t xml:space="preserve"> общественных территорий. Общий объем финансирования за выпо</w:t>
      </w:r>
      <w:r w:rsidR="00F97DF8">
        <w:rPr>
          <w:rFonts w:ascii="Times New Roman" w:hAnsi="Times New Roman"/>
          <w:sz w:val="26"/>
          <w:szCs w:val="26"/>
        </w:rPr>
        <w:t>лненные работы составил – 1 900,</w:t>
      </w:r>
      <w:r w:rsidRPr="00C27683">
        <w:rPr>
          <w:rFonts w:ascii="Times New Roman" w:hAnsi="Times New Roman"/>
          <w:sz w:val="26"/>
          <w:szCs w:val="26"/>
        </w:rPr>
        <w:t>0 тыс. руб.;</w:t>
      </w:r>
    </w:p>
    <w:p w:rsidR="0026090D" w:rsidRPr="00C27683" w:rsidRDefault="00FF4053" w:rsidP="004B1FBA">
      <w:pPr>
        <w:pStyle w:val="a3"/>
        <w:numPr>
          <w:ilvl w:val="0"/>
          <w:numId w:val="31"/>
        </w:numPr>
        <w:tabs>
          <w:tab w:val="left" w:pos="993"/>
        </w:tabs>
        <w:spacing w:after="0" w:line="240" w:lineRule="auto"/>
        <w:ind w:left="0" w:firstLine="709"/>
        <w:jc w:val="both"/>
        <w:rPr>
          <w:rFonts w:ascii="Times New Roman" w:hAnsi="Times New Roman"/>
          <w:sz w:val="26"/>
          <w:szCs w:val="26"/>
        </w:rPr>
      </w:pPr>
      <w:r w:rsidRPr="00C27683">
        <w:rPr>
          <w:rFonts w:ascii="Times New Roman" w:hAnsi="Times New Roman"/>
          <w:sz w:val="26"/>
          <w:szCs w:val="26"/>
        </w:rPr>
        <w:t xml:space="preserve">Разработка проектно-сметной документации для возможности благоустройства общественных пространств, запланированных </w:t>
      </w:r>
      <w:r w:rsidR="00F97DF8">
        <w:rPr>
          <w:rFonts w:ascii="Times New Roman" w:hAnsi="Times New Roman"/>
          <w:sz w:val="26"/>
          <w:szCs w:val="26"/>
        </w:rPr>
        <w:t>на</w:t>
      </w:r>
      <w:r w:rsidRPr="00C27683">
        <w:rPr>
          <w:rFonts w:ascii="Times New Roman" w:hAnsi="Times New Roman"/>
          <w:sz w:val="26"/>
          <w:szCs w:val="26"/>
        </w:rPr>
        <w:t xml:space="preserve"> 2020 год, в районе дома № 6 по пр. Михайличенко, а также парка «Комсомольский» района Центрального. Общий объем финансирования за выполненные работы составил – 734,0 тыс. руб.;</w:t>
      </w:r>
    </w:p>
    <w:p w:rsidR="00F97DF8" w:rsidRDefault="00FF4053" w:rsidP="004B1FBA">
      <w:pPr>
        <w:pStyle w:val="a3"/>
        <w:numPr>
          <w:ilvl w:val="0"/>
          <w:numId w:val="31"/>
        </w:numPr>
        <w:tabs>
          <w:tab w:val="left" w:pos="993"/>
        </w:tabs>
        <w:spacing w:after="0" w:line="240" w:lineRule="auto"/>
        <w:ind w:left="0" w:firstLine="709"/>
        <w:jc w:val="both"/>
        <w:rPr>
          <w:rFonts w:ascii="Times New Roman" w:hAnsi="Times New Roman"/>
          <w:sz w:val="26"/>
          <w:szCs w:val="26"/>
        </w:rPr>
      </w:pPr>
      <w:r w:rsidRPr="00C27683">
        <w:rPr>
          <w:rFonts w:ascii="Times New Roman" w:hAnsi="Times New Roman"/>
          <w:sz w:val="26"/>
          <w:szCs w:val="26"/>
        </w:rPr>
        <w:t xml:space="preserve"> Озеленение территории муниципального образования город Норильск. Выращивание, посадка и уход за цветами и зелеными насаждениями, приобретение семян многолетних трав. Общий объем финансирования за выполненные работы составил 2 740,0 тыс. руб.</w:t>
      </w:r>
      <w:r w:rsidR="00C27683" w:rsidRPr="00C27683">
        <w:rPr>
          <w:rFonts w:ascii="Times New Roman" w:hAnsi="Times New Roman"/>
          <w:sz w:val="26"/>
          <w:szCs w:val="26"/>
        </w:rPr>
        <w:t xml:space="preserve"> </w:t>
      </w:r>
    </w:p>
    <w:p w:rsidR="00C27683" w:rsidRPr="00F97DF8" w:rsidRDefault="00F97DF8" w:rsidP="00F97DF8">
      <w:pPr>
        <w:tabs>
          <w:tab w:val="left" w:pos="993"/>
        </w:tabs>
        <w:spacing w:after="0" w:line="240" w:lineRule="auto"/>
        <w:jc w:val="both"/>
        <w:rPr>
          <w:rFonts w:ascii="Times New Roman" w:hAnsi="Times New Roman"/>
          <w:i/>
          <w:sz w:val="26"/>
          <w:szCs w:val="26"/>
        </w:rPr>
      </w:pPr>
      <w:r>
        <w:rPr>
          <w:rFonts w:ascii="Times New Roman" w:hAnsi="Times New Roman"/>
          <w:i/>
          <w:sz w:val="26"/>
          <w:szCs w:val="26"/>
        </w:rPr>
        <w:tab/>
      </w:r>
      <w:proofErr w:type="spellStart"/>
      <w:r w:rsidR="00FF4053" w:rsidRPr="00F97DF8">
        <w:rPr>
          <w:rFonts w:ascii="Times New Roman" w:hAnsi="Times New Roman"/>
          <w:i/>
          <w:sz w:val="26"/>
          <w:szCs w:val="26"/>
        </w:rPr>
        <w:t>Справочно</w:t>
      </w:r>
      <w:proofErr w:type="spellEnd"/>
      <w:r w:rsidR="00FF4053" w:rsidRPr="00F97DF8">
        <w:rPr>
          <w:rFonts w:ascii="Times New Roman" w:hAnsi="Times New Roman"/>
          <w:i/>
          <w:sz w:val="26"/>
          <w:szCs w:val="26"/>
        </w:rPr>
        <w:t>:</w:t>
      </w:r>
      <w:r w:rsidR="00C27683" w:rsidRPr="00F97DF8">
        <w:rPr>
          <w:rFonts w:ascii="Times New Roman" w:hAnsi="Times New Roman"/>
          <w:i/>
          <w:sz w:val="26"/>
          <w:szCs w:val="26"/>
        </w:rPr>
        <w:t xml:space="preserve"> </w:t>
      </w:r>
      <w:r w:rsidR="00FF4053" w:rsidRPr="00F97DF8">
        <w:rPr>
          <w:rFonts w:ascii="Times New Roman" w:hAnsi="Times New Roman"/>
          <w:i/>
          <w:sz w:val="26"/>
          <w:szCs w:val="26"/>
        </w:rPr>
        <w:t>Общий объем финансирования программы – 190 234,7 тыс. руб., из них на содержание общественных территорий в 2019 году израсходовано – 47 045,0 тыс. руб., на благоустройство общественных территорий в 2019 году израсходовано –142 939,2 тыс. руб., на 2020 год запл</w:t>
      </w:r>
      <w:r w:rsidR="00C27683" w:rsidRPr="00F97DF8">
        <w:rPr>
          <w:rFonts w:ascii="Times New Roman" w:hAnsi="Times New Roman"/>
          <w:i/>
          <w:sz w:val="26"/>
          <w:szCs w:val="26"/>
        </w:rPr>
        <w:t>анировано 205 296,3 тыс. руб.</w:t>
      </w:r>
    </w:p>
    <w:p w:rsidR="00FF4053" w:rsidRPr="00C27683" w:rsidRDefault="00C27683" w:rsidP="004B1FBA">
      <w:pPr>
        <w:pStyle w:val="a3"/>
        <w:numPr>
          <w:ilvl w:val="0"/>
          <w:numId w:val="31"/>
        </w:numPr>
        <w:tabs>
          <w:tab w:val="left" w:pos="993"/>
        </w:tabs>
        <w:spacing w:after="0" w:line="240" w:lineRule="auto"/>
        <w:ind w:left="0" w:firstLine="709"/>
        <w:jc w:val="both"/>
        <w:rPr>
          <w:rFonts w:ascii="Times New Roman" w:hAnsi="Times New Roman"/>
          <w:sz w:val="26"/>
          <w:szCs w:val="26"/>
        </w:rPr>
      </w:pPr>
      <w:r w:rsidRPr="00C27683">
        <w:rPr>
          <w:rFonts w:ascii="Times New Roman" w:hAnsi="Times New Roman"/>
          <w:sz w:val="26"/>
          <w:szCs w:val="26"/>
        </w:rPr>
        <w:t>Б</w:t>
      </w:r>
      <w:r w:rsidR="0026090D" w:rsidRPr="00C27683">
        <w:rPr>
          <w:rFonts w:ascii="Times New Roman" w:hAnsi="Times New Roman"/>
          <w:sz w:val="26"/>
          <w:szCs w:val="26"/>
        </w:rPr>
        <w:t>лагоустроено 12 дворовых территорий и 2 общественных территори</w:t>
      </w:r>
      <w:r w:rsidR="00F97DF8">
        <w:rPr>
          <w:rFonts w:ascii="Times New Roman" w:hAnsi="Times New Roman"/>
          <w:sz w:val="26"/>
          <w:szCs w:val="26"/>
        </w:rPr>
        <w:t>и</w:t>
      </w:r>
      <w:r w:rsidR="0026090D" w:rsidRPr="00C27683">
        <w:rPr>
          <w:rFonts w:ascii="Times New Roman" w:hAnsi="Times New Roman"/>
          <w:sz w:val="26"/>
          <w:szCs w:val="26"/>
        </w:rPr>
        <w:t xml:space="preserve"> </w:t>
      </w:r>
      <w:r w:rsidRPr="00C27683">
        <w:rPr>
          <w:rFonts w:ascii="Times New Roman" w:hAnsi="Times New Roman"/>
          <w:sz w:val="26"/>
          <w:szCs w:val="26"/>
        </w:rPr>
        <w:br/>
      </w:r>
      <w:r w:rsidR="0026090D" w:rsidRPr="00C27683">
        <w:rPr>
          <w:rFonts w:ascii="Times New Roman" w:hAnsi="Times New Roman"/>
          <w:sz w:val="26"/>
          <w:szCs w:val="26"/>
        </w:rPr>
        <w:t xml:space="preserve">в районах Кайеркан и Талнах </w:t>
      </w:r>
      <w:r w:rsidRPr="00C27683">
        <w:rPr>
          <w:rFonts w:ascii="Times New Roman" w:hAnsi="Times New Roman"/>
          <w:sz w:val="26"/>
          <w:szCs w:val="26"/>
        </w:rPr>
        <w:t>в</w:t>
      </w:r>
      <w:r w:rsidR="00FF4053" w:rsidRPr="00C27683">
        <w:rPr>
          <w:rFonts w:ascii="Times New Roman" w:hAnsi="Times New Roman"/>
          <w:sz w:val="26"/>
          <w:szCs w:val="26"/>
        </w:rPr>
        <w:t xml:space="preserve"> рамках приоритетного проекта федеральной программы «Формирование комфортной городск</w:t>
      </w:r>
      <w:r w:rsidRPr="00C27683">
        <w:rPr>
          <w:rFonts w:ascii="Times New Roman" w:hAnsi="Times New Roman"/>
          <w:sz w:val="26"/>
          <w:szCs w:val="26"/>
        </w:rPr>
        <w:t>ой среды»</w:t>
      </w:r>
      <w:r w:rsidR="00FF4053" w:rsidRPr="00C27683">
        <w:rPr>
          <w:rFonts w:ascii="Times New Roman" w:hAnsi="Times New Roman"/>
          <w:sz w:val="26"/>
          <w:szCs w:val="26"/>
        </w:rPr>
        <w:t>.</w:t>
      </w:r>
    </w:p>
    <w:p w:rsidR="00F97DF8" w:rsidRDefault="00FF4053" w:rsidP="002405A5">
      <w:pPr>
        <w:spacing w:after="0" w:line="240" w:lineRule="auto"/>
        <w:ind w:firstLine="709"/>
        <w:jc w:val="both"/>
        <w:rPr>
          <w:rFonts w:ascii="Times New Roman" w:hAnsi="Times New Roman" w:cs="Times New Roman"/>
          <w:sz w:val="26"/>
          <w:szCs w:val="26"/>
        </w:rPr>
      </w:pPr>
      <w:r w:rsidRPr="00C27683">
        <w:rPr>
          <w:rFonts w:ascii="Times New Roman" w:hAnsi="Times New Roman" w:cs="Times New Roman"/>
          <w:sz w:val="26"/>
          <w:szCs w:val="26"/>
        </w:rPr>
        <w:t>В 2020 году планом предусмотрено благоустройство 6-ти дворовых территорий и 3-х общественных территорий в Центральном районе и районах Кайер</w:t>
      </w:r>
      <w:r w:rsidR="00C27683" w:rsidRPr="00C27683">
        <w:rPr>
          <w:rFonts w:ascii="Times New Roman" w:hAnsi="Times New Roman" w:cs="Times New Roman"/>
          <w:sz w:val="26"/>
          <w:szCs w:val="26"/>
        </w:rPr>
        <w:t xml:space="preserve">кан и Талнах. </w:t>
      </w:r>
    </w:p>
    <w:p w:rsidR="00125F1D" w:rsidRPr="00C27683" w:rsidRDefault="00C27683" w:rsidP="002405A5">
      <w:pPr>
        <w:spacing w:after="0" w:line="240" w:lineRule="auto"/>
        <w:ind w:firstLine="709"/>
        <w:jc w:val="both"/>
        <w:rPr>
          <w:rFonts w:ascii="Times New Roman" w:hAnsi="Times New Roman" w:cs="Times New Roman"/>
          <w:sz w:val="26"/>
          <w:szCs w:val="26"/>
        </w:rPr>
      </w:pPr>
      <w:proofErr w:type="spellStart"/>
      <w:r w:rsidRPr="00C27683">
        <w:rPr>
          <w:rFonts w:ascii="Times New Roman" w:hAnsi="Times New Roman" w:cs="Times New Roman"/>
          <w:i/>
          <w:sz w:val="26"/>
          <w:szCs w:val="26"/>
        </w:rPr>
        <w:t>Справочно</w:t>
      </w:r>
      <w:proofErr w:type="spellEnd"/>
      <w:r w:rsidRPr="00C27683">
        <w:rPr>
          <w:rFonts w:ascii="Times New Roman" w:hAnsi="Times New Roman" w:cs="Times New Roman"/>
          <w:i/>
          <w:sz w:val="26"/>
          <w:szCs w:val="26"/>
        </w:rPr>
        <w:t>:</w:t>
      </w:r>
      <w:r w:rsidRPr="00C27683">
        <w:rPr>
          <w:rFonts w:ascii="Times New Roman" w:hAnsi="Times New Roman" w:cs="Times New Roman"/>
          <w:sz w:val="26"/>
          <w:szCs w:val="26"/>
        </w:rPr>
        <w:t xml:space="preserve"> </w:t>
      </w:r>
      <w:r w:rsidR="00FF4053" w:rsidRPr="00F97DF8">
        <w:rPr>
          <w:rFonts w:ascii="Times New Roman" w:hAnsi="Times New Roman" w:cs="Times New Roman"/>
          <w:i/>
          <w:sz w:val="26"/>
          <w:szCs w:val="26"/>
        </w:rPr>
        <w:t xml:space="preserve">Общий объем финансирования </w:t>
      </w:r>
      <w:r w:rsidR="00F97DF8" w:rsidRPr="00F97DF8">
        <w:rPr>
          <w:rFonts w:ascii="Times New Roman" w:hAnsi="Times New Roman" w:cs="Times New Roman"/>
          <w:i/>
          <w:sz w:val="26"/>
          <w:szCs w:val="26"/>
        </w:rPr>
        <w:t>программы в 2019 году составил</w:t>
      </w:r>
      <w:r w:rsidR="00FF4053" w:rsidRPr="00F97DF8">
        <w:rPr>
          <w:rFonts w:ascii="Times New Roman" w:hAnsi="Times New Roman" w:cs="Times New Roman"/>
          <w:i/>
          <w:sz w:val="26"/>
          <w:szCs w:val="26"/>
        </w:rPr>
        <w:t xml:space="preserve"> 76,7 млн руб., из них на благоустройство дворовых территорий в 2019 году израсходовано 34,4 млн руб., на реализацию программы в 2020 году запланировано 77,0 млн руб.</w:t>
      </w:r>
    </w:p>
    <w:p w:rsidR="004B1FBA" w:rsidRDefault="004B1FBA" w:rsidP="002405A5">
      <w:pPr>
        <w:spacing w:after="0" w:line="240" w:lineRule="auto"/>
        <w:jc w:val="center"/>
        <w:rPr>
          <w:rFonts w:ascii="Times New Roman" w:eastAsia="Times New Roman" w:hAnsi="Times New Roman" w:cs="Times New Roman"/>
          <w:b/>
          <w:sz w:val="26"/>
          <w:szCs w:val="26"/>
          <w:lang w:eastAsia="ru-RU"/>
        </w:rPr>
      </w:pPr>
    </w:p>
    <w:p w:rsidR="00125F1D" w:rsidRDefault="00125F1D" w:rsidP="002405A5">
      <w:pPr>
        <w:spacing w:after="0" w:line="240" w:lineRule="auto"/>
        <w:jc w:val="center"/>
        <w:rPr>
          <w:rFonts w:ascii="Times New Roman" w:eastAsia="Times New Roman" w:hAnsi="Times New Roman" w:cs="Times New Roman"/>
          <w:b/>
          <w:sz w:val="26"/>
          <w:szCs w:val="26"/>
          <w:lang w:eastAsia="ru-RU"/>
        </w:rPr>
      </w:pPr>
      <w:r w:rsidRPr="00C27683">
        <w:rPr>
          <w:rFonts w:ascii="Times New Roman" w:eastAsia="Times New Roman" w:hAnsi="Times New Roman" w:cs="Times New Roman"/>
          <w:b/>
          <w:sz w:val="26"/>
          <w:szCs w:val="26"/>
          <w:lang w:eastAsia="ru-RU"/>
        </w:rPr>
        <w:t>Градос</w:t>
      </w:r>
      <w:r w:rsidR="00C27683" w:rsidRPr="00C27683">
        <w:rPr>
          <w:rFonts w:ascii="Times New Roman" w:eastAsia="Times New Roman" w:hAnsi="Times New Roman" w:cs="Times New Roman"/>
          <w:b/>
          <w:sz w:val="26"/>
          <w:szCs w:val="26"/>
          <w:lang w:eastAsia="ru-RU"/>
        </w:rPr>
        <w:t>троительство и землепользование</w:t>
      </w:r>
    </w:p>
    <w:p w:rsidR="004B1FBA" w:rsidRPr="00C27683" w:rsidRDefault="004B1FBA" w:rsidP="002405A5">
      <w:pPr>
        <w:spacing w:after="0" w:line="240" w:lineRule="auto"/>
        <w:jc w:val="center"/>
        <w:rPr>
          <w:rFonts w:ascii="Times New Roman" w:eastAsia="Times New Roman" w:hAnsi="Times New Roman" w:cs="Times New Roman"/>
          <w:b/>
          <w:sz w:val="26"/>
          <w:szCs w:val="26"/>
          <w:lang w:eastAsia="ru-RU"/>
        </w:rPr>
      </w:pPr>
    </w:p>
    <w:p w:rsidR="00125F1D" w:rsidRPr="00C27683" w:rsidRDefault="00125F1D" w:rsidP="002405A5">
      <w:pPr>
        <w:spacing w:after="0" w:line="240" w:lineRule="auto"/>
        <w:ind w:firstLine="709"/>
        <w:jc w:val="both"/>
        <w:rPr>
          <w:rFonts w:ascii="Times New Roman" w:eastAsia="Times New Roman" w:hAnsi="Times New Roman" w:cs="Times New Roman"/>
          <w:sz w:val="26"/>
          <w:szCs w:val="26"/>
          <w:lang w:eastAsia="ru-RU"/>
        </w:rPr>
      </w:pPr>
      <w:r w:rsidRPr="00C27683">
        <w:rPr>
          <w:rFonts w:ascii="Times New Roman" w:eastAsia="Times New Roman" w:hAnsi="Times New Roman" w:cs="Times New Roman"/>
          <w:sz w:val="26"/>
          <w:szCs w:val="26"/>
          <w:lang w:eastAsia="ru-RU"/>
        </w:rPr>
        <w:t>Управление по градостроительству и землепользованию Администрации город</w:t>
      </w:r>
      <w:r w:rsidR="008B64C7">
        <w:rPr>
          <w:rFonts w:ascii="Times New Roman" w:eastAsia="Times New Roman" w:hAnsi="Times New Roman" w:cs="Times New Roman"/>
          <w:sz w:val="26"/>
          <w:szCs w:val="26"/>
          <w:lang w:eastAsia="ru-RU"/>
        </w:rPr>
        <w:t xml:space="preserve">а Норильска в рамках </w:t>
      </w:r>
      <w:proofErr w:type="gramStart"/>
      <w:r w:rsidR="008B64C7">
        <w:rPr>
          <w:rFonts w:ascii="Times New Roman" w:eastAsia="Times New Roman" w:hAnsi="Times New Roman" w:cs="Times New Roman"/>
          <w:sz w:val="26"/>
          <w:szCs w:val="26"/>
          <w:lang w:eastAsia="ru-RU"/>
        </w:rPr>
        <w:t>исполнения</w:t>
      </w:r>
      <w:proofErr w:type="gramEnd"/>
      <w:r w:rsidRPr="00C27683">
        <w:rPr>
          <w:rFonts w:ascii="Times New Roman" w:eastAsia="Times New Roman" w:hAnsi="Times New Roman" w:cs="Times New Roman"/>
          <w:sz w:val="26"/>
          <w:szCs w:val="26"/>
          <w:lang w:eastAsia="ru-RU"/>
        </w:rPr>
        <w:t xml:space="preserve"> возложенных на орган местн</w:t>
      </w:r>
      <w:r w:rsidR="008B64C7">
        <w:rPr>
          <w:rFonts w:ascii="Times New Roman" w:eastAsia="Times New Roman" w:hAnsi="Times New Roman" w:cs="Times New Roman"/>
          <w:sz w:val="26"/>
          <w:szCs w:val="26"/>
          <w:lang w:eastAsia="ru-RU"/>
        </w:rPr>
        <w:t>ого самоуправления обязанностей</w:t>
      </w:r>
      <w:r w:rsidRPr="00C27683">
        <w:rPr>
          <w:rFonts w:ascii="Times New Roman" w:eastAsia="Times New Roman" w:hAnsi="Times New Roman" w:cs="Times New Roman"/>
          <w:sz w:val="26"/>
          <w:szCs w:val="26"/>
          <w:lang w:eastAsia="ru-RU"/>
        </w:rPr>
        <w:t xml:space="preserve"> оказывает функции по предоставлению муниципальных услуг физическим и юридическим лицам (20 услуг).</w:t>
      </w:r>
    </w:p>
    <w:p w:rsidR="00125F1D" w:rsidRPr="00C27683" w:rsidRDefault="00125F1D" w:rsidP="002405A5">
      <w:pPr>
        <w:spacing w:after="0" w:line="240" w:lineRule="auto"/>
        <w:ind w:firstLine="709"/>
        <w:jc w:val="both"/>
        <w:rPr>
          <w:rFonts w:ascii="Times New Roman" w:eastAsia="Times New Roman" w:hAnsi="Times New Roman" w:cs="Times New Roman"/>
          <w:sz w:val="26"/>
          <w:szCs w:val="26"/>
          <w:lang w:eastAsia="ru-RU"/>
        </w:rPr>
      </w:pPr>
      <w:r w:rsidRPr="00C27683">
        <w:rPr>
          <w:rFonts w:ascii="Times New Roman" w:eastAsia="Times New Roman" w:hAnsi="Times New Roman" w:cs="Times New Roman"/>
          <w:sz w:val="26"/>
          <w:szCs w:val="26"/>
          <w:lang w:eastAsia="ru-RU"/>
        </w:rPr>
        <w:t>За отчет</w:t>
      </w:r>
      <w:r w:rsidR="008B64C7">
        <w:rPr>
          <w:rFonts w:ascii="Times New Roman" w:eastAsia="Times New Roman" w:hAnsi="Times New Roman" w:cs="Times New Roman"/>
          <w:sz w:val="26"/>
          <w:szCs w:val="26"/>
          <w:lang w:eastAsia="ru-RU"/>
        </w:rPr>
        <w:t>ный период 12 месяцев 2019 года</w:t>
      </w:r>
      <w:r w:rsidRPr="00C27683">
        <w:rPr>
          <w:rFonts w:ascii="Times New Roman" w:eastAsia="Times New Roman" w:hAnsi="Times New Roman" w:cs="Times New Roman"/>
          <w:sz w:val="26"/>
          <w:szCs w:val="26"/>
          <w:lang w:eastAsia="ru-RU"/>
        </w:rPr>
        <w:t xml:space="preserve"> в целях формировании архитектурного облика и для обеспечения градостроительной деятельности муниципаль</w:t>
      </w:r>
      <w:r w:rsidR="008B64C7">
        <w:rPr>
          <w:rFonts w:ascii="Times New Roman" w:eastAsia="Times New Roman" w:hAnsi="Times New Roman" w:cs="Times New Roman"/>
          <w:sz w:val="26"/>
          <w:szCs w:val="26"/>
          <w:lang w:eastAsia="ru-RU"/>
        </w:rPr>
        <w:t>ного образования город Норильск</w:t>
      </w:r>
      <w:r w:rsidRPr="00C27683">
        <w:rPr>
          <w:rFonts w:ascii="Times New Roman" w:eastAsia="Times New Roman" w:hAnsi="Times New Roman" w:cs="Times New Roman"/>
          <w:sz w:val="26"/>
          <w:szCs w:val="26"/>
          <w:lang w:eastAsia="ru-RU"/>
        </w:rPr>
        <w:t xml:space="preserve"> Управлением по градостроительству и землепользованию Администрации города Норильска про</w:t>
      </w:r>
      <w:r w:rsidR="008B64C7">
        <w:rPr>
          <w:rFonts w:ascii="Times New Roman" w:eastAsia="Times New Roman" w:hAnsi="Times New Roman" w:cs="Times New Roman"/>
          <w:sz w:val="26"/>
          <w:szCs w:val="26"/>
          <w:lang w:eastAsia="ru-RU"/>
        </w:rPr>
        <w:t>ведена</w:t>
      </w:r>
      <w:r w:rsidRPr="00C27683">
        <w:rPr>
          <w:rFonts w:ascii="Times New Roman" w:eastAsia="Times New Roman" w:hAnsi="Times New Roman" w:cs="Times New Roman"/>
          <w:sz w:val="26"/>
          <w:szCs w:val="26"/>
          <w:lang w:eastAsia="ru-RU"/>
        </w:rPr>
        <w:t xml:space="preserve"> следующая работа.</w:t>
      </w:r>
    </w:p>
    <w:p w:rsidR="00125F1D" w:rsidRPr="00C27683" w:rsidRDefault="008B64C7" w:rsidP="002405A5">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 xml:space="preserve">- </w:t>
      </w:r>
      <w:proofErr w:type="gramStart"/>
      <w:r w:rsidR="00125F1D" w:rsidRPr="00C27683">
        <w:rPr>
          <w:rFonts w:ascii="Times New Roman" w:eastAsia="Times New Roman" w:hAnsi="Times New Roman" w:cs="Times New Roman"/>
          <w:sz w:val="26"/>
          <w:szCs w:val="26"/>
          <w:lang w:eastAsia="ru-RU"/>
        </w:rPr>
        <w:t>В</w:t>
      </w:r>
      <w:proofErr w:type="gramEnd"/>
      <w:r w:rsidR="00125F1D" w:rsidRPr="00C27683">
        <w:rPr>
          <w:rFonts w:ascii="Times New Roman" w:eastAsia="Times New Roman" w:hAnsi="Times New Roman" w:cs="Times New Roman"/>
          <w:sz w:val="26"/>
          <w:szCs w:val="26"/>
          <w:lang w:eastAsia="ru-RU"/>
        </w:rPr>
        <w:t xml:space="preserve"> рамках оказания муниципальных услуг подготовлено </w:t>
      </w:r>
      <w:r>
        <w:rPr>
          <w:rFonts w:ascii="Times New Roman" w:eastAsia="Times New Roman" w:hAnsi="Times New Roman" w:cs="Times New Roman"/>
          <w:sz w:val="26"/>
          <w:szCs w:val="26"/>
          <w:lang w:eastAsia="ru-RU"/>
        </w:rPr>
        <w:t xml:space="preserve">2562 </w:t>
      </w:r>
      <w:r w:rsidR="00125F1D" w:rsidRPr="00C27683">
        <w:rPr>
          <w:rFonts w:ascii="Times New Roman" w:eastAsia="Times New Roman" w:hAnsi="Times New Roman" w:cs="Times New Roman"/>
          <w:sz w:val="26"/>
          <w:szCs w:val="26"/>
          <w:lang w:eastAsia="ru-RU"/>
        </w:rPr>
        <w:t>постановлени</w:t>
      </w:r>
      <w:r>
        <w:rPr>
          <w:rFonts w:ascii="Times New Roman" w:eastAsia="Times New Roman" w:hAnsi="Times New Roman" w:cs="Times New Roman"/>
          <w:sz w:val="26"/>
          <w:szCs w:val="26"/>
          <w:lang w:eastAsia="ru-RU"/>
        </w:rPr>
        <w:t>я</w:t>
      </w:r>
      <w:r w:rsidR="00125F1D" w:rsidRPr="00C27683">
        <w:rPr>
          <w:rFonts w:ascii="Times New Roman" w:eastAsia="Times New Roman" w:hAnsi="Times New Roman" w:cs="Times New Roman"/>
          <w:sz w:val="26"/>
          <w:szCs w:val="26"/>
          <w:lang w:eastAsia="ru-RU"/>
        </w:rPr>
        <w:t xml:space="preserve"> (распоряжени</w:t>
      </w:r>
      <w:r>
        <w:rPr>
          <w:rFonts w:ascii="Times New Roman" w:eastAsia="Times New Roman" w:hAnsi="Times New Roman" w:cs="Times New Roman"/>
          <w:sz w:val="26"/>
          <w:szCs w:val="26"/>
          <w:lang w:eastAsia="ru-RU"/>
        </w:rPr>
        <w:t>я</w:t>
      </w:r>
      <w:r w:rsidR="00125F1D" w:rsidRPr="00C27683">
        <w:rPr>
          <w:rFonts w:ascii="Times New Roman" w:eastAsia="Times New Roman" w:hAnsi="Times New Roman" w:cs="Times New Roman"/>
          <w:sz w:val="26"/>
          <w:szCs w:val="26"/>
          <w:lang w:eastAsia="ru-RU"/>
        </w:rPr>
        <w:t xml:space="preserve">) </w:t>
      </w:r>
      <w:r w:rsidR="00C27683" w:rsidRPr="00C27683">
        <w:rPr>
          <w:rFonts w:ascii="Times New Roman" w:eastAsia="Times New Roman" w:hAnsi="Times New Roman" w:cs="Times New Roman"/>
          <w:sz w:val="26"/>
          <w:szCs w:val="26"/>
          <w:lang w:eastAsia="ru-RU"/>
        </w:rPr>
        <w:t>Администрации города Норильска</w:t>
      </w:r>
      <w:r>
        <w:rPr>
          <w:rFonts w:ascii="Times New Roman" w:eastAsia="Times New Roman" w:hAnsi="Times New Roman" w:cs="Times New Roman"/>
          <w:sz w:val="26"/>
          <w:szCs w:val="26"/>
          <w:lang w:eastAsia="ru-RU"/>
        </w:rPr>
        <w:t>.</w:t>
      </w:r>
      <w:r w:rsidR="00C27683" w:rsidRPr="00C27683">
        <w:rPr>
          <w:rFonts w:ascii="Times New Roman" w:eastAsia="Times New Roman" w:hAnsi="Times New Roman" w:cs="Times New Roman"/>
          <w:sz w:val="26"/>
          <w:szCs w:val="26"/>
          <w:lang w:eastAsia="ru-RU"/>
        </w:rPr>
        <w:t xml:space="preserve"> </w:t>
      </w:r>
    </w:p>
    <w:p w:rsidR="00125F1D" w:rsidRPr="00C27683" w:rsidRDefault="008B64C7" w:rsidP="002405A5">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125F1D" w:rsidRPr="00C27683">
        <w:rPr>
          <w:rFonts w:ascii="Times New Roman" w:eastAsia="Times New Roman" w:hAnsi="Times New Roman" w:cs="Times New Roman"/>
          <w:sz w:val="26"/>
          <w:szCs w:val="26"/>
          <w:lang w:eastAsia="ru-RU"/>
        </w:rPr>
        <w:t>Разработаны и согласованы</w:t>
      </w:r>
      <w:r>
        <w:rPr>
          <w:rFonts w:ascii="Times New Roman" w:eastAsia="Times New Roman" w:hAnsi="Times New Roman" w:cs="Times New Roman"/>
          <w:sz w:val="26"/>
          <w:szCs w:val="26"/>
          <w:lang w:eastAsia="ru-RU"/>
        </w:rPr>
        <w:t xml:space="preserve"> 16</w:t>
      </w:r>
      <w:r w:rsidR="00125F1D" w:rsidRPr="00C27683">
        <w:rPr>
          <w:rFonts w:ascii="Times New Roman" w:eastAsia="Times New Roman" w:hAnsi="Times New Roman" w:cs="Times New Roman"/>
          <w:sz w:val="26"/>
          <w:szCs w:val="26"/>
          <w:lang w:eastAsia="ru-RU"/>
        </w:rPr>
        <w:t xml:space="preserve"> паспорт</w:t>
      </w:r>
      <w:r>
        <w:rPr>
          <w:rFonts w:ascii="Times New Roman" w:eastAsia="Times New Roman" w:hAnsi="Times New Roman" w:cs="Times New Roman"/>
          <w:sz w:val="26"/>
          <w:szCs w:val="26"/>
          <w:lang w:eastAsia="ru-RU"/>
        </w:rPr>
        <w:t>ов</w:t>
      </w:r>
      <w:r w:rsidR="00125F1D" w:rsidRPr="00C27683">
        <w:rPr>
          <w:rFonts w:ascii="Times New Roman" w:eastAsia="Times New Roman" w:hAnsi="Times New Roman" w:cs="Times New Roman"/>
          <w:sz w:val="26"/>
          <w:szCs w:val="26"/>
          <w:lang w:eastAsia="ru-RU"/>
        </w:rPr>
        <w:t xml:space="preserve"> фасадов и ограждений зданий, строений и сооружений, </w:t>
      </w:r>
      <w:r>
        <w:rPr>
          <w:rFonts w:ascii="Times New Roman" w:eastAsia="Times New Roman" w:hAnsi="Times New Roman" w:cs="Times New Roman"/>
          <w:sz w:val="26"/>
          <w:szCs w:val="26"/>
          <w:lang w:eastAsia="ru-RU"/>
        </w:rPr>
        <w:t xml:space="preserve">17 </w:t>
      </w:r>
      <w:r w:rsidR="00125F1D" w:rsidRPr="00C27683">
        <w:rPr>
          <w:rFonts w:ascii="Times New Roman" w:eastAsia="Times New Roman" w:hAnsi="Times New Roman" w:cs="Times New Roman"/>
          <w:sz w:val="26"/>
          <w:szCs w:val="26"/>
          <w:lang w:eastAsia="ru-RU"/>
        </w:rPr>
        <w:t>эскизных прое</w:t>
      </w:r>
      <w:r w:rsidR="00C27683" w:rsidRPr="00C27683">
        <w:rPr>
          <w:rFonts w:ascii="Times New Roman" w:eastAsia="Times New Roman" w:hAnsi="Times New Roman" w:cs="Times New Roman"/>
          <w:sz w:val="26"/>
          <w:szCs w:val="26"/>
          <w:lang w:eastAsia="ru-RU"/>
        </w:rPr>
        <w:t>ктов цветового решения фасадов</w:t>
      </w:r>
      <w:r w:rsidR="00125F1D" w:rsidRPr="00C27683">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xml:space="preserve"> 3</w:t>
      </w:r>
      <w:r w:rsidR="00125F1D" w:rsidRPr="00C27683">
        <w:rPr>
          <w:rFonts w:ascii="Times New Roman" w:eastAsia="Times New Roman" w:hAnsi="Times New Roman" w:cs="Times New Roman"/>
          <w:sz w:val="26"/>
          <w:szCs w:val="26"/>
          <w:lang w:eastAsia="ru-RU"/>
        </w:rPr>
        <w:t xml:space="preserve"> паспорт</w:t>
      </w:r>
      <w:r>
        <w:rPr>
          <w:rFonts w:ascii="Times New Roman" w:eastAsia="Times New Roman" w:hAnsi="Times New Roman" w:cs="Times New Roman"/>
          <w:sz w:val="26"/>
          <w:szCs w:val="26"/>
          <w:lang w:eastAsia="ru-RU"/>
        </w:rPr>
        <w:t>а</w:t>
      </w:r>
      <w:r w:rsidR="00125F1D" w:rsidRPr="00C27683">
        <w:rPr>
          <w:rFonts w:ascii="Times New Roman" w:eastAsia="Times New Roman" w:hAnsi="Times New Roman" w:cs="Times New Roman"/>
          <w:sz w:val="26"/>
          <w:szCs w:val="26"/>
          <w:lang w:eastAsia="ru-RU"/>
        </w:rPr>
        <w:t xml:space="preserve"> размещения малых архитектурных форм.</w:t>
      </w:r>
    </w:p>
    <w:p w:rsidR="00125F1D" w:rsidRPr="00C27683" w:rsidRDefault="008B64C7" w:rsidP="002405A5">
      <w:pPr>
        <w:tabs>
          <w:tab w:val="left" w:pos="993"/>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125F1D" w:rsidRPr="00C27683">
        <w:rPr>
          <w:rFonts w:ascii="Times New Roman" w:eastAsia="Times New Roman" w:hAnsi="Times New Roman" w:cs="Times New Roman"/>
          <w:sz w:val="26"/>
          <w:szCs w:val="26"/>
          <w:lang w:eastAsia="ru-RU"/>
        </w:rPr>
        <w:t xml:space="preserve">Осуществлено организационно-техническое обеспечение проведения </w:t>
      </w:r>
      <w:r>
        <w:rPr>
          <w:rFonts w:ascii="Times New Roman" w:eastAsia="Times New Roman" w:hAnsi="Times New Roman" w:cs="Times New Roman"/>
          <w:sz w:val="26"/>
          <w:szCs w:val="26"/>
          <w:lang w:eastAsia="ru-RU"/>
        </w:rPr>
        <w:t xml:space="preserve">3 </w:t>
      </w:r>
      <w:r w:rsidR="00125F1D" w:rsidRPr="00C27683">
        <w:rPr>
          <w:rFonts w:ascii="Times New Roman" w:eastAsia="Times New Roman" w:hAnsi="Times New Roman" w:cs="Times New Roman"/>
          <w:sz w:val="26"/>
          <w:szCs w:val="26"/>
          <w:lang w:eastAsia="ru-RU"/>
        </w:rPr>
        <w:t xml:space="preserve">заседаний градостроительного Совета города Норильска и </w:t>
      </w:r>
      <w:r>
        <w:rPr>
          <w:rFonts w:ascii="Times New Roman" w:eastAsia="Times New Roman" w:hAnsi="Times New Roman" w:cs="Times New Roman"/>
          <w:sz w:val="26"/>
          <w:szCs w:val="26"/>
          <w:lang w:eastAsia="ru-RU"/>
        </w:rPr>
        <w:t xml:space="preserve">10 заседаний </w:t>
      </w:r>
      <w:r w:rsidR="00125F1D" w:rsidRPr="00C27683">
        <w:rPr>
          <w:rFonts w:ascii="Times New Roman" w:eastAsia="Times New Roman" w:hAnsi="Times New Roman" w:cs="Times New Roman"/>
          <w:sz w:val="26"/>
          <w:szCs w:val="26"/>
          <w:lang w:eastAsia="ru-RU"/>
        </w:rPr>
        <w:t>архитектурно-художественного Совета.</w:t>
      </w:r>
    </w:p>
    <w:p w:rsidR="00125F1D" w:rsidRPr="00C27683" w:rsidRDefault="00685BE3" w:rsidP="002405A5">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proofErr w:type="gramStart"/>
      <w:r w:rsidR="00125F1D" w:rsidRPr="00C27683">
        <w:rPr>
          <w:rFonts w:ascii="Times New Roman" w:eastAsia="Times New Roman" w:hAnsi="Times New Roman" w:cs="Times New Roman"/>
          <w:sz w:val="26"/>
          <w:szCs w:val="26"/>
          <w:lang w:eastAsia="ru-RU"/>
        </w:rPr>
        <w:t>В</w:t>
      </w:r>
      <w:proofErr w:type="gramEnd"/>
      <w:r w:rsidR="00125F1D" w:rsidRPr="00C27683">
        <w:rPr>
          <w:rFonts w:ascii="Times New Roman" w:eastAsia="Times New Roman" w:hAnsi="Times New Roman" w:cs="Times New Roman"/>
          <w:sz w:val="26"/>
          <w:szCs w:val="26"/>
          <w:lang w:eastAsia="ru-RU"/>
        </w:rPr>
        <w:t xml:space="preserve"> области информационного обеспечения градостроительной деятельности проведены работы по внесению сведений об отсутствующих адресах в федеральную информационную систему (ФИАС) и устранению несоответствия сведений об адресах, содержащихся в государст</w:t>
      </w:r>
      <w:r w:rsidR="00C27683" w:rsidRPr="00C27683">
        <w:rPr>
          <w:rFonts w:ascii="Times New Roman" w:eastAsia="Times New Roman" w:hAnsi="Times New Roman" w:cs="Times New Roman"/>
          <w:sz w:val="26"/>
          <w:szCs w:val="26"/>
          <w:lang w:eastAsia="ru-RU"/>
        </w:rPr>
        <w:t xml:space="preserve">венном адресном реестре (ГАР) </w:t>
      </w:r>
      <w:r w:rsidR="004B1FBA" w:rsidRPr="00C27683">
        <w:rPr>
          <w:rFonts w:ascii="Times New Roman" w:eastAsia="Times New Roman" w:hAnsi="Times New Roman" w:cs="Times New Roman"/>
          <w:sz w:val="26"/>
          <w:szCs w:val="26"/>
          <w:lang w:eastAsia="ru-RU"/>
        </w:rPr>
        <w:t>–</w:t>
      </w:r>
      <w:r w:rsidR="00C27683" w:rsidRPr="00C27683">
        <w:rPr>
          <w:rFonts w:ascii="Times New Roman" w:eastAsia="Times New Roman" w:hAnsi="Times New Roman" w:cs="Times New Roman"/>
          <w:sz w:val="26"/>
          <w:szCs w:val="26"/>
          <w:lang w:eastAsia="ru-RU"/>
        </w:rPr>
        <w:t xml:space="preserve"> </w:t>
      </w:r>
      <w:r w:rsidR="00125F1D" w:rsidRPr="00C27683">
        <w:rPr>
          <w:rFonts w:ascii="Times New Roman" w:eastAsia="Times New Roman" w:hAnsi="Times New Roman" w:cs="Times New Roman"/>
          <w:sz w:val="26"/>
          <w:szCs w:val="26"/>
          <w:lang w:eastAsia="ru-RU"/>
        </w:rPr>
        <w:t>3416 объектов адресации.</w:t>
      </w:r>
    </w:p>
    <w:p w:rsidR="00125F1D" w:rsidRPr="00C27683" w:rsidRDefault="007B3EFD" w:rsidP="002405A5">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125F1D" w:rsidRPr="00C27683">
        <w:rPr>
          <w:rFonts w:ascii="Times New Roman" w:eastAsia="Times New Roman" w:hAnsi="Times New Roman" w:cs="Times New Roman"/>
          <w:sz w:val="26"/>
          <w:szCs w:val="26"/>
          <w:lang w:eastAsia="ru-RU"/>
        </w:rPr>
        <w:t>Подготовлено и выдано сведений, содержащихся в государственной информационной системе обеспечения градостроительной деятельности – 167 шт. на сумму 157 300 руб., а также проведены работы по созданию и квитированию начислений в Государственной информационной системе о государственных и муниципальных платежах (ГИС ГМП) – 101 начисление на сумму 152 300 руб.</w:t>
      </w:r>
    </w:p>
    <w:p w:rsidR="00125F1D" w:rsidRPr="00C27683" w:rsidRDefault="00125F1D" w:rsidP="002405A5">
      <w:pPr>
        <w:spacing w:after="0" w:line="240" w:lineRule="auto"/>
        <w:ind w:firstLine="709"/>
        <w:jc w:val="both"/>
        <w:rPr>
          <w:rFonts w:ascii="Times New Roman" w:eastAsia="Times New Roman" w:hAnsi="Times New Roman" w:cs="Times New Roman"/>
          <w:sz w:val="26"/>
          <w:szCs w:val="26"/>
          <w:lang w:eastAsia="ru-RU"/>
        </w:rPr>
      </w:pPr>
      <w:r w:rsidRPr="00C27683">
        <w:rPr>
          <w:rFonts w:ascii="Times New Roman" w:eastAsia="Times New Roman" w:hAnsi="Times New Roman" w:cs="Times New Roman"/>
          <w:sz w:val="26"/>
          <w:szCs w:val="26"/>
          <w:lang w:eastAsia="ru-RU"/>
        </w:rPr>
        <w:t>В области строительства объектов капитального строительства на территории муниципального образования город Норильск подготовлены следующие документы:</w:t>
      </w:r>
    </w:p>
    <w:p w:rsidR="00C27683" w:rsidRPr="00C27683" w:rsidRDefault="00125F1D" w:rsidP="002405A5">
      <w:pPr>
        <w:pStyle w:val="a3"/>
        <w:numPr>
          <w:ilvl w:val="0"/>
          <w:numId w:val="31"/>
        </w:numPr>
        <w:spacing w:after="0" w:line="240" w:lineRule="auto"/>
        <w:ind w:left="0" w:firstLine="360"/>
        <w:jc w:val="both"/>
        <w:rPr>
          <w:rFonts w:ascii="Times New Roman" w:eastAsia="Times New Roman" w:hAnsi="Times New Roman"/>
          <w:sz w:val="26"/>
          <w:szCs w:val="26"/>
        </w:rPr>
      </w:pPr>
      <w:r w:rsidRPr="00C27683">
        <w:rPr>
          <w:rFonts w:ascii="Times New Roman" w:eastAsia="Times New Roman" w:hAnsi="Times New Roman"/>
          <w:sz w:val="26"/>
          <w:szCs w:val="26"/>
        </w:rPr>
        <w:t>выдано разрешений на строител</w:t>
      </w:r>
      <w:r w:rsidR="00C27683" w:rsidRPr="00C27683">
        <w:rPr>
          <w:rFonts w:ascii="Times New Roman" w:eastAsia="Times New Roman" w:hAnsi="Times New Roman"/>
          <w:sz w:val="26"/>
          <w:szCs w:val="26"/>
        </w:rPr>
        <w:t xml:space="preserve">ьство (реконструкцию) объектов </w:t>
      </w:r>
      <w:r w:rsidR="004B1FBA" w:rsidRPr="00C27683">
        <w:rPr>
          <w:rFonts w:ascii="Times New Roman" w:eastAsia="Times New Roman" w:hAnsi="Times New Roman"/>
          <w:sz w:val="26"/>
          <w:szCs w:val="26"/>
        </w:rPr>
        <w:t>–</w:t>
      </w:r>
      <w:r w:rsidRPr="00C27683">
        <w:rPr>
          <w:rFonts w:ascii="Times New Roman" w:eastAsia="Times New Roman" w:hAnsi="Times New Roman"/>
          <w:sz w:val="26"/>
          <w:szCs w:val="26"/>
        </w:rPr>
        <w:t xml:space="preserve"> 79 разрешений на 103</w:t>
      </w:r>
      <w:r w:rsidR="00C27683" w:rsidRPr="00C27683">
        <w:rPr>
          <w:rFonts w:ascii="Times New Roman" w:eastAsia="Times New Roman" w:hAnsi="Times New Roman"/>
          <w:sz w:val="26"/>
          <w:szCs w:val="26"/>
        </w:rPr>
        <w:t xml:space="preserve"> объекта, из них ПАО «ГМК «НН» </w:t>
      </w:r>
      <w:r w:rsidR="004B1FBA" w:rsidRPr="00C27683">
        <w:rPr>
          <w:rFonts w:ascii="Times New Roman" w:eastAsia="Times New Roman" w:hAnsi="Times New Roman"/>
          <w:sz w:val="26"/>
          <w:szCs w:val="26"/>
        </w:rPr>
        <w:t>–</w:t>
      </w:r>
      <w:r w:rsidRPr="00C27683">
        <w:rPr>
          <w:rFonts w:ascii="Times New Roman" w:eastAsia="Times New Roman" w:hAnsi="Times New Roman"/>
          <w:sz w:val="26"/>
          <w:szCs w:val="26"/>
        </w:rPr>
        <w:t xml:space="preserve"> 39 разрешений, а также выданы разрешения на строительство (реконструкцию) следующих объектов, имеющих высокую степень важности:</w:t>
      </w:r>
    </w:p>
    <w:p w:rsidR="00C27683" w:rsidRPr="00C27683" w:rsidRDefault="00125F1D" w:rsidP="004B1FBA">
      <w:pPr>
        <w:pStyle w:val="a3"/>
        <w:numPr>
          <w:ilvl w:val="0"/>
          <w:numId w:val="32"/>
        </w:numPr>
        <w:tabs>
          <w:tab w:val="left" w:pos="1134"/>
        </w:tabs>
        <w:spacing w:after="0" w:line="240" w:lineRule="auto"/>
        <w:ind w:left="0" w:firstLine="709"/>
        <w:jc w:val="both"/>
        <w:rPr>
          <w:rFonts w:ascii="Times New Roman" w:eastAsia="Times New Roman" w:hAnsi="Times New Roman"/>
          <w:sz w:val="26"/>
          <w:szCs w:val="26"/>
        </w:rPr>
      </w:pPr>
      <w:r w:rsidRPr="00C27683">
        <w:rPr>
          <w:rFonts w:ascii="Times New Roman" w:eastAsia="Times New Roman" w:hAnsi="Times New Roman"/>
          <w:sz w:val="26"/>
          <w:szCs w:val="26"/>
        </w:rPr>
        <w:t>Сооружение объездная автодорога г.</w:t>
      </w:r>
      <w:r w:rsidR="004B1FBA">
        <w:rPr>
          <w:rFonts w:ascii="Times New Roman" w:eastAsia="Times New Roman" w:hAnsi="Times New Roman"/>
          <w:sz w:val="26"/>
          <w:szCs w:val="26"/>
        </w:rPr>
        <w:t xml:space="preserve"> </w:t>
      </w:r>
      <w:r w:rsidRPr="00C27683">
        <w:rPr>
          <w:rFonts w:ascii="Times New Roman" w:eastAsia="Times New Roman" w:hAnsi="Times New Roman"/>
          <w:sz w:val="26"/>
          <w:szCs w:val="26"/>
        </w:rPr>
        <w:t xml:space="preserve">Норильска </w:t>
      </w:r>
      <w:r w:rsidR="004B1FBA" w:rsidRPr="00C27683">
        <w:rPr>
          <w:rFonts w:ascii="Times New Roman" w:eastAsia="Times New Roman" w:hAnsi="Times New Roman"/>
          <w:sz w:val="26"/>
          <w:szCs w:val="26"/>
        </w:rPr>
        <w:t>–</w:t>
      </w:r>
      <w:r w:rsidRPr="00C27683">
        <w:rPr>
          <w:rFonts w:ascii="Times New Roman" w:eastAsia="Times New Roman" w:hAnsi="Times New Roman"/>
          <w:sz w:val="26"/>
          <w:szCs w:val="26"/>
        </w:rPr>
        <w:t xml:space="preserve"> юго-западная объездная автодорога с подъездом к Норильску и искусственные сооружения на ней (реконструкция);</w:t>
      </w:r>
    </w:p>
    <w:p w:rsidR="00C27683" w:rsidRPr="00C27683" w:rsidRDefault="00125F1D" w:rsidP="004B1FBA">
      <w:pPr>
        <w:pStyle w:val="a3"/>
        <w:numPr>
          <w:ilvl w:val="0"/>
          <w:numId w:val="32"/>
        </w:numPr>
        <w:tabs>
          <w:tab w:val="left" w:pos="1134"/>
        </w:tabs>
        <w:spacing w:after="0" w:line="240" w:lineRule="auto"/>
        <w:ind w:left="0" w:firstLine="709"/>
        <w:jc w:val="both"/>
        <w:rPr>
          <w:rFonts w:ascii="Times New Roman" w:eastAsia="Times New Roman" w:hAnsi="Times New Roman"/>
          <w:sz w:val="26"/>
          <w:szCs w:val="26"/>
        </w:rPr>
      </w:pPr>
      <w:r w:rsidRPr="00C27683">
        <w:rPr>
          <w:rFonts w:ascii="Times New Roman" w:eastAsia="Times New Roman" w:hAnsi="Times New Roman"/>
          <w:sz w:val="26"/>
          <w:szCs w:val="26"/>
        </w:rPr>
        <w:t>Жилой дом – ул. Михаила Кравца, д.</w:t>
      </w:r>
      <w:r w:rsidR="007B3EFD">
        <w:rPr>
          <w:rFonts w:ascii="Times New Roman" w:eastAsia="Times New Roman" w:hAnsi="Times New Roman"/>
          <w:sz w:val="26"/>
          <w:szCs w:val="26"/>
        </w:rPr>
        <w:t xml:space="preserve"> </w:t>
      </w:r>
      <w:r w:rsidRPr="00C27683">
        <w:rPr>
          <w:rFonts w:ascii="Times New Roman" w:eastAsia="Times New Roman" w:hAnsi="Times New Roman"/>
          <w:sz w:val="26"/>
          <w:szCs w:val="26"/>
        </w:rPr>
        <w:t>10 (реконструкция);</w:t>
      </w:r>
    </w:p>
    <w:p w:rsidR="00C27683" w:rsidRPr="00C27683" w:rsidRDefault="00125F1D" w:rsidP="004B1FBA">
      <w:pPr>
        <w:pStyle w:val="a3"/>
        <w:numPr>
          <w:ilvl w:val="0"/>
          <w:numId w:val="32"/>
        </w:numPr>
        <w:tabs>
          <w:tab w:val="left" w:pos="1134"/>
        </w:tabs>
        <w:spacing w:after="0" w:line="240" w:lineRule="auto"/>
        <w:ind w:left="0" w:firstLine="709"/>
        <w:jc w:val="both"/>
        <w:rPr>
          <w:rFonts w:ascii="Times New Roman" w:eastAsia="Times New Roman" w:hAnsi="Times New Roman"/>
          <w:sz w:val="26"/>
          <w:szCs w:val="26"/>
        </w:rPr>
      </w:pPr>
      <w:r w:rsidRPr="00C27683">
        <w:rPr>
          <w:rFonts w:ascii="Times New Roman" w:eastAsia="Times New Roman" w:hAnsi="Times New Roman"/>
          <w:sz w:val="26"/>
          <w:szCs w:val="26"/>
        </w:rPr>
        <w:t>Здание гостиницы квартирного типа – ул.</w:t>
      </w:r>
      <w:r w:rsidR="007B3EFD">
        <w:rPr>
          <w:rFonts w:ascii="Times New Roman" w:eastAsia="Times New Roman" w:hAnsi="Times New Roman"/>
          <w:sz w:val="26"/>
          <w:szCs w:val="26"/>
        </w:rPr>
        <w:t xml:space="preserve"> </w:t>
      </w:r>
      <w:r w:rsidRPr="00C27683">
        <w:rPr>
          <w:rFonts w:ascii="Times New Roman" w:eastAsia="Times New Roman" w:hAnsi="Times New Roman"/>
          <w:sz w:val="26"/>
          <w:szCs w:val="26"/>
        </w:rPr>
        <w:t>Таймырская, д.</w:t>
      </w:r>
      <w:r w:rsidR="007B3EFD">
        <w:rPr>
          <w:rFonts w:ascii="Times New Roman" w:eastAsia="Times New Roman" w:hAnsi="Times New Roman"/>
          <w:sz w:val="26"/>
          <w:szCs w:val="26"/>
        </w:rPr>
        <w:t xml:space="preserve"> </w:t>
      </w:r>
      <w:r w:rsidRPr="00C27683">
        <w:rPr>
          <w:rFonts w:ascii="Times New Roman" w:eastAsia="Times New Roman" w:hAnsi="Times New Roman"/>
          <w:sz w:val="26"/>
          <w:szCs w:val="26"/>
        </w:rPr>
        <w:t>6 (реконструкция);</w:t>
      </w:r>
    </w:p>
    <w:p w:rsidR="00C27683" w:rsidRPr="00C27683" w:rsidRDefault="00125F1D" w:rsidP="004B1FBA">
      <w:pPr>
        <w:pStyle w:val="a3"/>
        <w:numPr>
          <w:ilvl w:val="0"/>
          <w:numId w:val="32"/>
        </w:numPr>
        <w:tabs>
          <w:tab w:val="left" w:pos="1134"/>
        </w:tabs>
        <w:spacing w:after="0" w:line="240" w:lineRule="auto"/>
        <w:ind w:left="0" w:firstLine="709"/>
        <w:jc w:val="both"/>
        <w:rPr>
          <w:rFonts w:ascii="Times New Roman" w:eastAsia="Times New Roman" w:hAnsi="Times New Roman"/>
          <w:sz w:val="26"/>
          <w:szCs w:val="26"/>
        </w:rPr>
      </w:pPr>
      <w:r w:rsidRPr="00C27683">
        <w:rPr>
          <w:rFonts w:ascii="Times New Roman" w:eastAsia="Times New Roman" w:hAnsi="Times New Roman"/>
          <w:sz w:val="26"/>
          <w:szCs w:val="26"/>
        </w:rPr>
        <w:t>Спецприемник ОМВД России по г.</w:t>
      </w:r>
      <w:r w:rsidR="007B3EFD">
        <w:rPr>
          <w:rFonts w:ascii="Times New Roman" w:eastAsia="Times New Roman" w:hAnsi="Times New Roman"/>
          <w:sz w:val="26"/>
          <w:szCs w:val="26"/>
        </w:rPr>
        <w:t xml:space="preserve"> </w:t>
      </w:r>
      <w:r w:rsidRPr="00C27683">
        <w:rPr>
          <w:rFonts w:ascii="Times New Roman" w:eastAsia="Times New Roman" w:hAnsi="Times New Roman"/>
          <w:sz w:val="26"/>
          <w:szCs w:val="26"/>
        </w:rPr>
        <w:t>Норильску – ул.</w:t>
      </w:r>
      <w:r w:rsidR="007B3EFD">
        <w:rPr>
          <w:rFonts w:ascii="Times New Roman" w:eastAsia="Times New Roman" w:hAnsi="Times New Roman"/>
          <w:sz w:val="26"/>
          <w:szCs w:val="26"/>
        </w:rPr>
        <w:t xml:space="preserve"> </w:t>
      </w:r>
      <w:r w:rsidRPr="00C27683">
        <w:rPr>
          <w:rFonts w:ascii="Times New Roman" w:eastAsia="Times New Roman" w:hAnsi="Times New Roman"/>
          <w:sz w:val="26"/>
          <w:szCs w:val="26"/>
        </w:rPr>
        <w:t>Вокзальная, д.</w:t>
      </w:r>
      <w:r w:rsidR="007B3EFD">
        <w:rPr>
          <w:rFonts w:ascii="Times New Roman" w:eastAsia="Times New Roman" w:hAnsi="Times New Roman"/>
          <w:sz w:val="26"/>
          <w:szCs w:val="26"/>
        </w:rPr>
        <w:t xml:space="preserve"> </w:t>
      </w:r>
      <w:r w:rsidRPr="00C27683">
        <w:rPr>
          <w:rFonts w:ascii="Times New Roman" w:eastAsia="Times New Roman" w:hAnsi="Times New Roman"/>
          <w:sz w:val="26"/>
          <w:szCs w:val="26"/>
        </w:rPr>
        <w:t>2Д (реконструкция, застройщик ГУ МВД России по Красноярскому краю);</w:t>
      </w:r>
    </w:p>
    <w:p w:rsidR="00C27683" w:rsidRPr="00C27683" w:rsidRDefault="00125F1D" w:rsidP="004B1FBA">
      <w:pPr>
        <w:pStyle w:val="a3"/>
        <w:numPr>
          <w:ilvl w:val="0"/>
          <w:numId w:val="32"/>
        </w:numPr>
        <w:tabs>
          <w:tab w:val="left" w:pos="1134"/>
        </w:tabs>
        <w:spacing w:after="0" w:line="240" w:lineRule="auto"/>
        <w:ind w:left="0" w:firstLine="709"/>
        <w:jc w:val="both"/>
        <w:rPr>
          <w:rFonts w:ascii="Times New Roman" w:eastAsia="Times New Roman" w:hAnsi="Times New Roman"/>
          <w:sz w:val="26"/>
          <w:szCs w:val="26"/>
        </w:rPr>
      </w:pPr>
      <w:r w:rsidRPr="00C27683">
        <w:rPr>
          <w:rFonts w:ascii="Times New Roman" w:eastAsia="Times New Roman" w:hAnsi="Times New Roman"/>
          <w:sz w:val="26"/>
          <w:szCs w:val="26"/>
        </w:rPr>
        <w:t>Храмовый комплекс Русской Православной Церкви вместимостью 500 прихожан – ул. Бауманская, д.</w:t>
      </w:r>
      <w:r w:rsidR="007B3EFD">
        <w:rPr>
          <w:rFonts w:ascii="Times New Roman" w:eastAsia="Times New Roman" w:hAnsi="Times New Roman"/>
          <w:sz w:val="26"/>
          <w:szCs w:val="26"/>
        </w:rPr>
        <w:t xml:space="preserve"> </w:t>
      </w:r>
      <w:r w:rsidRPr="00C27683">
        <w:rPr>
          <w:rFonts w:ascii="Times New Roman" w:eastAsia="Times New Roman" w:hAnsi="Times New Roman"/>
          <w:sz w:val="26"/>
          <w:szCs w:val="26"/>
        </w:rPr>
        <w:t>7А (строительство);</w:t>
      </w:r>
    </w:p>
    <w:p w:rsidR="00125F1D" w:rsidRPr="00C27683" w:rsidRDefault="00125F1D" w:rsidP="004B1FBA">
      <w:pPr>
        <w:pStyle w:val="a3"/>
        <w:numPr>
          <w:ilvl w:val="0"/>
          <w:numId w:val="32"/>
        </w:numPr>
        <w:tabs>
          <w:tab w:val="left" w:pos="1134"/>
        </w:tabs>
        <w:spacing w:after="0" w:line="240" w:lineRule="auto"/>
        <w:ind w:left="0" w:firstLine="709"/>
        <w:jc w:val="both"/>
        <w:rPr>
          <w:rFonts w:ascii="Times New Roman" w:eastAsia="Times New Roman" w:hAnsi="Times New Roman"/>
          <w:sz w:val="26"/>
          <w:szCs w:val="26"/>
        </w:rPr>
      </w:pPr>
      <w:r w:rsidRPr="00C27683">
        <w:rPr>
          <w:rFonts w:ascii="Times New Roman" w:eastAsia="Times New Roman" w:hAnsi="Times New Roman"/>
          <w:sz w:val="26"/>
          <w:szCs w:val="26"/>
        </w:rPr>
        <w:t>Здание бизнес-отеля – пл.</w:t>
      </w:r>
      <w:r w:rsidR="007B3EFD">
        <w:rPr>
          <w:rFonts w:ascii="Times New Roman" w:eastAsia="Times New Roman" w:hAnsi="Times New Roman"/>
          <w:sz w:val="26"/>
          <w:szCs w:val="26"/>
        </w:rPr>
        <w:t xml:space="preserve"> </w:t>
      </w:r>
      <w:r w:rsidRPr="00C27683">
        <w:rPr>
          <w:rFonts w:ascii="Times New Roman" w:eastAsia="Times New Roman" w:hAnsi="Times New Roman"/>
          <w:sz w:val="26"/>
          <w:szCs w:val="26"/>
        </w:rPr>
        <w:t>Металлургов, д.25 (реконструкция, инвестиционный проект).</w:t>
      </w:r>
    </w:p>
    <w:p w:rsidR="00C27683" w:rsidRPr="00C27683" w:rsidRDefault="00125F1D" w:rsidP="004B1FBA">
      <w:pPr>
        <w:pStyle w:val="a3"/>
        <w:numPr>
          <w:ilvl w:val="0"/>
          <w:numId w:val="31"/>
        </w:numPr>
        <w:tabs>
          <w:tab w:val="left" w:pos="1134"/>
        </w:tabs>
        <w:spacing w:after="0" w:line="240" w:lineRule="auto"/>
        <w:ind w:left="0" w:firstLine="709"/>
        <w:jc w:val="both"/>
        <w:rPr>
          <w:rFonts w:ascii="Times New Roman" w:eastAsia="Times New Roman" w:hAnsi="Times New Roman"/>
          <w:sz w:val="26"/>
          <w:szCs w:val="26"/>
        </w:rPr>
      </w:pPr>
      <w:r w:rsidRPr="00C27683">
        <w:rPr>
          <w:rFonts w:ascii="Times New Roman" w:eastAsia="Times New Roman" w:hAnsi="Times New Roman"/>
          <w:sz w:val="26"/>
          <w:szCs w:val="26"/>
        </w:rPr>
        <w:t>выдано разрешений на ввод законченных строительством (реконстру</w:t>
      </w:r>
      <w:r w:rsidR="00C27683" w:rsidRPr="00C27683">
        <w:rPr>
          <w:rFonts w:ascii="Times New Roman" w:eastAsia="Times New Roman" w:hAnsi="Times New Roman"/>
          <w:sz w:val="26"/>
          <w:szCs w:val="26"/>
        </w:rPr>
        <w:t xml:space="preserve">кцией) объектов в эксплуатацию </w:t>
      </w:r>
      <w:r w:rsidR="007B3EFD">
        <w:rPr>
          <w:rFonts w:ascii="Times New Roman" w:eastAsia="Times New Roman" w:hAnsi="Times New Roman"/>
          <w:sz w:val="26"/>
          <w:szCs w:val="26"/>
        </w:rPr>
        <w:t>–</w:t>
      </w:r>
      <w:r w:rsidRPr="00C27683">
        <w:rPr>
          <w:rFonts w:ascii="Times New Roman" w:eastAsia="Times New Roman" w:hAnsi="Times New Roman"/>
          <w:sz w:val="26"/>
          <w:szCs w:val="26"/>
        </w:rPr>
        <w:t xml:space="preserve"> 24 разрешения на 26 </w:t>
      </w:r>
      <w:r w:rsidR="007B3EFD">
        <w:rPr>
          <w:rFonts w:ascii="Times New Roman" w:eastAsia="Times New Roman" w:hAnsi="Times New Roman"/>
          <w:sz w:val="26"/>
          <w:szCs w:val="26"/>
        </w:rPr>
        <w:t>объектов, из них ПАО «ГМК «НН»</w:t>
      </w:r>
      <w:r w:rsidR="00C27683" w:rsidRPr="00C27683">
        <w:rPr>
          <w:rFonts w:ascii="Times New Roman" w:eastAsia="Times New Roman" w:hAnsi="Times New Roman"/>
          <w:sz w:val="26"/>
          <w:szCs w:val="26"/>
        </w:rPr>
        <w:t xml:space="preserve"> </w:t>
      </w:r>
      <w:r w:rsidR="007B3EFD">
        <w:rPr>
          <w:rFonts w:ascii="Times New Roman" w:eastAsia="Times New Roman" w:hAnsi="Times New Roman"/>
          <w:sz w:val="26"/>
          <w:szCs w:val="26"/>
        </w:rPr>
        <w:t>–</w:t>
      </w:r>
      <w:r w:rsidRPr="00C27683">
        <w:rPr>
          <w:rFonts w:ascii="Times New Roman" w:eastAsia="Times New Roman" w:hAnsi="Times New Roman"/>
          <w:sz w:val="26"/>
          <w:szCs w:val="26"/>
        </w:rPr>
        <w:t xml:space="preserve"> 5 разрешений, а также выданы разрешения на ввод в эксплуатацию следующих объектов, имеющих высокую степень важности:</w:t>
      </w:r>
    </w:p>
    <w:p w:rsidR="00C27683" w:rsidRPr="00C27683" w:rsidRDefault="00125F1D" w:rsidP="004B1FBA">
      <w:pPr>
        <w:pStyle w:val="a3"/>
        <w:numPr>
          <w:ilvl w:val="0"/>
          <w:numId w:val="33"/>
        </w:numPr>
        <w:tabs>
          <w:tab w:val="left" w:pos="1134"/>
        </w:tabs>
        <w:spacing w:after="0" w:line="240" w:lineRule="auto"/>
        <w:ind w:left="0" w:firstLine="709"/>
        <w:jc w:val="both"/>
        <w:rPr>
          <w:rFonts w:ascii="Times New Roman" w:eastAsia="Times New Roman" w:hAnsi="Times New Roman"/>
          <w:sz w:val="26"/>
          <w:szCs w:val="26"/>
        </w:rPr>
      </w:pPr>
      <w:r w:rsidRPr="00C27683">
        <w:rPr>
          <w:rFonts w:ascii="Times New Roman" w:eastAsia="Times New Roman" w:hAnsi="Times New Roman"/>
          <w:sz w:val="26"/>
          <w:szCs w:val="26"/>
        </w:rPr>
        <w:t>Храмовый комплекс – ул.</w:t>
      </w:r>
      <w:r w:rsidR="007B3EFD">
        <w:rPr>
          <w:rFonts w:ascii="Times New Roman" w:eastAsia="Times New Roman" w:hAnsi="Times New Roman"/>
          <w:sz w:val="26"/>
          <w:szCs w:val="26"/>
        </w:rPr>
        <w:t xml:space="preserve"> </w:t>
      </w:r>
      <w:r w:rsidRPr="00C27683">
        <w:rPr>
          <w:rFonts w:ascii="Times New Roman" w:eastAsia="Times New Roman" w:hAnsi="Times New Roman"/>
          <w:sz w:val="26"/>
          <w:szCs w:val="26"/>
        </w:rPr>
        <w:t>Мира, д.</w:t>
      </w:r>
      <w:r w:rsidR="007B3EFD">
        <w:rPr>
          <w:rFonts w:ascii="Times New Roman" w:eastAsia="Times New Roman" w:hAnsi="Times New Roman"/>
          <w:sz w:val="26"/>
          <w:szCs w:val="26"/>
        </w:rPr>
        <w:t xml:space="preserve"> </w:t>
      </w:r>
      <w:r w:rsidRPr="00C27683">
        <w:rPr>
          <w:rFonts w:ascii="Times New Roman" w:eastAsia="Times New Roman" w:hAnsi="Times New Roman"/>
          <w:sz w:val="26"/>
          <w:szCs w:val="26"/>
        </w:rPr>
        <w:t>6;</w:t>
      </w:r>
    </w:p>
    <w:p w:rsidR="00C27683" w:rsidRPr="00C27683" w:rsidRDefault="00125F1D" w:rsidP="004B1FBA">
      <w:pPr>
        <w:pStyle w:val="a3"/>
        <w:numPr>
          <w:ilvl w:val="0"/>
          <w:numId w:val="33"/>
        </w:numPr>
        <w:tabs>
          <w:tab w:val="left" w:pos="1134"/>
        </w:tabs>
        <w:spacing w:after="0" w:line="240" w:lineRule="auto"/>
        <w:ind w:left="0" w:firstLine="709"/>
        <w:jc w:val="both"/>
        <w:rPr>
          <w:rFonts w:ascii="Times New Roman" w:eastAsia="Times New Roman" w:hAnsi="Times New Roman"/>
          <w:sz w:val="26"/>
          <w:szCs w:val="26"/>
        </w:rPr>
      </w:pPr>
      <w:r w:rsidRPr="00C27683">
        <w:rPr>
          <w:rFonts w:ascii="Times New Roman" w:eastAsia="Times New Roman" w:hAnsi="Times New Roman"/>
          <w:sz w:val="26"/>
          <w:szCs w:val="26"/>
        </w:rPr>
        <w:t>Магазин с игровой площадкой (магазин с детской развлекательной зоной) – ул.</w:t>
      </w:r>
      <w:r w:rsidR="007B3EFD">
        <w:rPr>
          <w:rFonts w:ascii="Times New Roman" w:eastAsia="Times New Roman" w:hAnsi="Times New Roman"/>
          <w:sz w:val="26"/>
          <w:szCs w:val="26"/>
        </w:rPr>
        <w:t xml:space="preserve"> </w:t>
      </w:r>
      <w:r w:rsidRPr="00C27683">
        <w:rPr>
          <w:rFonts w:ascii="Times New Roman" w:eastAsia="Times New Roman" w:hAnsi="Times New Roman"/>
          <w:sz w:val="26"/>
          <w:szCs w:val="26"/>
        </w:rPr>
        <w:t>Бауманская, д.</w:t>
      </w:r>
      <w:r w:rsidR="007B3EFD">
        <w:rPr>
          <w:rFonts w:ascii="Times New Roman" w:eastAsia="Times New Roman" w:hAnsi="Times New Roman"/>
          <w:sz w:val="26"/>
          <w:szCs w:val="26"/>
        </w:rPr>
        <w:t xml:space="preserve"> </w:t>
      </w:r>
      <w:r w:rsidRPr="00C27683">
        <w:rPr>
          <w:rFonts w:ascii="Times New Roman" w:eastAsia="Times New Roman" w:hAnsi="Times New Roman"/>
          <w:sz w:val="26"/>
          <w:szCs w:val="26"/>
        </w:rPr>
        <w:t>8 (инвестиционный проект);</w:t>
      </w:r>
    </w:p>
    <w:p w:rsidR="00125F1D" w:rsidRPr="00C27683" w:rsidRDefault="00125F1D" w:rsidP="004B1FBA">
      <w:pPr>
        <w:pStyle w:val="a3"/>
        <w:numPr>
          <w:ilvl w:val="0"/>
          <w:numId w:val="33"/>
        </w:numPr>
        <w:tabs>
          <w:tab w:val="left" w:pos="1134"/>
        </w:tabs>
        <w:spacing w:after="0" w:line="240" w:lineRule="auto"/>
        <w:ind w:left="0" w:firstLine="709"/>
        <w:jc w:val="both"/>
        <w:rPr>
          <w:rFonts w:ascii="Times New Roman" w:eastAsia="Times New Roman" w:hAnsi="Times New Roman"/>
          <w:sz w:val="26"/>
          <w:szCs w:val="26"/>
        </w:rPr>
      </w:pPr>
      <w:r w:rsidRPr="00C27683">
        <w:rPr>
          <w:rFonts w:ascii="Times New Roman" w:eastAsia="Times New Roman" w:hAnsi="Times New Roman"/>
          <w:sz w:val="26"/>
          <w:szCs w:val="26"/>
        </w:rPr>
        <w:t xml:space="preserve">Здание МБОДУ «Детский сад № 69» </w:t>
      </w:r>
      <w:r w:rsidR="004B1FBA" w:rsidRPr="00C27683">
        <w:rPr>
          <w:rFonts w:ascii="Times New Roman" w:eastAsia="Times New Roman" w:hAnsi="Times New Roman"/>
          <w:sz w:val="26"/>
          <w:szCs w:val="26"/>
        </w:rPr>
        <w:t>–</w:t>
      </w:r>
      <w:r w:rsidRPr="00C27683">
        <w:rPr>
          <w:rFonts w:ascii="Times New Roman" w:eastAsia="Times New Roman" w:hAnsi="Times New Roman"/>
          <w:sz w:val="26"/>
          <w:szCs w:val="26"/>
        </w:rPr>
        <w:t xml:space="preserve"> ул. Бауманская, д. 21.</w:t>
      </w:r>
    </w:p>
    <w:p w:rsidR="00125F1D" w:rsidRPr="00C27683" w:rsidRDefault="00125F1D" w:rsidP="002405A5">
      <w:pPr>
        <w:spacing w:after="0" w:line="240" w:lineRule="auto"/>
        <w:ind w:firstLine="709"/>
        <w:contextualSpacing/>
        <w:jc w:val="both"/>
        <w:rPr>
          <w:rFonts w:ascii="Times New Roman" w:eastAsia="Times New Roman" w:hAnsi="Times New Roman" w:cs="Times New Roman"/>
          <w:sz w:val="26"/>
          <w:szCs w:val="26"/>
          <w:lang w:eastAsia="ru-RU"/>
        </w:rPr>
      </w:pPr>
      <w:r w:rsidRPr="00C27683">
        <w:rPr>
          <w:rFonts w:ascii="Times New Roman" w:eastAsia="Times New Roman" w:hAnsi="Times New Roman" w:cs="Times New Roman"/>
          <w:sz w:val="26"/>
          <w:szCs w:val="26"/>
          <w:lang w:eastAsia="ru-RU"/>
        </w:rPr>
        <w:t>В сфере решения вопросов в области землеустройства и земельных отношений осуществлено организационно-техническое обеспечение проведения</w:t>
      </w:r>
      <w:r w:rsidR="007B3EFD">
        <w:rPr>
          <w:rFonts w:ascii="Times New Roman" w:eastAsia="Times New Roman" w:hAnsi="Times New Roman" w:cs="Times New Roman"/>
          <w:sz w:val="26"/>
          <w:szCs w:val="26"/>
          <w:lang w:eastAsia="ru-RU"/>
        </w:rPr>
        <w:t xml:space="preserve"> </w:t>
      </w:r>
      <w:r w:rsidR="007B3EFD">
        <w:rPr>
          <w:rFonts w:ascii="Times New Roman" w:eastAsia="Times New Roman" w:hAnsi="Times New Roman" w:cs="Times New Roman"/>
          <w:sz w:val="26"/>
          <w:szCs w:val="26"/>
          <w:lang w:eastAsia="ru-RU"/>
        </w:rPr>
        <w:lastRenderedPageBreak/>
        <w:t>5 заседаний</w:t>
      </w:r>
      <w:r w:rsidRPr="00C27683">
        <w:rPr>
          <w:rFonts w:ascii="Times New Roman" w:eastAsia="Times New Roman" w:hAnsi="Times New Roman" w:cs="Times New Roman"/>
          <w:sz w:val="26"/>
          <w:szCs w:val="26"/>
          <w:lang w:eastAsia="ru-RU"/>
        </w:rPr>
        <w:t xml:space="preserve"> Комиссии по землепользованию и застройке муниципального образования город Норильск и</w:t>
      </w:r>
      <w:r w:rsidR="00C27683" w:rsidRPr="00C27683">
        <w:rPr>
          <w:rFonts w:ascii="Times New Roman" w:eastAsia="Times New Roman" w:hAnsi="Times New Roman" w:cs="Times New Roman"/>
          <w:sz w:val="26"/>
          <w:szCs w:val="26"/>
          <w:lang w:eastAsia="ru-RU"/>
        </w:rPr>
        <w:t xml:space="preserve"> </w:t>
      </w:r>
      <w:r w:rsidR="007B3EFD">
        <w:rPr>
          <w:rFonts w:ascii="Times New Roman" w:eastAsia="Times New Roman" w:hAnsi="Times New Roman" w:cs="Times New Roman"/>
          <w:sz w:val="26"/>
          <w:szCs w:val="26"/>
          <w:lang w:eastAsia="ru-RU"/>
        </w:rPr>
        <w:t xml:space="preserve">49 </w:t>
      </w:r>
      <w:r w:rsidR="00C27683" w:rsidRPr="00C27683">
        <w:rPr>
          <w:rFonts w:ascii="Times New Roman" w:eastAsia="Times New Roman" w:hAnsi="Times New Roman" w:cs="Times New Roman"/>
          <w:sz w:val="26"/>
          <w:szCs w:val="26"/>
          <w:lang w:eastAsia="ru-RU"/>
        </w:rPr>
        <w:t>Публичных слушаний</w:t>
      </w:r>
      <w:r w:rsidRPr="00C27683">
        <w:rPr>
          <w:rFonts w:ascii="Times New Roman" w:eastAsia="Times New Roman" w:hAnsi="Times New Roman" w:cs="Times New Roman"/>
          <w:sz w:val="26"/>
          <w:szCs w:val="26"/>
          <w:lang w:eastAsia="ru-RU"/>
        </w:rPr>
        <w:t>.</w:t>
      </w:r>
    </w:p>
    <w:p w:rsidR="00125F1D" w:rsidRPr="00C27683" w:rsidRDefault="00125F1D" w:rsidP="002405A5">
      <w:pPr>
        <w:spacing w:after="0" w:line="240" w:lineRule="auto"/>
        <w:ind w:firstLine="709"/>
        <w:contextualSpacing/>
        <w:jc w:val="both"/>
        <w:rPr>
          <w:rFonts w:ascii="Times New Roman" w:eastAsia="Times New Roman" w:hAnsi="Times New Roman" w:cs="Times New Roman"/>
          <w:sz w:val="26"/>
          <w:szCs w:val="26"/>
          <w:lang w:eastAsia="ru-RU"/>
        </w:rPr>
      </w:pPr>
      <w:r w:rsidRPr="00C27683">
        <w:rPr>
          <w:rFonts w:ascii="Times New Roman" w:eastAsia="Times New Roman" w:hAnsi="Times New Roman" w:cs="Times New Roman"/>
          <w:sz w:val="26"/>
          <w:szCs w:val="26"/>
          <w:lang w:eastAsia="ru-RU"/>
        </w:rPr>
        <w:t xml:space="preserve">Приняты решения о подготовке и утверждении документации по планировке и межеванию территории, предназначенной для размещения различных объектов капитального строительства – 19 шт., градостроительных планов </w:t>
      </w:r>
      <w:r w:rsidR="007B3EFD">
        <w:rPr>
          <w:rFonts w:ascii="Times New Roman" w:eastAsia="Times New Roman" w:hAnsi="Times New Roman" w:cs="Times New Roman"/>
          <w:sz w:val="26"/>
          <w:szCs w:val="26"/>
          <w:lang w:eastAsia="ru-RU"/>
        </w:rPr>
        <w:t>–</w:t>
      </w:r>
      <w:r w:rsidRPr="00C27683">
        <w:rPr>
          <w:rFonts w:ascii="Times New Roman" w:eastAsia="Times New Roman" w:hAnsi="Times New Roman" w:cs="Times New Roman"/>
          <w:sz w:val="26"/>
          <w:szCs w:val="26"/>
          <w:lang w:eastAsia="ru-RU"/>
        </w:rPr>
        <w:t xml:space="preserve"> 118 шт.</w:t>
      </w:r>
    </w:p>
    <w:p w:rsidR="00125F1D" w:rsidRPr="00706150" w:rsidRDefault="00125F1D" w:rsidP="004B1FBA">
      <w:pPr>
        <w:spacing w:after="0" w:line="240" w:lineRule="auto"/>
        <w:ind w:firstLine="709"/>
        <w:jc w:val="both"/>
        <w:rPr>
          <w:rFonts w:ascii="Times New Roman" w:hAnsi="Times New Roman" w:cs="Times New Roman"/>
          <w:sz w:val="26"/>
          <w:szCs w:val="26"/>
        </w:rPr>
      </w:pPr>
      <w:r w:rsidRPr="00C27683">
        <w:rPr>
          <w:rFonts w:ascii="Times New Roman" w:eastAsia="Times New Roman" w:hAnsi="Times New Roman" w:cs="Times New Roman"/>
          <w:sz w:val="26"/>
          <w:szCs w:val="26"/>
          <w:lang w:eastAsia="ru-RU"/>
        </w:rPr>
        <w:t xml:space="preserve">Также были внесены изменения </w:t>
      </w:r>
      <w:r w:rsidRPr="00C27683">
        <w:rPr>
          <w:rFonts w:ascii="Times New Roman" w:eastAsia="Times New Roman" w:hAnsi="Times New Roman" w:cs="Times New Roman"/>
          <w:color w:val="000000"/>
          <w:sz w:val="26"/>
          <w:szCs w:val="26"/>
          <w:lang w:eastAsia="ru-RU"/>
        </w:rPr>
        <w:t xml:space="preserve">в </w:t>
      </w:r>
      <w:r w:rsidRPr="00C27683">
        <w:rPr>
          <w:rFonts w:ascii="Times New Roman" w:eastAsia="Times New Roman" w:hAnsi="Times New Roman" w:cs="Times New Roman"/>
          <w:sz w:val="26"/>
          <w:szCs w:val="26"/>
          <w:lang w:eastAsia="ru-RU"/>
        </w:rPr>
        <w:t>Правила землепользования и застройки муниципального образования город Норильск в части корректировки границ территориальных зон и актуализации градостроительных регламентов, Схему размещения рекламных конструкций на территории муниципально</w:t>
      </w:r>
      <w:r w:rsidR="004C5B6E">
        <w:rPr>
          <w:rFonts w:ascii="Times New Roman" w:eastAsia="Times New Roman" w:hAnsi="Times New Roman" w:cs="Times New Roman"/>
          <w:sz w:val="26"/>
          <w:szCs w:val="26"/>
          <w:lang w:eastAsia="ru-RU"/>
        </w:rPr>
        <w:t>го образования город Норильск, н</w:t>
      </w:r>
      <w:r w:rsidRPr="00C27683">
        <w:rPr>
          <w:rFonts w:ascii="Times New Roman" w:eastAsia="Times New Roman" w:hAnsi="Times New Roman" w:cs="Times New Roman"/>
          <w:sz w:val="26"/>
          <w:szCs w:val="26"/>
          <w:lang w:eastAsia="ru-RU"/>
        </w:rPr>
        <w:t>ормативы градостроительного проектирования муниципального образования город Норильск Красноярского края</w:t>
      </w:r>
      <w:r w:rsidR="0058767C">
        <w:rPr>
          <w:rFonts w:ascii="Times New Roman" w:eastAsia="Times New Roman" w:hAnsi="Times New Roman" w:cs="Times New Roman"/>
          <w:sz w:val="26"/>
          <w:szCs w:val="26"/>
          <w:lang w:eastAsia="ru-RU"/>
        </w:rPr>
        <w:t xml:space="preserve">. </w:t>
      </w:r>
    </w:p>
    <w:p w:rsidR="004B1FBA" w:rsidRDefault="004B1FBA" w:rsidP="002405A5">
      <w:pPr>
        <w:tabs>
          <w:tab w:val="left" w:pos="2268"/>
        </w:tabs>
        <w:autoSpaceDE w:val="0"/>
        <w:autoSpaceDN w:val="0"/>
        <w:adjustRightInd w:val="0"/>
        <w:spacing w:after="0" w:line="240" w:lineRule="auto"/>
        <w:ind w:firstLine="708"/>
        <w:jc w:val="both"/>
        <w:rPr>
          <w:rFonts w:ascii="Times New Roman" w:eastAsia="Times New Roman" w:hAnsi="Times New Roman" w:cs="Times New Roman"/>
          <w:b/>
          <w:sz w:val="26"/>
          <w:szCs w:val="26"/>
          <w:lang w:eastAsia="ru-RU"/>
        </w:rPr>
      </w:pPr>
    </w:p>
    <w:p w:rsidR="00125F1D" w:rsidRPr="00706150" w:rsidRDefault="00125F1D" w:rsidP="004B1FBA">
      <w:pPr>
        <w:tabs>
          <w:tab w:val="left" w:pos="2268"/>
        </w:tabs>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706150">
        <w:rPr>
          <w:rFonts w:ascii="Times New Roman" w:eastAsia="Times New Roman" w:hAnsi="Times New Roman" w:cs="Times New Roman"/>
          <w:b/>
          <w:sz w:val="26"/>
          <w:szCs w:val="26"/>
          <w:lang w:eastAsia="ru-RU"/>
        </w:rPr>
        <w:t>Муниципальный жилищный ко</w:t>
      </w:r>
      <w:r w:rsidR="00C27683" w:rsidRPr="00706150">
        <w:rPr>
          <w:rFonts w:ascii="Times New Roman" w:eastAsia="Times New Roman" w:hAnsi="Times New Roman" w:cs="Times New Roman"/>
          <w:b/>
          <w:sz w:val="26"/>
          <w:szCs w:val="26"/>
          <w:lang w:eastAsia="ru-RU"/>
        </w:rPr>
        <w:t>нтроль</w:t>
      </w:r>
    </w:p>
    <w:p w:rsidR="004B1FBA" w:rsidRDefault="004B1FBA" w:rsidP="002405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
    <w:p w:rsidR="00125F1D" w:rsidRPr="00706150" w:rsidRDefault="00125F1D" w:rsidP="002405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706150">
        <w:rPr>
          <w:rFonts w:ascii="Times New Roman" w:eastAsia="Times New Roman" w:hAnsi="Times New Roman" w:cs="Times New Roman"/>
          <w:sz w:val="26"/>
          <w:szCs w:val="26"/>
          <w:lang w:eastAsia="ru-RU"/>
        </w:rPr>
        <w:t>Всего в 2019 году органом муниципального жилищного контроля проведено 438 проверок юридических лиц, в том числе 1 плановая и 437 внеплановых, по итогам которых у 8 субъектов проверок выявлено 240 нарушений норм жилищного законодательства и выдано 145 предписани</w:t>
      </w:r>
      <w:r w:rsidR="00F14209">
        <w:rPr>
          <w:rFonts w:ascii="Times New Roman" w:eastAsia="Times New Roman" w:hAnsi="Times New Roman" w:cs="Times New Roman"/>
          <w:sz w:val="26"/>
          <w:szCs w:val="26"/>
          <w:lang w:eastAsia="ru-RU"/>
        </w:rPr>
        <w:t>й</w:t>
      </w:r>
      <w:r w:rsidRPr="00706150">
        <w:rPr>
          <w:rFonts w:ascii="Times New Roman" w:eastAsia="Times New Roman" w:hAnsi="Times New Roman" w:cs="Times New Roman"/>
          <w:sz w:val="26"/>
          <w:szCs w:val="26"/>
          <w:lang w:eastAsia="ru-RU"/>
        </w:rPr>
        <w:t>.</w:t>
      </w:r>
    </w:p>
    <w:p w:rsidR="00125F1D" w:rsidRPr="00706150" w:rsidRDefault="00125F1D" w:rsidP="002405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706150">
        <w:rPr>
          <w:rFonts w:ascii="Times New Roman" w:eastAsia="Times New Roman" w:hAnsi="Times New Roman" w:cs="Times New Roman"/>
          <w:sz w:val="26"/>
          <w:szCs w:val="26"/>
          <w:lang w:eastAsia="ru-RU"/>
        </w:rPr>
        <w:t>Внеплановые проверки проводились по следующим основаниям:</w:t>
      </w:r>
    </w:p>
    <w:p w:rsidR="00C27683" w:rsidRPr="00706150" w:rsidRDefault="00125F1D" w:rsidP="004B1FBA">
      <w:pPr>
        <w:pStyle w:val="a3"/>
        <w:numPr>
          <w:ilvl w:val="0"/>
          <w:numId w:val="31"/>
        </w:numPr>
        <w:tabs>
          <w:tab w:val="left" w:pos="993"/>
        </w:tabs>
        <w:autoSpaceDE w:val="0"/>
        <w:autoSpaceDN w:val="0"/>
        <w:adjustRightInd w:val="0"/>
        <w:spacing w:after="0" w:line="240" w:lineRule="auto"/>
        <w:ind w:left="0" w:firstLine="709"/>
        <w:jc w:val="both"/>
        <w:rPr>
          <w:rFonts w:ascii="Times New Roman" w:eastAsia="Times New Roman" w:hAnsi="Times New Roman"/>
          <w:sz w:val="26"/>
          <w:szCs w:val="26"/>
        </w:rPr>
      </w:pPr>
      <w:r w:rsidRPr="00706150">
        <w:rPr>
          <w:rFonts w:ascii="Times New Roman" w:eastAsia="Times New Roman" w:hAnsi="Times New Roman"/>
          <w:sz w:val="26"/>
          <w:szCs w:val="26"/>
        </w:rPr>
        <w:t xml:space="preserve">по заявлениям (обращениям) физических и юридических лиц о нарушении управляющими организациями обязательных требований, установленных </w:t>
      </w:r>
      <w:r w:rsidR="00C27683" w:rsidRPr="00706150">
        <w:rPr>
          <w:rFonts w:ascii="Times New Roman" w:eastAsia="Times New Roman" w:hAnsi="Times New Roman"/>
          <w:sz w:val="26"/>
          <w:szCs w:val="26"/>
        </w:rPr>
        <w:t xml:space="preserve">в отношении </w:t>
      </w:r>
      <w:r w:rsidRPr="00706150">
        <w:rPr>
          <w:rFonts w:ascii="Times New Roman" w:eastAsia="Times New Roman" w:hAnsi="Times New Roman"/>
          <w:sz w:val="26"/>
          <w:szCs w:val="26"/>
        </w:rPr>
        <w:t>муниципального жилищного фонда федеральными законами и законами субъектов Российской Федерации в области жилищных отношений, а также муниципальными правовыми актами – 279;</w:t>
      </w:r>
    </w:p>
    <w:p w:rsidR="00125F1D" w:rsidRPr="00706150" w:rsidRDefault="00125F1D" w:rsidP="004B1FBA">
      <w:pPr>
        <w:pStyle w:val="a3"/>
        <w:numPr>
          <w:ilvl w:val="0"/>
          <w:numId w:val="31"/>
        </w:numPr>
        <w:tabs>
          <w:tab w:val="left" w:pos="993"/>
        </w:tabs>
        <w:autoSpaceDE w:val="0"/>
        <w:autoSpaceDN w:val="0"/>
        <w:adjustRightInd w:val="0"/>
        <w:spacing w:after="0" w:line="240" w:lineRule="auto"/>
        <w:ind w:left="0" w:firstLine="709"/>
        <w:jc w:val="both"/>
        <w:rPr>
          <w:rFonts w:ascii="Times New Roman" w:eastAsia="Times New Roman" w:hAnsi="Times New Roman"/>
          <w:sz w:val="26"/>
          <w:szCs w:val="26"/>
        </w:rPr>
      </w:pPr>
      <w:r w:rsidRPr="00706150">
        <w:rPr>
          <w:rFonts w:ascii="Times New Roman" w:eastAsia="Times New Roman" w:hAnsi="Times New Roman"/>
          <w:sz w:val="26"/>
          <w:szCs w:val="26"/>
        </w:rPr>
        <w:t>по контролю за исполнением предписаний, выданных по результатам проведенной ранее проверки – 158.</w:t>
      </w:r>
    </w:p>
    <w:p w:rsidR="00125F1D" w:rsidRPr="00706150" w:rsidRDefault="00125F1D" w:rsidP="002405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706150">
        <w:rPr>
          <w:rFonts w:ascii="Times New Roman" w:eastAsia="Times New Roman" w:hAnsi="Times New Roman" w:cs="Times New Roman"/>
          <w:sz w:val="26"/>
          <w:szCs w:val="26"/>
          <w:lang w:eastAsia="ru-RU"/>
        </w:rPr>
        <w:t>Наиболее актуальными проблемами, по которым обращались граждане в течение 2019 года, являются нарушения правил содержания общего имущества в многоквартирном доме (кровель, фасадов, подъездо</w:t>
      </w:r>
      <w:r w:rsidR="00706150" w:rsidRPr="00706150">
        <w:rPr>
          <w:rFonts w:ascii="Times New Roman" w:eastAsia="Times New Roman" w:hAnsi="Times New Roman" w:cs="Times New Roman"/>
          <w:sz w:val="26"/>
          <w:szCs w:val="26"/>
          <w:lang w:eastAsia="ru-RU"/>
        </w:rPr>
        <w:t>в, инженерных сетей, придомовых</w:t>
      </w:r>
      <w:r w:rsidR="00F14209">
        <w:rPr>
          <w:rFonts w:ascii="Times New Roman" w:eastAsia="Times New Roman" w:hAnsi="Times New Roman" w:cs="Times New Roman"/>
          <w:sz w:val="26"/>
          <w:szCs w:val="26"/>
          <w:lang w:eastAsia="ru-RU"/>
        </w:rPr>
        <w:t xml:space="preserve"> </w:t>
      </w:r>
      <w:r w:rsidRPr="00706150">
        <w:rPr>
          <w:rFonts w:ascii="Times New Roman" w:eastAsia="Times New Roman" w:hAnsi="Times New Roman" w:cs="Times New Roman"/>
          <w:sz w:val="26"/>
          <w:szCs w:val="26"/>
          <w:lang w:eastAsia="ru-RU"/>
        </w:rPr>
        <w:t>территорий).</w:t>
      </w:r>
    </w:p>
    <w:p w:rsidR="00125F1D" w:rsidRPr="00706150" w:rsidRDefault="00125F1D" w:rsidP="002405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706150">
        <w:rPr>
          <w:rFonts w:ascii="Times New Roman" w:eastAsia="Times New Roman" w:hAnsi="Times New Roman" w:cs="Times New Roman"/>
          <w:sz w:val="26"/>
          <w:szCs w:val="26"/>
          <w:lang w:eastAsia="ru-RU"/>
        </w:rPr>
        <w:t xml:space="preserve">Тематика обращений </w:t>
      </w:r>
      <w:r w:rsidR="00F14209" w:rsidRPr="00706150">
        <w:rPr>
          <w:rFonts w:ascii="Times New Roman" w:eastAsia="Times New Roman" w:hAnsi="Times New Roman" w:cs="Times New Roman"/>
          <w:sz w:val="26"/>
          <w:szCs w:val="26"/>
          <w:lang w:eastAsia="ru-RU"/>
        </w:rPr>
        <w:t xml:space="preserve">зачастую </w:t>
      </w:r>
      <w:r w:rsidRPr="00706150">
        <w:rPr>
          <w:rFonts w:ascii="Times New Roman" w:eastAsia="Times New Roman" w:hAnsi="Times New Roman" w:cs="Times New Roman"/>
          <w:sz w:val="26"/>
          <w:szCs w:val="26"/>
          <w:lang w:eastAsia="ru-RU"/>
        </w:rPr>
        <w:t>носит сезонный</w:t>
      </w:r>
      <w:r w:rsidR="00C27683" w:rsidRPr="00706150">
        <w:rPr>
          <w:rFonts w:ascii="Times New Roman" w:eastAsia="Times New Roman" w:hAnsi="Times New Roman" w:cs="Times New Roman"/>
          <w:sz w:val="26"/>
          <w:szCs w:val="26"/>
          <w:lang w:eastAsia="ru-RU"/>
        </w:rPr>
        <w:t xml:space="preserve"> характер. Так, в зимний период </w:t>
      </w:r>
      <w:r w:rsidRPr="00706150">
        <w:rPr>
          <w:rFonts w:ascii="Times New Roman" w:eastAsia="Times New Roman" w:hAnsi="Times New Roman" w:cs="Times New Roman"/>
          <w:sz w:val="26"/>
          <w:szCs w:val="26"/>
          <w:lang w:eastAsia="ru-RU"/>
        </w:rPr>
        <w:t>наиболее частыми являются жалобы на нарушение температурного режима в жилых помещениях и помещениях общего пользования многоквартирных домов, недостаточн</w:t>
      </w:r>
      <w:r w:rsidR="00F14209">
        <w:rPr>
          <w:rFonts w:ascii="Times New Roman" w:eastAsia="Times New Roman" w:hAnsi="Times New Roman" w:cs="Times New Roman"/>
          <w:sz w:val="26"/>
          <w:szCs w:val="26"/>
          <w:lang w:eastAsia="ru-RU"/>
        </w:rPr>
        <w:t>ую</w:t>
      </w:r>
      <w:r w:rsidRPr="00706150">
        <w:rPr>
          <w:rFonts w:ascii="Times New Roman" w:eastAsia="Times New Roman" w:hAnsi="Times New Roman" w:cs="Times New Roman"/>
          <w:sz w:val="26"/>
          <w:szCs w:val="26"/>
          <w:lang w:eastAsia="ru-RU"/>
        </w:rPr>
        <w:t xml:space="preserve"> уборк</w:t>
      </w:r>
      <w:r w:rsidR="00F14209">
        <w:rPr>
          <w:rFonts w:ascii="Times New Roman" w:eastAsia="Times New Roman" w:hAnsi="Times New Roman" w:cs="Times New Roman"/>
          <w:sz w:val="26"/>
          <w:szCs w:val="26"/>
          <w:lang w:eastAsia="ru-RU"/>
        </w:rPr>
        <w:t>у</w:t>
      </w:r>
      <w:r w:rsidRPr="00706150">
        <w:rPr>
          <w:rFonts w:ascii="Times New Roman" w:eastAsia="Times New Roman" w:hAnsi="Times New Roman" w:cs="Times New Roman"/>
          <w:sz w:val="26"/>
          <w:szCs w:val="26"/>
          <w:lang w:eastAsia="ru-RU"/>
        </w:rPr>
        <w:t xml:space="preserve"> от снега и наледей пешеходных зон, недостаточное освещение. В весенне-осенний период </w:t>
      </w:r>
      <w:r w:rsidR="00F14209">
        <w:rPr>
          <w:rFonts w:ascii="Times New Roman" w:eastAsia="Times New Roman" w:hAnsi="Times New Roman" w:cs="Times New Roman"/>
          <w:sz w:val="26"/>
          <w:szCs w:val="26"/>
          <w:lang w:eastAsia="ru-RU"/>
        </w:rPr>
        <w:t>–</w:t>
      </w:r>
      <w:r w:rsidRPr="00706150">
        <w:rPr>
          <w:rFonts w:ascii="Times New Roman" w:eastAsia="Times New Roman" w:hAnsi="Times New Roman" w:cs="Times New Roman"/>
          <w:sz w:val="26"/>
          <w:szCs w:val="26"/>
          <w:lang w:eastAsia="ru-RU"/>
        </w:rPr>
        <w:t xml:space="preserve"> на течи с кровель, через межпанельные швы наружных стен домов, на состояние асфальтобетонных покрытий дворовых территорий. Также часть обращений имеет всесезонный характер (техническое состояние лифтов, подъездов, инженерных сетей, наличие мусора и пр.)</w:t>
      </w:r>
    </w:p>
    <w:p w:rsidR="00125F1D" w:rsidRPr="00706150" w:rsidRDefault="00125F1D" w:rsidP="002405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706150">
        <w:rPr>
          <w:rFonts w:ascii="Times New Roman" w:eastAsia="Times New Roman" w:hAnsi="Times New Roman" w:cs="Times New Roman"/>
          <w:sz w:val="26"/>
          <w:szCs w:val="26"/>
          <w:lang w:eastAsia="ru-RU"/>
        </w:rPr>
        <w:t>В целях недопущения нарушений, выявленных в ходе проведенных органом муниципального жилищного контроля в 2019 году проверок организациям, обслуживающим жилищный фонд, рекомендовано должным образом проводить наблюдения за техническим состоянием зданий и инженерным оборудованием в процессе их эксплуатации, организовывать и непосредственно участвовать в осуществлении мероприятий по предупреждению и устранению повреждений конструктивных элементов и инженерных сетей зданий.</w:t>
      </w:r>
    </w:p>
    <w:p w:rsidR="00FF4053" w:rsidRPr="00706150" w:rsidRDefault="00125F1D" w:rsidP="002405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706150">
        <w:rPr>
          <w:rFonts w:ascii="Times New Roman" w:eastAsia="Times New Roman" w:hAnsi="Times New Roman" w:cs="Times New Roman"/>
          <w:sz w:val="26"/>
          <w:szCs w:val="26"/>
          <w:lang w:eastAsia="ru-RU"/>
        </w:rPr>
        <w:lastRenderedPageBreak/>
        <w:t>В соответствии с утвержденной Программой профилактики нарушений юридическими лицами и индивидуальными предпринима</w:t>
      </w:r>
      <w:r w:rsidR="003D1E7A">
        <w:rPr>
          <w:rFonts w:ascii="Times New Roman" w:eastAsia="Times New Roman" w:hAnsi="Times New Roman" w:cs="Times New Roman"/>
          <w:sz w:val="26"/>
          <w:szCs w:val="26"/>
          <w:lang w:eastAsia="ru-RU"/>
        </w:rPr>
        <w:t>телями обязательных требований»</w:t>
      </w:r>
      <w:r w:rsidRPr="00706150">
        <w:rPr>
          <w:rFonts w:ascii="Times New Roman" w:eastAsia="Times New Roman" w:hAnsi="Times New Roman" w:cs="Times New Roman"/>
          <w:sz w:val="26"/>
          <w:szCs w:val="26"/>
          <w:lang w:eastAsia="ru-RU"/>
        </w:rPr>
        <w:t xml:space="preserve"> на регулярной основе проводится работа по информированию юридических лиц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частности, необходимая информация размещается и актуализируется на официальном сайте муниципального образования город Норильск, органом муниципального жилищного контроля проводятся регулярные рабочие встречи с руководителями таких организаций.</w:t>
      </w:r>
    </w:p>
    <w:p w:rsidR="004B1FBA" w:rsidRDefault="004B1FBA" w:rsidP="002405A5">
      <w:pPr>
        <w:pStyle w:val="a3"/>
        <w:spacing w:after="0" w:line="240" w:lineRule="auto"/>
        <w:ind w:left="0"/>
        <w:jc w:val="center"/>
        <w:rPr>
          <w:rFonts w:ascii="Times New Roman" w:hAnsi="Times New Roman"/>
          <w:b/>
          <w:sz w:val="26"/>
          <w:szCs w:val="26"/>
        </w:rPr>
      </w:pPr>
    </w:p>
    <w:p w:rsidR="00864318" w:rsidRDefault="004E07B7" w:rsidP="002405A5">
      <w:pPr>
        <w:pStyle w:val="a3"/>
        <w:spacing w:after="0" w:line="240" w:lineRule="auto"/>
        <w:ind w:left="0"/>
        <w:jc w:val="center"/>
        <w:rPr>
          <w:rFonts w:ascii="Times New Roman" w:hAnsi="Times New Roman"/>
          <w:b/>
          <w:sz w:val="26"/>
          <w:szCs w:val="26"/>
        </w:rPr>
      </w:pPr>
      <w:r w:rsidRPr="00706150">
        <w:rPr>
          <w:rFonts w:ascii="Times New Roman" w:hAnsi="Times New Roman"/>
          <w:b/>
          <w:sz w:val="26"/>
          <w:szCs w:val="26"/>
        </w:rPr>
        <w:t>Муниципальное имущество</w:t>
      </w:r>
    </w:p>
    <w:p w:rsidR="004B1FBA" w:rsidRPr="00706150" w:rsidRDefault="004B1FBA" w:rsidP="002405A5">
      <w:pPr>
        <w:pStyle w:val="a3"/>
        <w:spacing w:after="0" w:line="240" w:lineRule="auto"/>
        <w:ind w:left="0"/>
        <w:jc w:val="center"/>
        <w:rPr>
          <w:rFonts w:ascii="Times New Roman" w:hAnsi="Times New Roman"/>
          <w:b/>
          <w:sz w:val="26"/>
          <w:szCs w:val="26"/>
        </w:rPr>
      </w:pPr>
    </w:p>
    <w:p w:rsidR="00626DAB" w:rsidRPr="00706150" w:rsidRDefault="00C27683" w:rsidP="002405A5">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706150">
        <w:rPr>
          <w:rFonts w:ascii="Times New Roman" w:eastAsia="Times New Roman" w:hAnsi="Times New Roman" w:cs="Times New Roman"/>
          <w:sz w:val="26"/>
          <w:szCs w:val="26"/>
          <w:lang w:eastAsia="ru-RU"/>
        </w:rPr>
        <w:tab/>
      </w:r>
      <w:r w:rsidR="00626DAB" w:rsidRPr="00706150">
        <w:rPr>
          <w:rFonts w:ascii="Times New Roman" w:eastAsia="Times New Roman" w:hAnsi="Times New Roman" w:cs="Times New Roman"/>
          <w:sz w:val="26"/>
          <w:szCs w:val="26"/>
          <w:lang w:eastAsia="ru-RU"/>
        </w:rPr>
        <w:t>В рамках осуществления полномочий по управлению муниципальным имуществом (кроме жилых помещений) и земельными участками, расположенными на территории муниципального образования город Норильск, Управлением имущества Администрации города Норильска в 2019 году организованы и проведены аукционы</w:t>
      </w:r>
      <w:r w:rsidR="00D05A7F">
        <w:rPr>
          <w:rFonts w:ascii="Times New Roman" w:eastAsia="Times New Roman" w:hAnsi="Times New Roman" w:cs="Times New Roman"/>
          <w:sz w:val="26"/>
          <w:szCs w:val="26"/>
          <w:lang w:eastAsia="ru-RU"/>
        </w:rPr>
        <w:t>,</w:t>
      </w:r>
      <w:r w:rsidR="00626DAB" w:rsidRPr="00706150">
        <w:rPr>
          <w:rFonts w:ascii="Times New Roman" w:eastAsia="Times New Roman" w:hAnsi="Times New Roman" w:cs="Times New Roman"/>
          <w:sz w:val="26"/>
          <w:szCs w:val="26"/>
          <w:lang w:eastAsia="ru-RU"/>
        </w:rPr>
        <w:t xml:space="preserve"> в результате которых заключены:</w:t>
      </w:r>
    </w:p>
    <w:p w:rsidR="00C27683" w:rsidRPr="00706150" w:rsidRDefault="00626DAB" w:rsidP="004B1FBA">
      <w:pPr>
        <w:pStyle w:val="a3"/>
        <w:widowControl w:val="0"/>
        <w:numPr>
          <w:ilvl w:val="0"/>
          <w:numId w:val="31"/>
        </w:numPr>
        <w:tabs>
          <w:tab w:val="left" w:pos="993"/>
        </w:tabs>
        <w:autoSpaceDE w:val="0"/>
        <w:autoSpaceDN w:val="0"/>
        <w:adjustRightInd w:val="0"/>
        <w:spacing w:after="0" w:line="240" w:lineRule="auto"/>
        <w:ind w:left="0" w:firstLine="709"/>
        <w:jc w:val="both"/>
        <w:rPr>
          <w:rFonts w:ascii="Times New Roman" w:eastAsia="Times New Roman" w:hAnsi="Times New Roman"/>
          <w:sz w:val="26"/>
          <w:szCs w:val="26"/>
        </w:rPr>
      </w:pPr>
      <w:r w:rsidRPr="00706150">
        <w:rPr>
          <w:rFonts w:ascii="Times New Roman" w:eastAsia="Times New Roman" w:hAnsi="Times New Roman"/>
          <w:sz w:val="26"/>
          <w:szCs w:val="26"/>
        </w:rPr>
        <w:t xml:space="preserve">договоры аренды земельных участков в отношении 396 объектов на общую сумму ежегодной арендной платы </w:t>
      </w:r>
      <w:r w:rsidR="00AA448B">
        <w:rPr>
          <w:rFonts w:ascii="Times New Roman" w:eastAsia="Times New Roman" w:hAnsi="Times New Roman"/>
          <w:sz w:val="26"/>
          <w:szCs w:val="26"/>
        </w:rPr>
        <w:t xml:space="preserve">в </w:t>
      </w:r>
      <w:r w:rsidRPr="00706150">
        <w:rPr>
          <w:rFonts w:ascii="Times New Roman" w:eastAsia="Times New Roman" w:hAnsi="Times New Roman"/>
          <w:sz w:val="26"/>
          <w:szCs w:val="26"/>
        </w:rPr>
        <w:t>28 305,91 тыс. руб.;</w:t>
      </w:r>
    </w:p>
    <w:p w:rsidR="00C27683" w:rsidRPr="00706150" w:rsidRDefault="00626DAB" w:rsidP="004B1FBA">
      <w:pPr>
        <w:pStyle w:val="a3"/>
        <w:widowControl w:val="0"/>
        <w:numPr>
          <w:ilvl w:val="0"/>
          <w:numId w:val="31"/>
        </w:numPr>
        <w:tabs>
          <w:tab w:val="left" w:pos="993"/>
        </w:tabs>
        <w:autoSpaceDE w:val="0"/>
        <w:autoSpaceDN w:val="0"/>
        <w:adjustRightInd w:val="0"/>
        <w:spacing w:after="0" w:line="240" w:lineRule="auto"/>
        <w:ind w:left="0" w:firstLine="709"/>
        <w:jc w:val="both"/>
        <w:rPr>
          <w:rFonts w:ascii="Times New Roman" w:eastAsia="Times New Roman" w:hAnsi="Times New Roman"/>
          <w:sz w:val="26"/>
          <w:szCs w:val="26"/>
        </w:rPr>
      </w:pPr>
      <w:r w:rsidRPr="00706150">
        <w:rPr>
          <w:rFonts w:ascii="Times New Roman" w:eastAsia="Times New Roman" w:hAnsi="Times New Roman"/>
          <w:sz w:val="26"/>
          <w:szCs w:val="26"/>
        </w:rPr>
        <w:t>договоры аренды недвижимого имущества муниципальной собственности в отношении 10 объектов на общую сумму ежемесячной арен</w:t>
      </w:r>
      <w:r w:rsidR="00AA448B">
        <w:rPr>
          <w:rFonts w:ascii="Times New Roman" w:eastAsia="Times New Roman" w:hAnsi="Times New Roman"/>
          <w:sz w:val="26"/>
          <w:szCs w:val="26"/>
        </w:rPr>
        <w:t>д</w:t>
      </w:r>
      <w:r w:rsidRPr="00706150">
        <w:rPr>
          <w:rFonts w:ascii="Times New Roman" w:eastAsia="Times New Roman" w:hAnsi="Times New Roman"/>
          <w:sz w:val="26"/>
          <w:szCs w:val="26"/>
        </w:rPr>
        <w:t xml:space="preserve">ной платы </w:t>
      </w:r>
      <w:r w:rsidR="00AA448B">
        <w:rPr>
          <w:rFonts w:ascii="Times New Roman" w:eastAsia="Times New Roman" w:hAnsi="Times New Roman"/>
          <w:sz w:val="26"/>
          <w:szCs w:val="26"/>
        </w:rPr>
        <w:t>в</w:t>
      </w:r>
      <w:r w:rsidRPr="00706150">
        <w:rPr>
          <w:rFonts w:ascii="Times New Roman" w:eastAsia="Times New Roman" w:hAnsi="Times New Roman"/>
          <w:sz w:val="26"/>
          <w:szCs w:val="26"/>
        </w:rPr>
        <w:t xml:space="preserve"> 1 243,73 тыс. руб.;</w:t>
      </w:r>
    </w:p>
    <w:p w:rsidR="00C27683" w:rsidRPr="00706150" w:rsidRDefault="00626DAB" w:rsidP="004B1FBA">
      <w:pPr>
        <w:pStyle w:val="a3"/>
        <w:widowControl w:val="0"/>
        <w:numPr>
          <w:ilvl w:val="0"/>
          <w:numId w:val="31"/>
        </w:numPr>
        <w:tabs>
          <w:tab w:val="left" w:pos="993"/>
        </w:tabs>
        <w:autoSpaceDE w:val="0"/>
        <w:autoSpaceDN w:val="0"/>
        <w:adjustRightInd w:val="0"/>
        <w:spacing w:after="0" w:line="240" w:lineRule="auto"/>
        <w:ind w:left="0" w:firstLine="709"/>
        <w:jc w:val="both"/>
        <w:rPr>
          <w:rFonts w:ascii="Times New Roman" w:eastAsia="Times New Roman" w:hAnsi="Times New Roman"/>
          <w:sz w:val="26"/>
          <w:szCs w:val="26"/>
        </w:rPr>
      </w:pPr>
      <w:r w:rsidRPr="00706150">
        <w:rPr>
          <w:rFonts w:ascii="Times New Roman" w:eastAsia="Times New Roman" w:hAnsi="Times New Roman"/>
          <w:sz w:val="26"/>
          <w:szCs w:val="26"/>
        </w:rPr>
        <w:t xml:space="preserve">договор аренды движимого имущества муниципальной собственности в отношении мусоросжигательного комплекса в размере ежемесячной арендной платы </w:t>
      </w:r>
      <w:r w:rsidR="00A00CA9">
        <w:rPr>
          <w:rFonts w:ascii="Times New Roman" w:eastAsia="Times New Roman" w:hAnsi="Times New Roman"/>
          <w:sz w:val="26"/>
          <w:szCs w:val="26"/>
        </w:rPr>
        <w:t>в</w:t>
      </w:r>
      <w:r w:rsidRPr="00706150">
        <w:rPr>
          <w:rFonts w:ascii="Times New Roman" w:eastAsia="Times New Roman" w:hAnsi="Times New Roman"/>
          <w:sz w:val="26"/>
          <w:szCs w:val="26"/>
        </w:rPr>
        <w:t xml:space="preserve"> 74,07 тыс. руб.;</w:t>
      </w:r>
    </w:p>
    <w:p w:rsidR="00626DAB" w:rsidRPr="00706150" w:rsidRDefault="00626DAB" w:rsidP="004B1FBA">
      <w:pPr>
        <w:pStyle w:val="a3"/>
        <w:widowControl w:val="0"/>
        <w:numPr>
          <w:ilvl w:val="0"/>
          <w:numId w:val="31"/>
        </w:numPr>
        <w:tabs>
          <w:tab w:val="left" w:pos="993"/>
        </w:tabs>
        <w:autoSpaceDE w:val="0"/>
        <w:autoSpaceDN w:val="0"/>
        <w:adjustRightInd w:val="0"/>
        <w:spacing w:after="0" w:line="240" w:lineRule="auto"/>
        <w:ind w:left="0" w:firstLine="709"/>
        <w:jc w:val="both"/>
        <w:rPr>
          <w:rFonts w:ascii="Times New Roman" w:eastAsia="Times New Roman" w:hAnsi="Times New Roman"/>
          <w:sz w:val="26"/>
          <w:szCs w:val="26"/>
        </w:rPr>
      </w:pPr>
      <w:r w:rsidRPr="00706150">
        <w:rPr>
          <w:rFonts w:ascii="Times New Roman" w:eastAsia="Times New Roman" w:hAnsi="Times New Roman"/>
          <w:sz w:val="26"/>
          <w:szCs w:val="26"/>
        </w:rPr>
        <w:t>договоры купли-продажи недвижимого имущества в отношении 4 объектов на общую сумму 1 759,24 тыс. руб.</w:t>
      </w:r>
    </w:p>
    <w:p w:rsidR="00626DAB" w:rsidRPr="00706150" w:rsidRDefault="00626DAB" w:rsidP="002405A5">
      <w:pPr>
        <w:spacing w:after="0" w:line="240" w:lineRule="auto"/>
        <w:ind w:firstLine="708"/>
        <w:contextualSpacing/>
        <w:jc w:val="both"/>
        <w:rPr>
          <w:rFonts w:ascii="Times New Roman" w:eastAsia="Times New Roman" w:hAnsi="Times New Roman" w:cs="Times New Roman"/>
          <w:sz w:val="26"/>
          <w:szCs w:val="26"/>
          <w:lang w:eastAsia="ru-RU"/>
        </w:rPr>
      </w:pPr>
      <w:r w:rsidRPr="00706150">
        <w:rPr>
          <w:rFonts w:ascii="Times New Roman" w:eastAsia="Times New Roman" w:hAnsi="Times New Roman" w:cs="Times New Roman"/>
          <w:sz w:val="26"/>
          <w:szCs w:val="26"/>
          <w:lang w:eastAsia="ru-RU"/>
        </w:rPr>
        <w:t>В собственность физическими и юридическими лицами выкуплен 391 земельный участок общей площадью 45 427 кв.</w:t>
      </w:r>
      <w:r w:rsidR="00A00CA9">
        <w:rPr>
          <w:rFonts w:ascii="Times New Roman" w:eastAsia="Times New Roman" w:hAnsi="Times New Roman" w:cs="Times New Roman"/>
          <w:sz w:val="26"/>
          <w:szCs w:val="26"/>
          <w:lang w:eastAsia="ru-RU"/>
        </w:rPr>
        <w:t xml:space="preserve"> м</w:t>
      </w:r>
      <w:r w:rsidRPr="00706150">
        <w:rPr>
          <w:rFonts w:ascii="Times New Roman" w:eastAsia="Times New Roman" w:hAnsi="Times New Roman" w:cs="Times New Roman"/>
          <w:sz w:val="26"/>
          <w:szCs w:val="26"/>
          <w:lang w:eastAsia="ru-RU"/>
        </w:rPr>
        <w:t xml:space="preserve"> на общую сумму 4 599,99 тыс. руб., в том числе </w:t>
      </w:r>
      <w:r w:rsidR="00A00CA9">
        <w:rPr>
          <w:rFonts w:ascii="Times New Roman" w:eastAsia="Times New Roman" w:hAnsi="Times New Roman" w:cs="Times New Roman"/>
          <w:sz w:val="26"/>
          <w:szCs w:val="26"/>
          <w:lang w:eastAsia="ru-RU"/>
        </w:rPr>
        <w:t>ЗФ</w:t>
      </w:r>
      <w:r w:rsidRPr="00706150">
        <w:rPr>
          <w:rFonts w:ascii="Times New Roman" w:eastAsia="Times New Roman" w:hAnsi="Times New Roman" w:cs="Times New Roman"/>
          <w:sz w:val="26"/>
          <w:szCs w:val="26"/>
          <w:lang w:eastAsia="ru-RU"/>
        </w:rPr>
        <w:t xml:space="preserve"> ПАО </w:t>
      </w:r>
      <w:r w:rsidR="00A00CA9">
        <w:rPr>
          <w:rFonts w:ascii="Times New Roman" w:eastAsia="Times New Roman" w:hAnsi="Times New Roman" w:cs="Times New Roman"/>
          <w:sz w:val="26"/>
          <w:szCs w:val="26"/>
          <w:lang w:eastAsia="ru-RU"/>
        </w:rPr>
        <w:t>«</w:t>
      </w:r>
      <w:r w:rsidRPr="00706150">
        <w:rPr>
          <w:rFonts w:ascii="Times New Roman" w:eastAsia="Times New Roman" w:hAnsi="Times New Roman" w:cs="Times New Roman"/>
          <w:sz w:val="26"/>
          <w:szCs w:val="26"/>
          <w:lang w:eastAsia="ru-RU"/>
        </w:rPr>
        <w:t xml:space="preserve">ГМК «Норильский </w:t>
      </w:r>
      <w:r w:rsidR="00D05A7F">
        <w:rPr>
          <w:rFonts w:ascii="Times New Roman" w:eastAsia="Times New Roman" w:hAnsi="Times New Roman" w:cs="Times New Roman"/>
          <w:sz w:val="26"/>
          <w:szCs w:val="26"/>
          <w:lang w:eastAsia="ru-RU"/>
        </w:rPr>
        <w:t>н</w:t>
      </w:r>
      <w:r w:rsidRPr="00706150">
        <w:rPr>
          <w:rFonts w:ascii="Times New Roman" w:eastAsia="Times New Roman" w:hAnsi="Times New Roman" w:cs="Times New Roman"/>
          <w:sz w:val="26"/>
          <w:szCs w:val="26"/>
          <w:lang w:eastAsia="ru-RU"/>
        </w:rPr>
        <w:t>икель» на 3 196,00 тыс. руб.</w:t>
      </w:r>
    </w:p>
    <w:p w:rsidR="00626DAB" w:rsidRPr="00706150" w:rsidRDefault="00626DAB" w:rsidP="002405A5">
      <w:pPr>
        <w:widowControl w:val="0"/>
        <w:tabs>
          <w:tab w:val="left" w:pos="709"/>
        </w:tabs>
        <w:autoSpaceDE w:val="0"/>
        <w:autoSpaceDN w:val="0"/>
        <w:adjustRightInd w:val="0"/>
        <w:spacing w:after="0" w:line="240" w:lineRule="auto"/>
        <w:ind w:firstLine="720"/>
        <w:jc w:val="both"/>
        <w:rPr>
          <w:rFonts w:ascii="Times New Roman" w:eastAsia="Times New Roman" w:hAnsi="Times New Roman" w:cs="Times New Roman"/>
          <w:sz w:val="26"/>
          <w:szCs w:val="26"/>
          <w:lang w:eastAsia="ru-RU"/>
        </w:rPr>
      </w:pPr>
      <w:r w:rsidRPr="00706150">
        <w:rPr>
          <w:rFonts w:ascii="Times New Roman" w:eastAsia="Times New Roman" w:hAnsi="Times New Roman" w:cs="Times New Roman"/>
          <w:sz w:val="26"/>
          <w:szCs w:val="26"/>
          <w:lang w:eastAsia="ru-RU"/>
        </w:rPr>
        <w:t xml:space="preserve">Проведены кадастровые работы и зарегистрировано право муниципальной собственности на 17 объектов. </w:t>
      </w:r>
    </w:p>
    <w:p w:rsidR="00626DAB" w:rsidRPr="00706150" w:rsidRDefault="00626DAB" w:rsidP="002405A5">
      <w:pPr>
        <w:widowControl w:val="0"/>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706150">
        <w:rPr>
          <w:rFonts w:ascii="Times New Roman" w:eastAsia="Times New Roman" w:hAnsi="Times New Roman" w:cs="Times New Roman"/>
          <w:sz w:val="26"/>
          <w:szCs w:val="26"/>
          <w:lang w:eastAsia="ru-RU"/>
        </w:rPr>
        <w:t>По результатам конкурса в 2019 году с ООО «Провиант» был заключен инвестиционный договор на реконструкцию объекта недвижимого имущества, являющегося собственностью муниципального образования город Норильск, расположенного по адресу: Российская Федерация</w:t>
      </w:r>
      <w:r w:rsidR="00A00CA9">
        <w:rPr>
          <w:rFonts w:ascii="Times New Roman" w:eastAsia="Times New Roman" w:hAnsi="Times New Roman" w:cs="Times New Roman"/>
          <w:sz w:val="26"/>
          <w:szCs w:val="26"/>
          <w:lang w:eastAsia="ru-RU"/>
        </w:rPr>
        <w:t>,</w:t>
      </w:r>
      <w:r w:rsidRPr="00706150">
        <w:rPr>
          <w:rFonts w:ascii="Times New Roman" w:eastAsia="Times New Roman" w:hAnsi="Times New Roman" w:cs="Times New Roman"/>
          <w:sz w:val="26"/>
          <w:szCs w:val="26"/>
          <w:lang w:eastAsia="ru-RU"/>
        </w:rPr>
        <w:t xml:space="preserve"> Красноярский край, городской округ город Норильск, район Талнах, улица Бауманская, № 8. В настоящее время объект введен в эксплуатацию.</w:t>
      </w:r>
    </w:p>
    <w:p w:rsidR="00C27683" w:rsidRPr="00706150" w:rsidRDefault="00626DAB" w:rsidP="002405A5">
      <w:pPr>
        <w:widowControl w:val="0"/>
        <w:tabs>
          <w:tab w:val="left" w:pos="709"/>
        </w:tabs>
        <w:autoSpaceDE w:val="0"/>
        <w:autoSpaceDN w:val="0"/>
        <w:adjustRightInd w:val="0"/>
        <w:spacing w:after="0" w:line="240" w:lineRule="auto"/>
        <w:ind w:firstLine="720"/>
        <w:jc w:val="both"/>
        <w:rPr>
          <w:rFonts w:ascii="Times New Roman" w:eastAsia="Times New Roman" w:hAnsi="Times New Roman" w:cs="Times New Roman"/>
          <w:sz w:val="26"/>
          <w:szCs w:val="26"/>
          <w:lang w:eastAsia="ru-RU"/>
        </w:rPr>
      </w:pPr>
      <w:r w:rsidRPr="00706150">
        <w:rPr>
          <w:rFonts w:ascii="Times New Roman" w:eastAsia="Times New Roman" w:hAnsi="Times New Roman" w:cs="Times New Roman"/>
          <w:sz w:val="26"/>
          <w:szCs w:val="26"/>
          <w:lang w:eastAsia="ru-RU"/>
        </w:rPr>
        <w:t>В соответствии с местной Программой приватизации на 2019 год реализованы следующие объек</w:t>
      </w:r>
      <w:r w:rsidR="00C27683" w:rsidRPr="00706150">
        <w:rPr>
          <w:rFonts w:ascii="Times New Roman" w:eastAsia="Times New Roman" w:hAnsi="Times New Roman" w:cs="Times New Roman"/>
          <w:sz w:val="26"/>
          <w:szCs w:val="26"/>
          <w:lang w:eastAsia="ru-RU"/>
        </w:rPr>
        <w:t>ты муниципальной собственности:</w:t>
      </w:r>
    </w:p>
    <w:p w:rsidR="00C27683" w:rsidRPr="00706150" w:rsidRDefault="00626DAB" w:rsidP="00D05A7F">
      <w:pPr>
        <w:pStyle w:val="a3"/>
        <w:widowControl w:val="0"/>
        <w:numPr>
          <w:ilvl w:val="0"/>
          <w:numId w:val="31"/>
        </w:numPr>
        <w:tabs>
          <w:tab w:val="left" w:pos="567"/>
        </w:tabs>
        <w:autoSpaceDE w:val="0"/>
        <w:autoSpaceDN w:val="0"/>
        <w:adjustRightInd w:val="0"/>
        <w:spacing w:after="0" w:line="240" w:lineRule="auto"/>
        <w:ind w:left="0" w:firstLine="709"/>
        <w:jc w:val="both"/>
        <w:rPr>
          <w:rFonts w:ascii="Times New Roman" w:eastAsia="Times New Roman" w:hAnsi="Times New Roman"/>
          <w:sz w:val="26"/>
          <w:szCs w:val="26"/>
        </w:rPr>
      </w:pPr>
      <w:r w:rsidRPr="00706150">
        <w:rPr>
          <w:rFonts w:ascii="Times New Roman" w:eastAsia="Times New Roman" w:hAnsi="Times New Roman"/>
          <w:sz w:val="26"/>
          <w:szCs w:val="26"/>
        </w:rPr>
        <w:t>нежилое отдельно стоящее здание, в том числе земельный участок, расположенное по адресу: Красноярский край, район города Норильска, район Талнах, ул. Таймырская, д. 6, общая площадь –3 325,7 кв.</w:t>
      </w:r>
      <w:r w:rsidR="00A00CA9">
        <w:rPr>
          <w:rFonts w:ascii="Times New Roman" w:eastAsia="Times New Roman" w:hAnsi="Times New Roman"/>
          <w:sz w:val="26"/>
          <w:szCs w:val="26"/>
        </w:rPr>
        <w:t xml:space="preserve"> </w:t>
      </w:r>
      <w:r w:rsidRPr="00706150">
        <w:rPr>
          <w:rFonts w:ascii="Times New Roman" w:eastAsia="Times New Roman" w:hAnsi="Times New Roman"/>
          <w:sz w:val="26"/>
          <w:szCs w:val="26"/>
        </w:rPr>
        <w:t>м</w:t>
      </w:r>
      <w:r w:rsidR="00A00CA9">
        <w:rPr>
          <w:rFonts w:ascii="Times New Roman" w:eastAsia="Times New Roman" w:hAnsi="Times New Roman"/>
          <w:sz w:val="26"/>
          <w:szCs w:val="26"/>
        </w:rPr>
        <w:t xml:space="preserve"> цена продажи – </w:t>
      </w:r>
      <w:r w:rsidRPr="00706150">
        <w:rPr>
          <w:rFonts w:ascii="Times New Roman" w:eastAsia="Times New Roman" w:hAnsi="Times New Roman"/>
          <w:sz w:val="26"/>
          <w:szCs w:val="26"/>
        </w:rPr>
        <w:t>27 210,16 тыс. руб.;</w:t>
      </w:r>
    </w:p>
    <w:p w:rsidR="00626DAB" w:rsidRPr="00706150" w:rsidRDefault="00626DAB" w:rsidP="00D05A7F">
      <w:pPr>
        <w:pStyle w:val="a3"/>
        <w:widowControl w:val="0"/>
        <w:numPr>
          <w:ilvl w:val="0"/>
          <w:numId w:val="31"/>
        </w:numPr>
        <w:tabs>
          <w:tab w:val="left" w:pos="567"/>
        </w:tabs>
        <w:autoSpaceDE w:val="0"/>
        <w:autoSpaceDN w:val="0"/>
        <w:adjustRightInd w:val="0"/>
        <w:spacing w:after="0" w:line="240" w:lineRule="auto"/>
        <w:ind w:left="0" w:firstLine="709"/>
        <w:jc w:val="both"/>
        <w:rPr>
          <w:rFonts w:ascii="Times New Roman" w:eastAsia="Times New Roman" w:hAnsi="Times New Roman"/>
          <w:sz w:val="26"/>
          <w:szCs w:val="26"/>
        </w:rPr>
      </w:pPr>
      <w:r w:rsidRPr="00706150">
        <w:rPr>
          <w:rFonts w:ascii="Times New Roman" w:eastAsia="Times New Roman" w:hAnsi="Times New Roman"/>
          <w:sz w:val="26"/>
          <w:szCs w:val="26"/>
        </w:rPr>
        <w:t xml:space="preserve">нежилое помещение № 73, расположенное по адресу: Красноярский </w:t>
      </w:r>
      <w:r w:rsidRPr="00706150">
        <w:rPr>
          <w:rFonts w:ascii="Times New Roman" w:eastAsia="Times New Roman" w:hAnsi="Times New Roman"/>
          <w:sz w:val="26"/>
          <w:szCs w:val="26"/>
        </w:rPr>
        <w:lastRenderedPageBreak/>
        <w:t>край, город Норильск, район Центральный, улица Талнахская, д. 79, общая площадь – 12,7 кв. м, цена продажи – 97,35 тыс. руб.</w:t>
      </w:r>
    </w:p>
    <w:p w:rsidR="00626DAB" w:rsidRPr="00706150" w:rsidRDefault="00626DAB" w:rsidP="002405A5">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706150">
        <w:rPr>
          <w:rFonts w:ascii="Times New Roman" w:eastAsia="Times New Roman" w:hAnsi="Times New Roman" w:cs="Times New Roman"/>
          <w:sz w:val="26"/>
          <w:szCs w:val="26"/>
          <w:lang w:eastAsia="ru-RU"/>
        </w:rPr>
        <w:tab/>
        <w:t>По состоянию на 01.01.2020 в доход бюджета от использования муниципального имущества поступило 898 547,84 тыс. руб. План 2019 года – 892 908,60 тыс. руб</w:t>
      </w:r>
      <w:r w:rsidR="006503B6">
        <w:rPr>
          <w:rFonts w:ascii="Times New Roman" w:eastAsia="Times New Roman" w:hAnsi="Times New Roman" w:cs="Times New Roman"/>
          <w:sz w:val="26"/>
          <w:szCs w:val="26"/>
          <w:lang w:eastAsia="ru-RU"/>
        </w:rPr>
        <w:t>.</w:t>
      </w:r>
    </w:p>
    <w:p w:rsidR="00626DAB" w:rsidRPr="00706150" w:rsidRDefault="00626DAB" w:rsidP="002405A5">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706150">
        <w:rPr>
          <w:rFonts w:ascii="Times New Roman" w:eastAsia="Times New Roman" w:hAnsi="Times New Roman" w:cs="Times New Roman"/>
          <w:sz w:val="26"/>
          <w:szCs w:val="26"/>
          <w:lang w:eastAsia="ru-RU"/>
        </w:rPr>
        <w:t xml:space="preserve">В рамках претензионной работы по снижению задолженности по арендным платежам направлено 738 претензий. </w:t>
      </w:r>
    </w:p>
    <w:p w:rsidR="00626DAB" w:rsidRPr="00706150" w:rsidRDefault="00626DAB" w:rsidP="002405A5">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706150">
        <w:rPr>
          <w:rFonts w:ascii="Times New Roman" w:eastAsia="Times New Roman" w:hAnsi="Times New Roman" w:cs="Times New Roman"/>
          <w:sz w:val="26"/>
          <w:szCs w:val="26"/>
          <w:lang w:eastAsia="ru-RU"/>
        </w:rPr>
        <w:t xml:space="preserve">Отделом урегулирования и взыскания задолженности направлено 46 исков </w:t>
      </w:r>
      <w:r w:rsidR="00C27683" w:rsidRPr="00706150">
        <w:rPr>
          <w:rFonts w:ascii="Times New Roman" w:eastAsia="Times New Roman" w:hAnsi="Times New Roman" w:cs="Times New Roman"/>
          <w:sz w:val="26"/>
          <w:szCs w:val="26"/>
          <w:lang w:eastAsia="ru-RU"/>
        </w:rPr>
        <w:br/>
      </w:r>
      <w:r w:rsidRPr="00706150">
        <w:rPr>
          <w:rFonts w:ascii="Times New Roman" w:eastAsia="Times New Roman" w:hAnsi="Times New Roman" w:cs="Times New Roman"/>
          <w:sz w:val="26"/>
          <w:szCs w:val="26"/>
          <w:lang w:eastAsia="ru-RU"/>
        </w:rPr>
        <w:t xml:space="preserve">в суды на сумму 71 590,6 тыс. руб. </w:t>
      </w:r>
    </w:p>
    <w:p w:rsidR="00626DAB" w:rsidRPr="00706150" w:rsidRDefault="00626DAB" w:rsidP="002405A5">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706150">
        <w:rPr>
          <w:rFonts w:ascii="Times New Roman" w:eastAsia="Times New Roman" w:hAnsi="Times New Roman" w:cs="Times New Roman"/>
          <w:sz w:val="26"/>
          <w:szCs w:val="26"/>
          <w:lang w:eastAsia="ru-RU"/>
        </w:rPr>
        <w:t>Судебными приставами взысканы денежные средства в сумме 7 193,9 тыс. руб.</w:t>
      </w:r>
    </w:p>
    <w:p w:rsidR="00626DAB" w:rsidRPr="00706150" w:rsidRDefault="00626DAB" w:rsidP="002405A5">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706150">
        <w:rPr>
          <w:rFonts w:ascii="Times New Roman" w:eastAsia="Times New Roman" w:hAnsi="Times New Roman" w:cs="Times New Roman"/>
          <w:sz w:val="26"/>
          <w:szCs w:val="26"/>
          <w:lang w:eastAsia="ru-RU"/>
        </w:rPr>
        <w:t xml:space="preserve">Проведено 124 проверки использования недвижимого имущества муниципальной собственности и земельных участков, расположенных </w:t>
      </w:r>
      <w:r w:rsidR="00C27683" w:rsidRPr="00706150">
        <w:rPr>
          <w:rFonts w:ascii="Times New Roman" w:eastAsia="Times New Roman" w:hAnsi="Times New Roman" w:cs="Times New Roman"/>
          <w:sz w:val="26"/>
          <w:szCs w:val="26"/>
          <w:lang w:eastAsia="ru-RU"/>
        </w:rPr>
        <w:br/>
      </w:r>
      <w:r w:rsidRPr="00706150">
        <w:rPr>
          <w:rFonts w:ascii="Times New Roman" w:eastAsia="Times New Roman" w:hAnsi="Times New Roman" w:cs="Times New Roman"/>
          <w:sz w:val="26"/>
          <w:szCs w:val="26"/>
          <w:lang w:eastAsia="ru-RU"/>
        </w:rPr>
        <w:t>на территории муниципального образования город Норильск, по результатам которых направлено 89 претензий (об оплате задолженности по арендным платежам и штрафам, отказам от исполнения договоров, освобождении и возврате имущества, приведении в соответствие объектов и т.п.) на общую сумму задолженности – 2 691,60 тыс.руб. и штрафов – 816,45 тыс.руб. Оплачено штрафов на сумму 114,17 тыс.руб.</w:t>
      </w:r>
    </w:p>
    <w:p w:rsidR="00626DAB" w:rsidRPr="00706150" w:rsidRDefault="00626DAB" w:rsidP="002405A5">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706150">
        <w:rPr>
          <w:rFonts w:ascii="Times New Roman" w:eastAsia="Times New Roman" w:hAnsi="Times New Roman" w:cs="Times New Roman"/>
          <w:sz w:val="26"/>
          <w:szCs w:val="26"/>
          <w:lang w:eastAsia="ru-RU"/>
        </w:rPr>
        <w:t>В рамках Положения о порядке вывоза объектов движимого имущества, самовольно установленных на территории муниципального образования, выявлено 96 единиц таких объектов движимого имущества.</w:t>
      </w:r>
    </w:p>
    <w:p w:rsidR="00224263" w:rsidRPr="00224263" w:rsidRDefault="00626DAB" w:rsidP="002405A5">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6"/>
          <w:szCs w:val="24"/>
          <w:lang w:eastAsia="ru-RU"/>
        </w:rPr>
      </w:pPr>
      <w:r w:rsidRPr="00706150">
        <w:rPr>
          <w:rFonts w:ascii="Times New Roman" w:eastAsia="Times New Roman" w:hAnsi="Times New Roman" w:cs="Times New Roman"/>
          <w:sz w:val="26"/>
          <w:szCs w:val="24"/>
          <w:lang w:eastAsia="ru-RU"/>
        </w:rPr>
        <w:t>В целях обеспечения мероприятий по совершенствованию системы органов местного самоуправления муниципального образования город Норильск, в соответствии с Пос</w:t>
      </w:r>
      <w:r w:rsidR="00A00CA9">
        <w:rPr>
          <w:rFonts w:ascii="Times New Roman" w:eastAsia="Times New Roman" w:hAnsi="Times New Roman" w:cs="Times New Roman"/>
          <w:sz w:val="26"/>
          <w:szCs w:val="24"/>
          <w:lang w:eastAsia="ru-RU"/>
        </w:rPr>
        <w:t>тановлением от 15.10.2019 № 467</w:t>
      </w:r>
      <w:r w:rsidRPr="00706150">
        <w:rPr>
          <w:rFonts w:ascii="Times New Roman" w:eastAsia="Times New Roman" w:hAnsi="Times New Roman" w:cs="Times New Roman"/>
          <w:sz w:val="26"/>
          <w:szCs w:val="24"/>
          <w:lang w:eastAsia="ru-RU"/>
        </w:rPr>
        <w:t xml:space="preserve"> </w:t>
      </w:r>
      <w:r w:rsidRPr="00706150">
        <w:rPr>
          <w:rFonts w:ascii="Times New Roman" w:eastAsia="Times New Roman" w:hAnsi="Times New Roman" w:cs="Times New Roman"/>
          <w:sz w:val="26"/>
          <w:szCs w:val="26"/>
          <w:lang w:eastAsia="ru-RU"/>
        </w:rPr>
        <w:t xml:space="preserve">создано </w:t>
      </w:r>
      <w:r w:rsidR="00A00CA9">
        <w:rPr>
          <w:rFonts w:ascii="Times New Roman" w:eastAsia="Times New Roman" w:hAnsi="Times New Roman" w:cs="Times New Roman"/>
          <w:sz w:val="26"/>
          <w:szCs w:val="26"/>
          <w:lang w:eastAsia="ru-RU"/>
        </w:rPr>
        <w:t>МКУ</w:t>
      </w:r>
      <w:r w:rsidRPr="00706150">
        <w:rPr>
          <w:rFonts w:ascii="Times New Roman" w:eastAsia="Times New Roman" w:hAnsi="Times New Roman" w:cs="Times New Roman"/>
          <w:sz w:val="26"/>
          <w:szCs w:val="26"/>
          <w:lang w:eastAsia="ru-RU"/>
        </w:rPr>
        <w:t xml:space="preserve"> </w:t>
      </w:r>
      <w:r w:rsidRPr="00706150">
        <w:rPr>
          <w:rFonts w:ascii="Times New Roman" w:eastAsia="Times New Roman" w:hAnsi="Times New Roman" w:cs="Times New Roman"/>
          <w:sz w:val="26"/>
          <w:szCs w:val="24"/>
          <w:lang w:eastAsia="ru-RU"/>
        </w:rPr>
        <w:t>«Управление земельных и имущественных отношений». В состав вновь созданного учреждения вошли сотрудники Управления имущества Администрации города Норильска. Учреждение находится в ведении Управления имущества.</w:t>
      </w:r>
    </w:p>
    <w:p w:rsidR="004B1FBA" w:rsidRDefault="004B1FBA" w:rsidP="002405A5">
      <w:pPr>
        <w:pStyle w:val="a3"/>
        <w:spacing w:after="0" w:line="240" w:lineRule="auto"/>
        <w:ind w:left="0"/>
        <w:jc w:val="center"/>
        <w:rPr>
          <w:rFonts w:ascii="Times New Roman" w:hAnsi="Times New Roman"/>
          <w:b/>
          <w:sz w:val="26"/>
          <w:szCs w:val="26"/>
        </w:rPr>
      </w:pPr>
    </w:p>
    <w:p w:rsidR="000869A8" w:rsidRDefault="000869A8" w:rsidP="002405A5">
      <w:pPr>
        <w:pStyle w:val="a3"/>
        <w:spacing w:after="0" w:line="240" w:lineRule="auto"/>
        <w:ind w:left="0"/>
        <w:jc w:val="center"/>
        <w:rPr>
          <w:rFonts w:ascii="Times New Roman" w:hAnsi="Times New Roman"/>
          <w:b/>
          <w:sz w:val="26"/>
          <w:szCs w:val="26"/>
        </w:rPr>
      </w:pPr>
      <w:r w:rsidRPr="00706150">
        <w:rPr>
          <w:rFonts w:ascii="Times New Roman" w:hAnsi="Times New Roman"/>
          <w:b/>
          <w:sz w:val="26"/>
          <w:szCs w:val="26"/>
        </w:rPr>
        <w:t>Развитие потребительского рынка, малого и среднего предпринимательства</w:t>
      </w:r>
    </w:p>
    <w:p w:rsidR="004B1FBA" w:rsidRPr="00706150" w:rsidRDefault="004B1FBA" w:rsidP="002405A5">
      <w:pPr>
        <w:pStyle w:val="a3"/>
        <w:spacing w:after="0" w:line="240" w:lineRule="auto"/>
        <w:ind w:left="0"/>
        <w:jc w:val="center"/>
        <w:rPr>
          <w:rFonts w:ascii="Times New Roman" w:hAnsi="Times New Roman"/>
          <w:b/>
          <w:sz w:val="26"/>
          <w:szCs w:val="26"/>
        </w:rPr>
      </w:pPr>
    </w:p>
    <w:p w:rsidR="00AC5CE8" w:rsidRPr="00706150" w:rsidRDefault="00AC5CE8" w:rsidP="002405A5">
      <w:pPr>
        <w:spacing w:after="0" w:line="240" w:lineRule="auto"/>
        <w:ind w:firstLine="709"/>
        <w:jc w:val="both"/>
        <w:rPr>
          <w:rFonts w:ascii="Times New Roman" w:eastAsia="Times New Roman" w:hAnsi="Times New Roman" w:cs="Times New Roman"/>
          <w:sz w:val="26"/>
          <w:szCs w:val="26"/>
          <w:lang w:eastAsia="ru-RU"/>
        </w:rPr>
      </w:pPr>
      <w:r w:rsidRPr="00706150">
        <w:rPr>
          <w:rFonts w:ascii="Times New Roman" w:eastAsia="Times New Roman" w:hAnsi="Times New Roman" w:cs="Times New Roman"/>
          <w:sz w:val="26"/>
          <w:szCs w:val="26"/>
          <w:lang w:eastAsia="ru-RU"/>
        </w:rPr>
        <w:t xml:space="preserve">Управление потребительского рынка и услуг (далее – Управление) осуществляет свою деятельность в соответствии с муниципальной программой «Развитие потребительского рынка, поддержка малого и среднего предпринимательства» на 2017-2022 годы, утвержденной постановлением Администрации города Норильска от 30.11.2016 № 572 (далее </w:t>
      </w:r>
      <w:r w:rsidR="004B1FBA" w:rsidRPr="00C27683">
        <w:rPr>
          <w:rFonts w:ascii="Times New Roman" w:eastAsia="Times New Roman" w:hAnsi="Times New Roman" w:cs="Times New Roman"/>
          <w:sz w:val="26"/>
          <w:szCs w:val="26"/>
          <w:lang w:eastAsia="ru-RU"/>
        </w:rPr>
        <w:t>–</w:t>
      </w:r>
      <w:r w:rsidRPr="00706150">
        <w:rPr>
          <w:rFonts w:ascii="Times New Roman" w:eastAsia="Times New Roman" w:hAnsi="Times New Roman" w:cs="Times New Roman"/>
          <w:sz w:val="26"/>
          <w:szCs w:val="26"/>
          <w:lang w:eastAsia="ru-RU"/>
        </w:rPr>
        <w:t xml:space="preserve"> Программа)</w:t>
      </w:r>
      <w:r w:rsidR="00A00CA9">
        <w:rPr>
          <w:rFonts w:ascii="Times New Roman" w:eastAsia="Times New Roman" w:hAnsi="Times New Roman" w:cs="Times New Roman"/>
          <w:sz w:val="26"/>
          <w:szCs w:val="26"/>
          <w:lang w:eastAsia="ru-RU"/>
        </w:rPr>
        <w:t>.</w:t>
      </w:r>
      <w:r w:rsidRPr="00706150">
        <w:rPr>
          <w:rFonts w:ascii="Times New Roman" w:eastAsia="Times New Roman" w:hAnsi="Times New Roman" w:cs="Times New Roman"/>
          <w:sz w:val="26"/>
          <w:szCs w:val="26"/>
          <w:lang w:eastAsia="ru-RU"/>
        </w:rPr>
        <w:t xml:space="preserve"> </w:t>
      </w:r>
      <w:r w:rsidR="00A00CA9">
        <w:rPr>
          <w:rFonts w:ascii="Times New Roman" w:eastAsia="Times New Roman" w:hAnsi="Times New Roman" w:cs="Times New Roman"/>
          <w:sz w:val="26"/>
          <w:szCs w:val="26"/>
          <w:lang w:eastAsia="ru-RU"/>
        </w:rPr>
        <w:t>Ф</w:t>
      </w:r>
      <w:r w:rsidRPr="00706150">
        <w:rPr>
          <w:rFonts w:ascii="Times New Roman" w:eastAsia="Times New Roman" w:hAnsi="Times New Roman" w:cs="Times New Roman"/>
          <w:sz w:val="26"/>
          <w:szCs w:val="26"/>
          <w:lang w:eastAsia="ru-RU"/>
        </w:rPr>
        <w:t xml:space="preserve">актическое исполнение Программы в денежном выражении составило 47 457,1 тыс. руб. или 99,4%. </w:t>
      </w:r>
      <w:r w:rsidR="00D05A7F">
        <w:rPr>
          <w:rFonts w:ascii="Times New Roman" w:eastAsia="Times New Roman" w:hAnsi="Times New Roman" w:cs="Times New Roman"/>
          <w:sz w:val="26"/>
          <w:szCs w:val="26"/>
          <w:lang w:eastAsia="ru-RU"/>
        </w:rPr>
        <w:t>З</w:t>
      </w:r>
      <w:r w:rsidRPr="00706150">
        <w:rPr>
          <w:rFonts w:ascii="Times New Roman" w:eastAsia="Times New Roman" w:hAnsi="Times New Roman" w:cs="Times New Roman"/>
          <w:sz w:val="26"/>
          <w:szCs w:val="26"/>
          <w:lang w:eastAsia="ru-RU"/>
        </w:rPr>
        <w:t>а 2019 Управлением были организованы и проведены следующие основные мероприятия.</w:t>
      </w:r>
    </w:p>
    <w:p w:rsidR="00AC5CE8" w:rsidRPr="00706150" w:rsidRDefault="00AC5CE8" w:rsidP="002405A5">
      <w:pPr>
        <w:spacing w:after="0" w:line="240" w:lineRule="auto"/>
        <w:ind w:firstLine="709"/>
        <w:jc w:val="both"/>
        <w:rPr>
          <w:rFonts w:ascii="Times New Roman" w:eastAsia="Times New Roman" w:hAnsi="Times New Roman" w:cs="Times New Roman"/>
          <w:sz w:val="26"/>
          <w:szCs w:val="26"/>
          <w:lang w:eastAsia="ru-RU"/>
        </w:rPr>
      </w:pPr>
      <w:r w:rsidRPr="00706150">
        <w:rPr>
          <w:rFonts w:ascii="Times New Roman" w:eastAsia="Times New Roman" w:hAnsi="Times New Roman" w:cs="Times New Roman"/>
          <w:sz w:val="26"/>
          <w:szCs w:val="26"/>
          <w:lang w:eastAsia="ru-RU"/>
        </w:rPr>
        <w:t>На основе подготовленных сп</w:t>
      </w:r>
      <w:r w:rsidR="00A00CA9">
        <w:rPr>
          <w:rFonts w:ascii="Times New Roman" w:eastAsia="Times New Roman" w:hAnsi="Times New Roman" w:cs="Times New Roman"/>
          <w:sz w:val="26"/>
          <w:szCs w:val="26"/>
          <w:lang w:eastAsia="ru-RU"/>
        </w:rPr>
        <w:t>ециалистами Управления проектов</w:t>
      </w:r>
      <w:r w:rsidRPr="00706150">
        <w:rPr>
          <w:rFonts w:ascii="Times New Roman" w:eastAsia="Times New Roman" w:hAnsi="Times New Roman" w:cs="Times New Roman"/>
          <w:sz w:val="26"/>
          <w:szCs w:val="26"/>
          <w:lang w:eastAsia="ru-RU"/>
        </w:rPr>
        <w:t xml:space="preserve"> принято 60 правовых актов органов местного самоуправления муниципального образования город Норильск (далее – МО г. Норильск).</w:t>
      </w:r>
    </w:p>
    <w:p w:rsidR="00AC5CE8" w:rsidRPr="00706150" w:rsidRDefault="00AC5CE8" w:rsidP="002405A5">
      <w:pPr>
        <w:spacing w:after="0" w:line="240" w:lineRule="auto"/>
        <w:ind w:firstLine="709"/>
        <w:jc w:val="both"/>
        <w:rPr>
          <w:rFonts w:ascii="Times New Roman" w:eastAsia="Times New Roman" w:hAnsi="Times New Roman" w:cs="Times New Roman"/>
          <w:sz w:val="26"/>
          <w:szCs w:val="26"/>
          <w:lang w:eastAsia="ru-RU"/>
        </w:rPr>
      </w:pPr>
      <w:r w:rsidRPr="00706150">
        <w:rPr>
          <w:rFonts w:ascii="Times New Roman" w:eastAsia="Times New Roman" w:hAnsi="Times New Roman" w:cs="Times New Roman"/>
          <w:sz w:val="26"/>
          <w:szCs w:val="26"/>
          <w:lang w:eastAsia="ru-RU"/>
        </w:rPr>
        <w:t>По результатам мониторинга потребительского рынка</w:t>
      </w:r>
      <w:r w:rsidR="005B19D0" w:rsidRPr="00706150">
        <w:rPr>
          <w:rFonts w:ascii="Times New Roman" w:eastAsia="Times New Roman" w:hAnsi="Times New Roman" w:cs="Times New Roman"/>
          <w:sz w:val="26"/>
          <w:szCs w:val="26"/>
          <w:lang w:eastAsia="ru-RU"/>
        </w:rPr>
        <w:t xml:space="preserve"> по состоянию на 31.12</w:t>
      </w:r>
      <w:r w:rsidRPr="00706150">
        <w:rPr>
          <w:rFonts w:ascii="Times New Roman" w:eastAsia="Times New Roman" w:hAnsi="Times New Roman" w:cs="Times New Roman"/>
          <w:sz w:val="26"/>
          <w:szCs w:val="26"/>
          <w:lang w:eastAsia="ru-RU"/>
        </w:rPr>
        <w:t>.2019 на территории МО г. Норильск функционировало 709 предприятий торговли с торговой площадью 142 тыс. кв. м; 273 объекта общественного питания на 18 158 посадочных мест.</w:t>
      </w:r>
    </w:p>
    <w:p w:rsidR="00AC5CE8" w:rsidRPr="00706150" w:rsidRDefault="00AC5CE8" w:rsidP="002405A5">
      <w:pPr>
        <w:spacing w:after="0" w:line="240" w:lineRule="auto"/>
        <w:ind w:firstLine="709"/>
        <w:jc w:val="both"/>
        <w:rPr>
          <w:rFonts w:ascii="Times New Roman" w:eastAsia="Times New Roman" w:hAnsi="Times New Roman" w:cs="Times New Roman"/>
          <w:sz w:val="26"/>
          <w:szCs w:val="26"/>
          <w:lang w:eastAsia="ru-RU"/>
        </w:rPr>
      </w:pPr>
      <w:r w:rsidRPr="00706150">
        <w:rPr>
          <w:rFonts w:ascii="Times New Roman" w:eastAsia="Times New Roman" w:hAnsi="Times New Roman" w:cs="Times New Roman"/>
          <w:sz w:val="26"/>
          <w:szCs w:val="26"/>
          <w:lang w:eastAsia="ru-RU"/>
        </w:rPr>
        <w:t xml:space="preserve">На территории функционирует 38 торговых центров и торговых комплексов, 36 супермаркетов, 166 объектов торговли работают по принципу </w:t>
      </w:r>
      <w:r w:rsidRPr="00706150">
        <w:rPr>
          <w:rFonts w:ascii="Times New Roman" w:eastAsia="Times New Roman" w:hAnsi="Times New Roman" w:cs="Times New Roman"/>
          <w:sz w:val="26"/>
          <w:szCs w:val="26"/>
          <w:lang w:eastAsia="ru-RU"/>
        </w:rPr>
        <w:lastRenderedPageBreak/>
        <w:t>самообслуживания. Развиваются торговые сети: в розничной торговле их около 150, в общественном питании – 15. Обеспеченность стационарными торговыми площадями на 1000 жителей МО г. Норильск составляет 724 кв. м или 116%. Обеспеченность посадочными местами в предприятиях общественного питания составляет 38 посадочных мест на 1000 жителей (96 %).</w:t>
      </w:r>
    </w:p>
    <w:p w:rsidR="00AC5CE8" w:rsidRPr="00706150" w:rsidRDefault="00AC5CE8" w:rsidP="002405A5">
      <w:pPr>
        <w:spacing w:after="0" w:line="240" w:lineRule="auto"/>
        <w:ind w:firstLine="709"/>
        <w:jc w:val="both"/>
        <w:rPr>
          <w:rFonts w:ascii="Times New Roman" w:eastAsia="Times New Roman" w:hAnsi="Times New Roman" w:cs="Times New Roman"/>
          <w:sz w:val="26"/>
          <w:szCs w:val="26"/>
          <w:lang w:eastAsia="ru-RU"/>
        </w:rPr>
      </w:pPr>
      <w:r w:rsidRPr="00706150">
        <w:rPr>
          <w:rFonts w:ascii="Times New Roman" w:eastAsia="Times New Roman" w:hAnsi="Times New Roman" w:cs="Times New Roman"/>
          <w:sz w:val="26"/>
          <w:szCs w:val="26"/>
          <w:lang w:eastAsia="ru-RU"/>
        </w:rPr>
        <w:t xml:space="preserve">Бытовое обслуживание населения осуществляют 604 предприятия </w:t>
      </w:r>
      <w:r w:rsidR="00A00CA9">
        <w:rPr>
          <w:rFonts w:ascii="Times New Roman" w:eastAsia="Times New Roman" w:hAnsi="Times New Roman" w:cs="Times New Roman"/>
          <w:sz w:val="26"/>
          <w:szCs w:val="26"/>
          <w:lang w:eastAsia="ru-RU"/>
        </w:rPr>
        <w:t>(</w:t>
      </w:r>
      <w:r w:rsidRPr="00706150">
        <w:rPr>
          <w:rFonts w:ascii="Times New Roman" w:eastAsia="Times New Roman" w:hAnsi="Times New Roman" w:cs="Times New Roman"/>
          <w:sz w:val="26"/>
          <w:szCs w:val="26"/>
          <w:lang w:eastAsia="ru-RU"/>
        </w:rPr>
        <w:t>1 208 рабочих мест</w:t>
      </w:r>
      <w:r w:rsidR="00A00CA9">
        <w:rPr>
          <w:rFonts w:ascii="Times New Roman" w:eastAsia="Times New Roman" w:hAnsi="Times New Roman" w:cs="Times New Roman"/>
          <w:sz w:val="26"/>
          <w:szCs w:val="26"/>
          <w:lang w:eastAsia="ru-RU"/>
        </w:rPr>
        <w:t>)</w:t>
      </w:r>
      <w:r w:rsidRPr="00706150">
        <w:rPr>
          <w:rFonts w:ascii="Times New Roman" w:eastAsia="Times New Roman" w:hAnsi="Times New Roman" w:cs="Times New Roman"/>
          <w:sz w:val="26"/>
          <w:szCs w:val="26"/>
          <w:lang w:eastAsia="ru-RU"/>
        </w:rPr>
        <w:t>, в том числе 138 парикмахерских, 90 объектов по техническому обслуживанию и ремонту транспортных средств, 66 мастерских по ремонту одежды, головных уборов и изделий текстильной галантереи, 45 – по ремонту бытовой радиоэлектронной аппаратуры и бытовых машин, 23 – по ремонту обуви, 25 фотоателье, 28 бань, саун и соляриев, 2 химчистки. Продукты питания в Норильске производят 44 хозяйствующих субъекта на 61 предприяти</w:t>
      </w:r>
      <w:r w:rsidR="00A00CA9">
        <w:rPr>
          <w:rFonts w:ascii="Times New Roman" w:eastAsia="Times New Roman" w:hAnsi="Times New Roman" w:cs="Times New Roman"/>
          <w:sz w:val="26"/>
          <w:szCs w:val="26"/>
          <w:lang w:eastAsia="ru-RU"/>
        </w:rPr>
        <w:t>и</w:t>
      </w:r>
      <w:r w:rsidRPr="00706150">
        <w:rPr>
          <w:rFonts w:ascii="Times New Roman" w:eastAsia="Times New Roman" w:hAnsi="Times New Roman" w:cs="Times New Roman"/>
          <w:sz w:val="26"/>
          <w:szCs w:val="26"/>
          <w:lang w:eastAsia="ru-RU"/>
        </w:rPr>
        <w:t xml:space="preserve">. </w:t>
      </w:r>
    </w:p>
    <w:p w:rsidR="00AC5CE8" w:rsidRPr="00706150" w:rsidRDefault="00AC5CE8" w:rsidP="002405A5">
      <w:pPr>
        <w:spacing w:after="0" w:line="240" w:lineRule="auto"/>
        <w:ind w:firstLine="709"/>
        <w:jc w:val="both"/>
        <w:rPr>
          <w:rFonts w:ascii="Times New Roman" w:eastAsia="Times New Roman" w:hAnsi="Times New Roman" w:cs="Times New Roman"/>
          <w:sz w:val="26"/>
          <w:szCs w:val="26"/>
          <w:lang w:eastAsia="ru-RU"/>
        </w:rPr>
      </w:pPr>
      <w:r w:rsidRPr="00706150">
        <w:rPr>
          <w:rFonts w:ascii="Times New Roman" w:eastAsia="Times New Roman" w:hAnsi="Times New Roman" w:cs="Times New Roman"/>
          <w:sz w:val="26"/>
          <w:szCs w:val="26"/>
          <w:lang w:eastAsia="ru-RU"/>
        </w:rPr>
        <w:t>В дни празднования Дня города Норильска была организована продовольственная ярмарка с участием 10 субъектов предпринимательства, которую посетил</w:t>
      </w:r>
      <w:r w:rsidR="00394675">
        <w:rPr>
          <w:rFonts w:ascii="Times New Roman" w:eastAsia="Times New Roman" w:hAnsi="Times New Roman" w:cs="Times New Roman"/>
          <w:sz w:val="26"/>
          <w:szCs w:val="26"/>
          <w:lang w:eastAsia="ru-RU"/>
        </w:rPr>
        <w:t>и</w:t>
      </w:r>
      <w:r w:rsidRPr="00706150">
        <w:rPr>
          <w:rFonts w:ascii="Times New Roman" w:eastAsia="Times New Roman" w:hAnsi="Times New Roman" w:cs="Times New Roman"/>
          <w:sz w:val="26"/>
          <w:szCs w:val="26"/>
          <w:lang w:eastAsia="ru-RU"/>
        </w:rPr>
        <w:t xml:space="preserve"> более 1800 человек, товарооборот составил более 950,0 тыс. рублей. </w:t>
      </w:r>
    </w:p>
    <w:p w:rsidR="00AC5CE8" w:rsidRPr="00706150" w:rsidRDefault="00AC5CE8" w:rsidP="002405A5">
      <w:pPr>
        <w:spacing w:after="0" w:line="240" w:lineRule="auto"/>
        <w:ind w:firstLine="709"/>
        <w:jc w:val="both"/>
        <w:rPr>
          <w:rFonts w:ascii="Times New Roman" w:eastAsia="Times New Roman" w:hAnsi="Times New Roman" w:cs="Times New Roman"/>
          <w:sz w:val="26"/>
          <w:szCs w:val="26"/>
          <w:lang w:eastAsia="ru-RU"/>
        </w:rPr>
      </w:pPr>
      <w:r w:rsidRPr="00706150">
        <w:rPr>
          <w:rFonts w:ascii="Times New Roman" w:eastAsia="Times New Roman" w:hAnsi="Times New Roman" w:cs="Times New Roman"/>
          <w:sz w:val="26"/>
          <w:szCs w:val="26"/>
          <w:lang w:eastAsia="ru-RU"/>
        </w:rPr>
        <w:t xml:space="preserve">Управлением было организовано 63 объекта уличной торговли в летний период, в том числе 5 летних кафе, 53 сезонных объектов по реализации плодоовощной продукции, 1 объект </w:t>
      </w:r>
      <w:r w:rsidRPr="00706150">
        <w:rPr>
          <w:rFonts w:ascii="Times New Roman" w:eastAsia="Times New Roman" w:hAnsi="Times New Roman" w:cs="Times New Roman"/>
          <w:sz w:val="26"/>
          <w:szCs w:val="20"/>
          <w:lang w:eastAsia="ru-RU"/>
        </w:rPr>
        <w:t>по продаже сувениров, праздничной атрибутики и 1 объект по реализации среза живых цветов</w:t>
      </w:r>
      <w:r w:rsidRPr="00706150">
        <w:rPr>
          <w:rFonts w:ascii="Times New Roman" w:eastAsia="Times New Roman" w:hAnsi="Times New Roman" w:cs="Times New Roman"/>
          <w:sz w:val="26"/>
          <w:szCs w:val="26"/>
          <w:lang w:eastAsia="ru-RU"/>
        </w:rPr>
        <w:t>; 227 объектов выездной торговли в дни проведения общегородских праздничных мероприятий.</w:t>
      </w:r>
    </w:p>
    <w:p w:rsidR="00AC5CE8" w:rsidRPr="00706150" w:rsidRDefault="00AC5CE8" w:rsidP="002405A5">
      <w:pPr>
        <w:spacing w:after="0" w:line="240" w:lineRule="auto"/>
        <w:ind w:firstLine="709"/>
        <w:jc w:val="both"/>
        <w:rPr>
          <w:rFonts w:ascii="Times New Roman" w:eastAsia="Times New Roman" w:hAnsi="Times New Roman" w:cs="Times New Roman"/>
          <w:sz w:val="26"/>
          <w:szCs w:val="26"/>
          <w:lang w:eastAsia="ru-RU"/>
        </w:rPr>
      </w:pPr>
      <w:r w:rsidRPr="00706150">
        <w:rPr>
          <w:rFonts w:ascii="Times New Roman" w:eastAsia="Times New Roman" w:hAnsi="Times New Roman" w:cs="Times New Roman"/>
          <w:sz w:val="26"/>
          <w:szCs w:val="26"/>
          <w:lang w:eastAsia="ru-RU"/>
        </w:rPr>
        <w:t>Осуществляется мониторинг цен на 40 наименований социально значимых пр</w:t>
      </w:r>
      <w:r w:rsidR="006503B6">
        <w:rPr>
          <w:rFonts w:ascii="Times New Roman" w:eastAsia="Times New Roman" w:hAnsi="Times New Roman" w:cs="Times New Roman"/>
          <w:sz w:val="26"/>
          <w:szCs w:val="26"/>
          <w:lang w:eastAsia="ru-RU"/>
        </w:rPr>
        <w:t>одуктов питания и стоимости 19 </w:t>
      </w:r>
      <w:r w:rsidRPr="00706150">
        <w:rPr>
          <w:rFonts w:ascii="Times New Roman" w:eastAsia="Times New Roman" w:hAnsi="Times New Roman" w:cs="Times New Roman"/>
          <w:sz w:val="26"/>
          <w:szCs w:val="26"/>
          <w:lang w:eastAsia="ru-RU"/>
        </w:rPr>
        <w:t>видов платных услуг; цен на нефтепродукты; объемов производства хлеба.</w:t>
      </w:r>
    </w:p>
    <w:p w:rsidR="00AC5CE8" w:rsidRPr="00706150" w:rsidRDefault="00AC5CE8" w:rsidP="002405A5">
      <w:pPr>
        <w:spacing w:after="0" w:line="240" w:lineRule="auto"/>
        <w:ind w:firstLine="709"/>
        <w:jc w:val="both"/>
        <w:rPr>
          <w:rFonts w:ascii="Times New Roman" w:eastAsia="Times New Roman" w:hAnsi="Times New Roman" w:cs="Times New Roman"/>
          <w:sz w:val="26"/>
          <w:szCs w:val="26"/>
          <w:lang w:eastAsia="ru-RU"/>
        </w:rPr>
      </w:pPr>
      <w:r w:rsidRPr="00706150">
        <w:rPr>
          <w:rFonts w:ascii="Times New Roman" w:eastAsia="Times New Roman" w:hAnsi="Times New Roman" w:cs="Times New Roman"/>
          <w:sz w:val="26"/>
          <w:szCs w:val="26"/>
          <w:lang w:eastAsia="ru-RU"/>
        </w:rPr>
        <w:t xml:space="preserve">Среднее и малое предпринимательство. На территории МО г. Норильск на 01.01.2020 осуществляют деятельность 5 563 субъекта малого и среднего предпринимательства с численностью занятых более 15,4 тысяч человек. 96% субъектов малого и среднего бизнеса осуществляет деятельность в непроизводственной сфере, в том числе в торговле и общественном питании – около 35 %. </w:t>
      </w:r>
    </w:p>
    <w:p w:rsidR="00AC5CE8" w:rsidRPr="00706150" w:rsidRDefault="00AC5CE8" w:rsidP="002405A5">
      <w:pPr>
        <w:spacing w:after="0" w:line="240" w:lineRule="auto"/>
        <w:ind w:firstLine="709"/>
        <w:jc w:val="both"/>
        <w:rPr>
          <w:rFonts w:ascii="Times New Roman" w:eastAsia="Times New Roman" w:hAnsi="Times New Roman" w:cs="Times New Roman"/>
          <w:sz w:val="26"/>
          <w:szCs w:val="26"/>
          <w:lang w:eastAsia="ru-RU"/>
        </w:rPr>
      </w:pPr>
      <w:r w:rsidRPr="00706150">
        <w:rPr>
          <w:rFonts w:ascii="Times New Roman" w:eastAsia="Times New Roman" w:hAnsi="Times New Roman" w:cs="Times New Roman"/>
          <w:sz w:val="26"/>
          <w:szCs w:val="26"/>
          <w:lang w:eastAsia="ru-RU"/>
        </w:rPr>
        <w:t>В рамках Программы за 2019</w:t>
      </w:r>
      <w:r w:rsidR="00D05A7F">
        <w:rPr>
          <w:rFonts w:ascii="Times New Roman" w:eastAsia="Times New Roman" w:hAnsi="Times New Roman" w:cs="Times New Roman"/>
          <w:sz w:val="26"/>
          <w:szCs w:val="26"/>
          <w:lang w:eastAsia="ru-RU"/>
        </w:rPr>
        <w:t xml:space="preserve"> год</w:t>
      </w:r>
      <w:r w:rsidRPr="00706150">
        <w:rPr>
          <w:rFonts w:ascii="Times New Roman" w:eastAsia="Times New Roman" w:hAnsi="Times New Roman" w:cs="Times New Roman"/>
          <w:sz w:val="26"/>
          <w:szCs w:val="26"/>
          <w:lang w:eastAsia="ru-RU"/>
        </w:rPr>
        <w:t xml:space="preserve"> были достигнуты следующие результаты. Финансовая поддержка оказана 10-ти субъектам предпринимательской деятельности в сумме 3,6 млн руб., в результате было сохранено 138 рабочих мест, вновь создано 14 рабочих мест, привлечено субъектами малого и среднего предпринимательства инвестиций 26,9 млн руб. На курсах по вопросам организации предпринимательской деятельности обучено 70 человек. Консультационная поддержка оказана 111 субъектам малого и среднего предпринимательства и 40 гражданам.</w:t>
      </w:r>
    </w:p>
    <w:p w:rsidR="00AC5CE8" w:rsidRPr="00706150" w:rsidRDefault="00AC5CE8" w:rsidP="002405A5">
      <w:pPr>
        <w:spacing w:after="0" w:line="240" w:lineRule="auto"/>
        <w:ind w:firstLine="709"/>
        <w:jc w:val="both"/>
        <w:rPr>
          <w:rFonts w:ascii="Times New Roman" w:eastAsia="Times New Roman" w:hAnsi="Times New Roman" w:cs="Times New Roman"/>
          <w:sz w:val="26"/>
          <w:szCs w:val="26"/>
          <w:lang w:eastAsia="ru-RU"/>
        </w:rPr>
      </w:pPr>
      <w:r w:rsidRPr="00706150">
        <w:rPr>
          <w:rFonts w:ascii="Times New Roman" w:eastAsia="Times New Roman" w:hAnsi="Times New Roman" w:cs="Times New Roman"/>
          <w:sz w:val="26"/>
          <w:szCs w:val="26"/>
          <w:lang w:eastAsia="ru-RU"/>
        </w:rPr>
        <w:t>По вопросам защиты прав потребителей в 2019</w:t>
      </w:r>
      <w:r w:rsidR="00D05A7F">
        <w:rPr>
          <w:rFonts w:ascii="Times New Roman" w:eastAsia="Times New Roman" w:hAnsi="Times New Roman" w:cs="Times New Roman"/>
          <w:sz w:val="26"/>
          <w:szCs w:val="26"/>
          <w:lang w:eastAsia="ru-RU"/>
        </w:rPr>
        <w:t xml:space="preserve"> году</w:t>
      </w:r>
      <w:r w:rsidRPr="00706150">
        <w:rPr>
          <w:rFonts w:ascii="Times New Roman" w:eastAsia="Times New Roman" w:hAnsi="Times New Roman" w:cs="Times New Roman"/>
          <w:sz w:val="26"/>
          <w:szCs w:val="26"/>
          <w:lang w:eastAsia="ru-RU"/>
        </w:rPr>
        <w:t xml:space="preserve"> в Управление обратил</w:t>
      </w:r>
      <w:r w:rsidR="00D05A7F">
        <w:rPr>
          <w:rFonts w:ascii="Times New Roman" w:eastAsia="Times New Roman" w:hAnsi="Times New Roman" w:cs="Times New Roman"/>
          <w:sz w:val="26"/>
          <w:szCs w:val="26"/>
          <w:lang w:eastAsia="ru-RU"/>
        </w:rPr>
        <w:t>о</w:t>
      </w:r>
      <w:r w:rsidRPr="00706150">
        <w:rPr>
          <w:rFonts w:ascii="Times New Roman" w:eastAsia="Times New Roman" w:hAnsi="Times New Roman" w:cs="Times New Roman"/>
          <w:sz w:val="26"/>
          <w:szCs w:val="26"/>
          <w:lang w:eastAsia="ru-RU"/>
        </w:rPr>
        <w:t>сь 726 граждан, из них получили консультацию 435 человек, составлено 114 претензий и 19 проектов исковых заявлений для обращения в суд. В 2019</w:t>
      </w:r>
      <w:r w:rsidR="00D05A7F">
        <w:rPr>
          <w:rFonts w:ascii="Times New Roman" w:eastAsia="Times New Roman" w:hAnsi="Times New Roman" w:cs="Times New Roman"/>
          <w:sz w:val="26"/>
          <w:szCs w:val="26"/>
          <w:lang w:eastAsia="ru-RU"/>
        </w:rPr>
        <w:t xml:space="preserve"> году</w:t>
      </w:r>
      <w:r w:rsidRPr="00706150">
        <w:rPr>
          <w:rFonts w:ascii="Times New Roman" w:eastAsia="Times New Roman" w:hAnsi="Times New Roman" w:cs="Times New Roman"/>
          <w:sz w:val="26"/>
          <w:szCs w:val="26"/>
          <w:lang w:eastAsia="ru-RU"/>
        </w:rPr>
        <w:t xml:space="preserve"> потребителям возмещен ущерб на сумму 2 739, 9 тыс. руб. В целях просвещения потребителей по вопросам защиты их прав подготовлено 12 информационных материалов. В школах </w:t>
      </w:r>
      <w:r w:rsidR="00D05A7F">
        <w:rPr>
          <w:rFonts w:ascii="Times New Roman" w:eastAsia="Times New Roman" w:hAnsi="Times New Roman" w:cs="Times New Roman"/>
          <w:sz w:val="26"/>
          <w:szCs w:val="26"/>
          <w:lang w:eastAsia="ru-RU"/>
        </w:rPr>
        <w:t>муниципального образования</w:t>
      </w:r>
      <w:r w:rsidRPr="00706150">
        <w:rPr>
          <w:rFonts w:ascii="Times New Roman" w:eastAsia="Times New Roman" w:hAnsi="Times New Roman" w:cs="Times New Roman"/>
          <w:sz w:val="26"/>
          <w:szCs w:val="26"/>
          <w:lang w:eastAsia="ru-RU"/>
        </w:rPr>
        <w:t xml:space="preserve"> г. Норильск специалистами Управления проведено 18 занятий, на которых присутствовал</w:t>
      </w:r>
      <w:r w:rsidR="00D05A7F">
        <w:rPr>
          <w:rFonts w:ascii="Times New Roman" w:eastAsia="Times New Roman" w:hAnsi="Times New Roman" w:cs="Times New Roman"/>
          <w:sz w:val="26"/>
          <w:szCs w:val="26"/>
          <w:lang w:eastAsia="ru-RU"/>
        </w:rPr>
        <w:t>о</w:t>
      </w:r>
      <w:r w:rsidRPr="00706150">
        <w:rPr>
          <w:rFonts w:ascii="Times New Roman" w:eastAsia="Times New Roman" w:hAnsi="Times New Roman" w:cs="Times New Roman"/>
          <w:sz w:val="26"/>
          <w:szCs w:val="26"/>
          <w:lang w:eastAsia="ru-RU"/>
        </w:rPr>
        <w:t xml:space="preserve"> 628 учащихся. </w:t>
      </w:r>
    </w:p>
    <w:p w:rsidR="005B19D0" w:rsidRPr="00706150" w:rsidRDefault="00AC5CE8" w:rsidP="002405A5">
      <w:pPr>
        <w:tabs>
          <w:tab w:val="left" w:pos="540"/>
          <w:tab w:val="left" w:pos="720"/>
          <w:tab w:val="left" w:pos="1080"/>
        </w:tabs>
        <w:spacing w:after="0" w:line="240" w:lineRule="auto"/>
        <w:ind w:firstLine="709"/>
        <w:jc w:val="both"/>
        <w:rPr>
          <w:rFonts w:ascii="Times New Roman" w:eastAsia="Times New Roman" w:hAnsi="Times New Roman" w:cs="Times New Roman"/>
          <w:sz w:val="26"/>
          <w:szCs w:val="26"/>
          <w:lang w:eastAsia="ru-RU"/>
        </w:rPr>
      </w:pPr>
      <w:r w:rsidRPr="00706150">
        <w:rPr>
          <w:rFonts w:ascii="Times New Roman" w:eastAsia="Times New Roman" w:hAnsi="Times New Roman" w:cs="Times New Roman"/>
          <w:sz w:val="26"/>
          <w:szCs w:val="26"/>
          <w:lang w:eastAsia="ru-RU"/>
        </w:rPr>
        <w:t xml:space="preserve">В 2019 </w:t>
      </w:r>
      <w:r w:rsidR="00D05A7F">
        <w:rPr>
          <w:rFonts w:ascii="Times New Roman" w:eastAsia="Times New Roman" w:hAnsi="Times New Roman" w:cs="Times New Roman"/>
          <w:sz w:val="26"/>
          <w:szCs w:val="26"/>
          <w:lang w:eastAsia="ru-RU"/>
        </w:rPr>
        <w:t xml:space="preserve">году </w:t>
      </w:r>
      <w:r w:rsidRPr="00706150">
        <w:rPr>
          <w:rFonts w:ascii="Times New Roman" w:eastAsia="Times New Roman" w:hAnsi="Times New Roman" w:cs="Times New Roman"/>
          <w:sz w:val="26"/>
          <w:szCs w:val="26"/>
          <w:lang w:eastAsia="ru-RU"/>
        </w:rPr>
        <w:t>Управлением проводилась работа по планированию и анализу финансов</w:t>
      </w:r>
      <w:r w:rsidR="00394675">
        <w:rPr>
          <w:rFonts w:ascii="Times New Roman" w:eastAsia="Times New Roman" w:hAnsi="Times New Roman" w:cs="Times New Roman"/>
          <w:sz w:val="26"/>
          <w:szCs w:val="26"/>
          <w:lang w:eastAsia="ru-RU"/>
        </w:rPr>
        <w:t>о-</w:t>
      </w:r>
      <w:r w:rsidRPr="00706150">
        <w:rPr>
          <w:rFonts w:ascii="Times New Roman" w:eastAsia="Times New Roman" w:hAnsi="Times New Roman" w:cs="Times New Roman"/>
          <w:sz w:val="26"/>
          <w:szCs w:val="26"/>
          <w:lang w:eastAsia="ru-RU"/>
        </w:rPr>
        <w:t xml:space="preserve">хозяйственной деятельности 6 муниципальных унитарных предприятий (далее – МУП) и 2 обществ с ограниченной ответственностью, </w:t>
      </w:r>
      <w:r w:rsidRPr="00706150">
        <w:rPr>
          <w:rFonts w:ascii="Times New Roman" w:eastAsia="Times New Roman" w:hAnsi="Times New Roman" w:cs="Times New Roman"/>
          <w:sz w:val="26"/>
          <w:szCs w:val="26"/>
          <w:lang w:eastAsia="ru-RU"/>
        </w:rPr>
        <w:lastRenderedPageBreak/>
        <w:t>единственным участником которых является Администрация горо</w:t>
      </w:r>
      <w:r w:rsidR="005B19D0" w:rsidRPr="00706150">
        <w:rPr>
          <w:rFonts w:ascii="Times New Roman" w:eastAsia="Times New Roman" w:hAnsi="Times New Roman" w:cs="Times New Roman"/>
          <w:sz w:val="26"/>
          <w:szCs w:val="26"/>
          <w:lang w:eastAsia="ru-RU"/>
        </w:rPr>
        <w:t>да Норильска (далее – Обществ):</w:t>
      </w:r>
    </w:p>
    <w:p w:rsidR="005B19D0" w:rsidRPr="00706150" w:rsidRDefault="00AC5CE8" w:rsidP="004B1FBA">
      <w:pPr>
        <w:pStyle w:val="a3"/>
        <w:numPr>
          <w:ilvl w:val="0"/>
          <w:numId w:val="31"/>
        </w:numPr>
        <w:tabs>
          <w:tab w:val="left" w:pos="1080"/>
        </w:tabs>
        <w:spacing w:after="0" w:line="240" w:lineRule="auto"/>
        <w:ind w:left="0" w:firstLine="709"/>
        <w:jc w:val="both"/>
        <w:rPr>
          <w:rFonts w:ascii="Times New Roman" w:eastAsia="Times New Roman" w:hAnsi="Times New Roman"/>
          <w:sz w:val="26"/>
          <w:szCs w:val="26"/>
        </w:rPr>
      </w:pPr>
      <w:r w:rsidRPr="00706150">
        <w:rPr>
          <w:rFonts w:ascii="Times New Roman" w:eastAsia="Times New Roman" w:hAnsi="Times New Roman"/>
          <w:sz w:val="26"/>
          <w:szCs w:val="26"/>
        </w:rPr>
        <w:t>осуществлялась проверка своевременности и полноты перечисления установленного норматива отчислений из чистой прибыли МУП в бюджет МО г. Норильск (в отчетном периоде по результатам ФХД МУП за 2018 перечислено 3 544 тыс. руб.);</w:t>
      </w:r>
    </w:p>
    <w:p w:rsidR="00AC5CE8" w:rsidRPr="00706150" w:rsidRDefault="00AC5CE8" w:rsidP="004B1FBA">
      <w:pPr>
        <w:pStyle w:val="a3"/>
        <w:numPr>
          <w:ilvl w:val="0"/>
          <w:numId w:val="31"/>
        </w:numPr>
        <w:tabs>
          <w:tab w:val="left" w:pos="1080"/>
        </w:tabs>
        <w:spacing w:after="0" w:line="240" w:lineRule="auto"/>
        <w:ind w:left="0" w:firstLine="709"/>
        <w:jc w:val="both"/>
        <w:rPr>
          <w:rFonts w:ascii="Times New Roman" w:eastAsia="Times New Roman" w:hAnsi="Times New Roman"/>
          <w:sz w:val="26"/>
          <w:szCs w:val="26"/>
        </w:rPr>
      </w:pPr>
      <w:r w:rsidRPr="00706150">
        <w:rPr>
          <w:rFonts w:ascii="Times New Roman" w:eastAsia="Times New Roman" w:hAnsi="Times New Roman"/>
          <w:sz w:val="26"/>
          <w:szCs w:val="26"/>
        </w:rPr>
        <w:t xml:space="preserve">в рамках Федерального закона от 05.04.2013 №44-ФЗ «О контрактной системе в сфере закупок товаров, работ, услуг для обеспечения государственных и муниципальных нужд», а также в рамках </w:t>
      </w:r>
      <w:r w:rsidR="00D05A7F">
        <w:rPr>
          <w:rFonts w:ascii="Times New Roman" w:eastAsia="Times New Roman" w:hAnsi="Times New Roman"/>
          <w:sz w:val="26"/>
          <w:szCs w:val="26"/>
        </w:rPr>
        <w:t>Ф</w:t>
      </w:r>
      <w:r w:rsidRPr="00706150">
        <w:rPr>
          <w:rFonts w:ascii="Times New Roman" w:eastAsia="Times New Roman" w:hAnsi="Times New Roman"/>
          <w:sz w:val="26"/>
          <w:szCs w:val="26"/>
        </w:rPr>
        <w:t xml:space="preserve">едерального закона от 18.07.2011 </w:t>
      </w:r>
      <w:r w:rsidR="00D05A7F">
        <w:rPr>
          <w:rFonts w:ascii="Times New Roman" w:eastAsia="Times New Roman" w:hAnsi="Times New Roman"/>
          <w:sz w:val="26"/>
          <w:szCs w:val="26"/>
        </w:rPr>
        <w:t xml:space="preserve">     </w:t>
      </w:r>
      <w:r w:rsidRPr="00706150">
        <w:rPr>
          <w:rFonts w:ascii="Times New Roman" w:eastAsia="Times New Roman" w:hAnsi="Times New Roman"/>
          <w:sz w:val="26"/>
          <w:szCs w:val="26"/>
        </w:rPr>
        <w:t xml:space="preserve">№ 223-ФЗ «О закупках товаров, работ, услуг отдельными видами юридических лиц» рассмотрено и согласовано: </w:t>
      </w:r>
    </w:p>
    <w:p w:rsidR="00AC5CE8" w:rsidRPr="00706150" w:rsidRDefault="00AC5CE8" w:rsidP="004B1FBA">
      <w:pPr>
        <w:numPr>
          <w:ilvl w:val="0"/>
          <w:numId w:val="18"/>
        </w:numPr>
        <w:tabs>
          <w:tab w:val="left" w:pos="993"/>
        </w:tabs>
        <w:spacing w:after="0" w:line="240" w:lineRule="auto"/>
        <w:ind w:left="0" w:firstLine="709"/>
        <w:jc w:val="both"/>
        <w:rPr>
          <w:rFonts w:ascii="Times New Roman" w:eastAsia="Times New Roman" w:hAnsi="Times New Roman" w:cs="Times New Roman"/>
          <w:sz w:val="26"/>
          <w:szCs w:val="26"/>
          <w:lang w:eastAsia="ru-RU"/>
        </w:rPr>
      </w:pPr>
      <w:r w:rsidRPr="00706150">
        <w:rPr>
          <w:rFonts w:ascii="Times New Roman" w:eastAsia="Times New Roman" w:hAnsi="Times New Roman" w:cs="Times New Roman"/>
          <w:sz w:val="26"/>
          <w:szCs w:val="26"/>
          <w:lang w:eastAsia="ru-RU"/>
        </w:rPr>
        <w:t xml:space="preserve">6 планов закупок МУП и 4 плана закупок Обществ; </w:t>
      </w:r>
    </w:p>
    <w:p w:rsidR="00AC5CE8" w:rsidRPr="00706150" w:rsidRDefault="00AC5CE8" w:rsidP="004B1FBA">
      <w:pPr>
        <w:numPr>
          <w:ilvl w:val="0"/>
          <w:numId w:val="18"/>
        </w:numPr>
        <w:tabs>
          <w:tab w:val="left" w:pos="993"/>
          <w:tab w:val="left" w:pos="1134"/>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sz w:val="26"/>
          <w:szCs w:val="26"/>
          <w:lang w:eastAsia="ru-RU"/>
        </w:rPr>
      </w:pPr>
      <w:r w:rsidRPr="00706150">
        <w:rPr>
          <w:rFonts w:ascii="Times New Roman" w:eastAsia="Times New Roman" w:hAnsi="Times New Roman" w:cs="Times New Roman"/>
          <w:sz w:val="26"/>
          <w:szCs w:val="26"/>
          <w:lang w:eastAsia="ru-RU"/>
        </w:rPr>
        <w:t>115 изменений, вносимых в утвержденные планы закупок и планы-графики закупок;</w:t>
      </w:r>
    </w:p>
    <w:p w:rsidR="00AC5CE8" w:rsidRPr="00706150" w:rsidRDefault="00AC5CE8" w:rsidP="004B1FBA">
      <w:pPr>
        <w:numPr>
          <w:ilvl w:val="0"/>
          <w:numId w:val="15"/>
        </w:numPr>
        <w:tabs>
          <w:tab w:val="left" w:pos="993"/>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sz w:val="26"/>
          <w:szCs w:val="26"/>
          <w:lang w:eastAsia="ru-RU"/>
        </w:rPr>
      </w:pPr>
      <w:r w:rsidRPr="00706150">
        <w:rPr>
          <w:rFonts w:ascii="Times New Roman" w:eastAsia="Times New Roman" w:hAnsi="Times New Roman" w:cs="Times New Roman"/>
          <w:sz w:val="26"/>
          <w:szCs w:val="26"/>
          <w:lang w:eastAsia="ru-RU"/>
        </w:rPr>
        <w:t xml:space="preserve">475 проектов договоров и 134 проекта дополнительных соглашений </w:t>
      </w:r>
      <w:r w:rsidR="005B19D0" w:rsidRPr="00706150">
        <w:rPr>
          <w:rFonts w:ascii="Times New Roman" w:eastAsia="Times New Roman" w:hAnsi="Times New Roman" w:cs="Times New Roman"/>
          <w:sz w:val="26"/>
          <w:szCs w:val="26"/>
          <w:lang w:eastAsia="ru-RU"/>
        </w:rPr>
        <w:br/>
      </w:r>
      <w:r w:rsidRPr="00706150">
        <w:rPr>
          <w:rFonts w:ascii="Times New Roman" w:eastAsia="Times New Roman" w:hAnsi="Times New Roman" w:cs="Times New Roman"/>
          <w:sz w:val="26"/>
          <w:szCs w:val="26"/>
          <w:lang w:eastAsia="ru-RU"/>
        </w:rPr>
        <w:t xml:space="preserve">к договорам на приобретение товаров, работ, услуг, осуществляемых МУП </w:t>
      </w:r>
      <w:r w:rsidR="005B19D0" w:rsidRPr="00706150">
        <w:rPr>
          <w:rFonts w:ascii="Times New Roman" w:eastAsia="Times New Roman" w:hAnsi="Times New Roman" w:cs="Times New Roman"/>
          <w:sz w:val="26"/>
          <w:szCs w:val="26"/>
          <w:lang w:eastAsia="ru-RU"/>
        </w:rPr>
        <w:br/>
      </w:r>
      <w:r w:rsidRPr="00706150">
        <w:rPr>
          <w:rFonts w:ascii="Times New Roman" w:eastAsia="Times New Roman" w:hAnsi="Times New Roman" w:cs="Times New Roman"/>
          <w:sz w:val="26"/>
          <w:szCs w:val="26"/>
          <w:lang w:eastAsia="ru-RU"/>
        </w:rPr>
        <w:t>и Обществами.</w:t>
      </w:r>
    </w:p>
    <w:p w:rsidR="00AC5CE8" w:rsidRPr="00706150" w:rsidRDefault="00AC5CE8" w:rsidP="002405A5">
      <w:pPr>
        <w:numPr>
          <w:ilvl w:val="0"/>
          <w:numId w:val="16"/>
        </w:numPr>
        <w:tabs>
          <w:tab w:val="left" w:pos="993"/>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sz w:val="26"/>
          <w:szCs w:val="26"/>
          <w:lang w:eastAsia="ru-RU"/>
        </w:rPr>
      </w:pPr>
      <w:r w:rsidRPr="00706150">
        <w:rPr>
          <w:rFonts w:ascii="Times New Roman" w:eastAsia="Times New Roman" w:hAnsi="Times New Roman" w:cs="Times New Roman"/>
          <w:sz w:val="26"/>
          <w:szCs w:val="26"/>
          <w:lang w:eastAsia="ru-RU"/>
        </w:rPr>
        <w:t xml:space="preserve">организованы и проведены 7 заседаний балансовой комиссии </w:t>
      </w:r>
      <w:r w:rsidR="005B19D0" w:rsidRPr="00706150">
        <w:rPr>
          <w:rFonts w:ascii="Times New Roman" w:eastAsia="Times New Roman" w:hAnsi="Times New Roman" w:cs="Times New Roman"/>
          <w:sz w:val="26"/>
          <w:szCs w:val="26"/>
          <w:lang w:eastAsia="ru-RU"/>
        </w:rPr>
        <w:br/>
      </w:r>
      <w:r w:rsidRPr="00706150">
        <w:rPr>
          <w:rFonts w:ascii="Times New Roman" w:eastAsia="Times New Roman" w:hAnsi="Times New Roman" w:cs="Times New Roman"/>
          <w:sz w:val="26"/>
          <w:szCs w:val="26"/>
          <w:lang w:eastAsia="ru-RU"/>
        </w:rPr>
        <w:t>по результатам финансово-хозяйственной деятельности МУП и 2 заседания балансовой комиссии по результатам финансово-хозяйственной деятельности Обществ;</w:t>
      </w:r>
    </w:p>
    <w:p w:rsidR="006503B6" w:rsidRDefault="00AC5CE8" w:rsidP="002405A5">
      <w:pPr>
        <w:numPr>
          <w:ilvl w:val="0"/>
          <w:numId w:val="16"/>
        </w:numPr>
        <w:tabs>
          <w:tab w:val="left" w:pos="993"/>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sz w:val="26"/>
          <w:szCs w:val="26"/>
          <w:lang w:eastAsia="ru-RU"/>
        </w:rPr>
      </w:pPr>
      <w:r w:rsidRPr="00706150">
        <w:rPr>
          <w:rFonts w:ascii="Times New Roman" w:eastAsia="Times New Roman" w:hAnsi="Times New Roman" w:cs="Times New Roman"/>
          <w:sz w:val="26"/>
          <w:szCs w:val="26"/>
          <w:lang w:eastAsia="ru-RU"/>
        </w:rPr>
        <w:t>проведена 1 проверка МУП «НПОПАТ».</w:t>
      </w:r>
    </w:p>
    <w:p w:rsidR="00394675" w:rsidRDefault="00394675" w:rsidP="00394675">
      <w:pPr>
        <w:tabs>
          <w:tab w:val="left" w:pos="99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00AC5CE8" w:rsidRPr="006503B6">
        <w:rPr>
          <w:rFonts w:ascii="Times New Roman" w:eastAsia="Times New Roman" w:hAnsi="Times New Roman" w:cs="Times New Roman"/>
          <w:sz w:val="26"/>
          <w:szCs w:val="26"/>
          <w:lang w:eastAsia="ru-RU"/>
        </w:rPr>
        <w:t xml:space="preserve">Задачи на 2020 год. </w:t>
      </w:r>
    </w:p>
    <w:p w:rsidR="00AC5CE8" w:rsidRPr="006503B6" w:rsidRDefault="00394675" w:rsidP="00394675">
      <w:pPr>
        <w:tabs>
          <w:tab w:val="left" w:pos="99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00AC5CE8" w:rsidRPr="006503B6">
        <w:rPr>
          <w:rFonts w:ascii="Times New Roman" w:eastAsia="Times New Roman" w:hAnsi="Times New Roman" w:cs="Times New Roman"/>
          <w:sz w:val="26"/>
          <w:szCs w:val="26"/>
          <w:lang w:eastAsia="ru-RU"/>
        </w:rPr>
        <w:t>Согласно муниципальной программ</w:t>
      </w:r>
      <w:r w:rsidR="003C522B">
        <w:rPr>
          <w:rFonts w:ascii="Times New Roman" w:eastAsia="Times New Roman" w:hAnsi="Times New Roman" w:cs="Times New Roman"/>
          <w:sz w:val="26"/>
          <w:szCs w:val="26"/>
          <w:lang w:eastAsia="ru-RU"/>
        </w:rPr>
        <w:t>е</w:t>
      </w:r>
      <w:r w:rsidR="00AC5CE8" w:rsidRPr="006503B6">
        <w:rPr>
          <w:rFonts w:ascii="Times New Roman" w:eastAsia="Times New Roman" w:hAnsi="Times New Roman" w:cs="Times New Roman"/>
          <w:sz w:val="26"/>
          <w:szCs w:val="26"/>
          <w:lang w:eastAsia="ru-RU"/>
        </w:rPr>
        <w:t xml:space="preserve"> «Развитие потребительского рынка, поддержка малого и среднего предпринимательства» </w:t>
      </w:r>
      <w:r w:rsidR="005B19D0" w:rsidRPr="006503B6">
        <w:rPr>
          <w:rFonts w:ascii="Times New Roman" w:eastAsia="Times New Roman" w:hAnsi="Times New Roman" w:cs="Times New Roman"/>
          <w:sz w:val="26"/>
          <w:szCs w:val="26"/>
          <w:lang w:eastAsia="ru-RU"/>
        </w:rPr>
        <w:br/>
      </w:r>
      <w:r w:rsidR="00AC5CE8" w:rsidRPr="006503B6">
        <w:rPr>
          <w:rFonts w:ascii="Times New Roman" w:eastAsia="Times New Roman" w:hAnsi="Times New Roman" w:cs="Times New Roman"/>
          <w:sz w:val="26"/>
          <w:szCs w:val="26"/>
          <w:lang w:eastAsia="ru-RU"/>
        </w:rPr>
        <w:t xml:space="preserve">на 2017-2022 годы» планируется достижение следующих показателей: </w:t>
      </w:r>
    </w:p>
    <w:p w:rsidR="005B19D0" w:rsidRPr="003C522B" w:rsidRDefault="00AC5CE8" w:rsidP="002169E7">
      <w:pPr>
        <w:pStyle w:val="a3"/>
        <w:numPr>
          <w:ilvl w:val="0"/>
          <w:numId w:val="35"/>
        </w:numPr>
        <w:tabs>
          <w:tab w:val="left" w:pos="993"/>
        </w:tabs>
        <w:spacing w:after="0" w:line="240" w:lineRule="auto"/>
        <w:ind w:left="0" w:firstLine="709"/>
        <w:jc w:val="both"/>
        <w:rPr>
          <w:rFonts w:ascii="Times New Roman" w:eastAsia="Times New Roman" w:hAnsi="Times New Roman"/>
          <w:sz w:val="26"/>
          <w:szCs w:val="26"/>
        </w:rPr>
      </w:pPr>
      <w:r w:rsidRPr="003C522B">
        <w:rPr>
          <w:rFonts w:ascii="Times New Roman" w:eastAsia="Times New Roman" w:hAnsi="Times New Roman"/>
          <w:sz w:val="26"/>
          <w:szCs w:val="26"/>
        </w:rPr>
        <w:t xml:space="preserve">в секторе малого и среднего предпринимательства: предоставление финансовой поддержки в сумме 2,064 млн руб. 6-ти субъектам; создание 4 </w:t>
      </w:r>
      <w:r w:rsidR="005B19D0" w:rsidRPr="003C522B">
        <w:rPr>
          <w:rFonts w:ascii="Times New Roman" w:eastAsia="Times New Roman" w:hAnsi="Times New Roman"/>
          <w:sz w:val="26"/>
          <w:szCs w:val="26"/>
        </w:rPr>
        <w:br/>
      </w:r>
      <w:r w:rsidRPr="003C522B">
        <w:rPr>
          <w:rFonts w:ascii="Times New Roman" w:eastAsia="Times New Roman" w:hAnsi="Times New Roman"/>
          <w:sz w:val="26"/>
          <w:szCs w:val="26"/>
        </w:rPr>
        <w:t>и сохранение 90 рабочих мест; привлечение 10 млн руб. внебюджетных инвестиций; предоставление информационной и консультационной поддержки 150 гражданам и субъектам малого и среднего предпринимательства; обучение 55 граждан;</w:t>
      </w:r>
    </w:p>
    <w:p w:rsidR="005B19D0" w:rsidRPr="00706150" w:rsidRDefault="00AC5CE8" w:rsidP="004B1FBA">
      <w:pPr>
        <w:pStyle w:val="a3"/>
        <w:numPr>
          <w:ilvl w:val="0"/>
          <w:numId w:val="35"/>
        </w:numPr>
        <w:tabs>
          <w:tab w:val="left" w:pos="993"/>
        </w:tabs>
        <w:spacing w:after="0" w:line="240" w:lineRule="auto"/>
        <w:ind w:left="0" w:firstLine="709"/>
        <w:jc w:val="both"/>
        <w:rPr>
          <w:rFonts w:ascii="Times New Roman" w:eastAsia="Times New Roman" w:hAnsi="Times New Roman"/>
          <w:sz w:val="26"/>
          <w:szCs w:val="26"/>
        </w:rPr>
      </w:pPr>
      <w:r w:rsidRPr="00706150">
        <w:rPr>
          <w:rFonts w:ascii="Times New Roman" w:eastAsia="Times New Roman" w:hAnsi="Times New Roman"/>
          <w:sz w:val="26"/>
          <w:szCs w:val="26"/>
        </w:rPr>
        <w:t>на потребительском рынке: обеспеченность населения площадью торговых объектов 730 кв. м на 1 000 жителей; размещение 40 объектов сезонной уличной торговли; проведение 1 общегородского мероприятия, способствующ</w:t>
      </w:r>
      <w:r w:rsidR="003C522B">
        <w:rPr>
          <w:rFonts w:ascii="Times New Roman" w:eastAsia="Times New Roman" w:hAnsi="Times New Roman"/>
          <w:sz w:val="26"/>
          <w:szCs w:val="26"/>
        </w:rPr>
        <w:t>его</w:t>
      </w:r>
      <w:r w:rsidRPr="00706150">
        <w:rPr>
          <w:rFonts w:ascii="Times New Roman" w:eastAsia="Times New Roman" w:hAnsi="Times New Roman"/>
          <w:sz w:val="26"/>
          <w:szCs w:val="26"/>
        </w:rPr>
        <w:t xml:space="preserve"> популяризации продукции местных товаропроизводителей; предоставление консультаций по защите прав потребителей 1 600 гражданам;</w:t>
      </w:r>
    </w:p>
    <w:p w:rsidR="00AC5CE8" w:rsidRPr="00706150" w:rsidRDefault="00AC5CE8" w:rsidP="004B1FBA">
      <w:pPr>
        <w:pStyle w:val="a3"/>
        <w:numPr>
          <w:ilvl w:val="0"/>
          <w:numId w:val="35"/>
        </w:numPr>
        <w:tabs>
          <w:tab w:val="left" w:pos="993"/>
        </w:tabs>
        <w:spacing w:after="0" w:line="240" w:lineRule="auto"/>
        <w:ind w:left="0" w:firstLine="709"/>
        <w:jc w:val="both"/>
        <w:rPr>
          <w:rFonts w:ascii="Times New Roman" w:eastAsia="Times New Roman" w:hAnsi="Times New Roman"/>
          <w:sz w:val="26"/>
          <w:szCs w:val="26"/>
        </w:rPr>
      </w:pPr>
      <w:r w:rsidRPr="00706150">
        <w:rPr>
          <w:rFonts w:ascii="Times New Roman" w:eastAsia="Times New Roman" w:hAnsi="Times New Roman"/>
          <w:sz w:val="26"/>
          <w:szCs w:val="26"/>
        </w:rPr>
        <w:t>поступление в бюджет МО г. Норильск платежей из прибыли МУП за 2019 в сумме 1 300 тыс. руб.</w:t>
      </w:r>
    </w:p>
    <w:p w:rsidR="0058767C" w:rsidRDefault="0058767C" w:rsidP="002405A5">
      <w:pPr>
        <w:pStyle w:val="a3"/>
        <w:spacing w:after="0" w:line="240" w:lineRule="auto"/>
        <w:ind w:left="0"/>
        <w:jc w:val="center"/>
        <w:rPr>
          <w:rFonts w:ascii="Times New Roman" w:hAnsi="Times New Roman"/>
          <w:b/>
          <w:bCs/>
          <w:sz w:val="26"/>
          <w:szCs w:val="26"/>
        </w:rPr>
      </w:pPr>
    </w:p>
    <w:p w:rsidR="000869A8" w:rsidRDefault="000869A8" w:rsidP="002405A5">
      <w:pPr>
        <w:pStyle w:val="a3"/>
        <w:spacing w:after="0" w:line="240" w:lineRule="auto"/>
        <w:ind w:left="0"/>
        <w:jc w:val="center"/>
        <w:rPr>
          <w:rFonts w:ascii="Times New Roman" w:hAnsi="Times New Roman"/>
          <w:b/>
          <w:bCs/>
          <w:sz w:val="26"/>
          <w:szCs w:val="26"/>
        </w:rPr>
      </w:pPr>
      <w:r w:rsidRPr="00706150">
        <w:rPr>
          <w:rFonts w:ascii="Times New Roman" w:hAnsi="Times New Roman"/>
          <w:b/>
          <w:bCs/>
          <w:sz w:val="26"/>
          <w:szCs w:val="26"/>
        </w:rPr>
        <w:t>Работа с обращениями граждан</w:t>
      </w:r>
    </w:p>
    <w:p w:rsidR="004B1FBA" w:rsidRPr="00706150" w:rsidRDefault="004B1FBA" w:rsidP="002405A5">
      <w:pPr>
        <w:pStyle w:val="a3"/>
        <w:spacing w:after="0" w:line="240" w:lineRule="auto"/>
        <w:ind w:left="0"/>
        <w:jc w:val="center"/>
        <w:rPr>
          <w:rFonts w:ascii="Times New Roman" w:hAnsi="Times New Roman"/>
          <w:b/>
          <w:bCs/>
          <w:sz w:val="26"/>
          <w:szCs w:val="26"/>
        </w:rPr>
      </w:pPr>
    </w:p>
    <w:p w:rsidR="0058767C" w:rsidRDefault="00F22E18" w:rsidP="002405A5">
      <w:pPr>
        <w:spacing w:after="0" w:line="240" w:lineRule="auto"/>
        <w:ind w:firstLine="709"/>
        <w:jc w:val="both"/>
        <w:rPr>
          <w:rFonts w:ascii="Times New Roman" w:eastAsia="Times New Roman" w:hAnsi="Times New Roman" w:cs="Times New Roman"/>
          <w:sz w:val="26"/>
          <w:szCs w:val="26"/>
          <w:lang w:eastAsia="ru-RU"/>
        </w:rPr>
        <w:sectPr w:rsidR="0058767C" w:rsidSect="002405A5">
          <w:headerReference w:type="default" r:id="rId9"/>
          <w:footerReference w:type="default" r:id="rId10"/>
          <w:pgSz w:w="11906" w:h="16838"/>
          <w:pgMar w:top="1134" w:right="1134" w:bottom="1134" w:left="1701" w:header="709" w:footer="709" w:gutter="0"/>
          <w:cols w:space="708"/>
          <w:titlePg/>
          <w:docGrid w:linePitch="360"/>
        </w:sectPr>
      </w:pPr>
      <w:r w:rsidRPr="00706150">
        <w:rPr>
          <w:rFonts w:ascii="Times New Roman" w:eastAsia="Times New Roman" w:hAnsi="Times New Roman" w:cs="Times New Roman"/>
          <w:sz w:val="26"/>
          <w:szCs w:val="26"/>
          <w:lang w:eastAsia="ru-RU"/>
        </w:rPr>
        <w:t>За 2019 год в Администрацию города Норильска поступило 2929 письменных обращений граждан, что на 350 обра</w:t>
      </w:r>
      <w:r w:rsidR="006503B6">
        <w:rPr>
          <w:rFonts w:ascii="Times New Roman" w:eastAsia="Times New Roman" w:hAnsi="Times New Roman" w:cs="Times New Roman"/>
          <w:sz w:val="26"/>
          <w:szCs w:val="26"/>
          <w:lang w:eastAsia="ru-RU"/>
        </w:rPr>
        <w:t xml:space="preserve">щений больше, чем за 2018 год. </w:t>
      </w:r>
      <w:r w:rsidRPr="00706150">
        <w:rPr>
          <w:rFonts w:ascii="Times New Roman" w:eastAsia="Times New Roman" w:hAnsi="Times New Roman" w:cs="Times New Roman"/>
          <w:sz w:val="26"/>
          <w:szCs w:val="26"/>
          <w:lang w:eastAsia="ru-RU"/>
        </w:rPr>
        <w:t>Количество повторных обращений по сравнению с 2018 го</w:t>
      </w:r>
      <w:r w:rsidR="005B19D0" w:rsidRPr="00706150">
        <w:rPr>
          <w:rFonts w:ascii="Times New Roman" w:eastAsia="Times New Roman" w:hAnsi="Times New Roman" w:cs="Times New Roman"/>
          <w:sz w:val="26"/>
          <w:szCs w:val="26"/>
          <w:lang w:eastAsia="ru-RU"/>
        </w:rPr>
        <w:t xml:space="preserve">дом уменьшилось </w:t>
      </w:r>
      <w:r w:rsidR="001D5D2F">
        <w:rPr>
          <w:rFonts w:ascii="Times New Roman" w:eastAsia="Times New Roman" w:hAnsi="Times New Roman" w:cs="Times New Roman"/>
          <w:sz w:val="26"/>
          <w:szCs w:val="26"/>
          <w:lang w:eastAsia="ru-RU"/>
        </w:rPr>
        <w:t>–</w:t>
      </w:r>
      <w:r w:rsidR="005B19D0" w:rsidRPr="00706150">
        <w:rPr>
          <w:rFonts w:ascii="Times New Roman" w:eastAsia="Times New Roman" w:hAnsi="Times New Roman" w:cs="Times New Roman"/>
          <w:sz w:val="26"/>
          <w:szCs w:val="26"/>
          <w:lang w:eastAsia="ru-RU"/>
        </w:rPr>
        <w:t xml:space="preserve"> </w:t>
      </w:r>
      <w:r w:rsidR="006503B6">
        <w:rPr>
          <w:rFonts w:ascii="Times New Roman" w:eastAsia="Times New Roman" w:hAnsi="Times New Roman" w:cs="Times New Roman"/>
          <w:sz w:val="26"/>
          <w:szCs w:val="26"/>
          <w:lang w:eastAsia="ru-RU"/>
        </w:rPr>
        <w:t>с 326 до 270</w:t>
      </w:r>
      <w:r w:rsidRPr="00706150">
        <w:rPr>
          <w:rFonts w:ascii="Times New Roman" w:eastAsia="Times New Roman" w:hAnsi="Times New Roman" w:cs="Times New Roman"/>
          <w:sz w:val="26"/>
          <w:szCs w:val="26"/>
          <w:lang w:eastAsia="ru-RU"/>
        </w:rPr>
        <w:t>.</w:t>
      </w:r>
    </w:p>
    <w:tbl>
      <w:tblPr>
        <w:tblStyle w:val="27"/>
        <w:tblW w:w="0" w:type="auto"/>
        <w:tblInd w:w="108" w:type="dxa"/>
        <w:tblLook w:val="04A0" w:firstRow="1" w:lastRow="0" w:firstColumn="1" w:lastColumn="0" w:noHBand="0" w:noVBand="1"/>
      </w:tblPr>
      <w:tblGrid>
        <w:gridCol w:w="795"/>
        <w:gridCol w:w="4316"/>
        <w:gridCol w:w="1314"/>
        <w:gridCol w:w="1304"/>
        <w:gridCol w:w="1224"/>
      </w:tblGrid>
      <w:tr w:rsidR="00F22E18" w:rsidRPr="00695869" w:rsidTr="0058767C">
        <w:trPr>
          <w:trHeight w:val="467"/>
        </w:trPr>
        <w:tc>
          <w:tcPr>
            <w:tcW w:w="795" w:type="dxa"/>
          </w:tcPr>
          <w:p w:rsidR="00F22E18" w:rsidRPr="00695869" w:rsidRDefault="00F22E18" w:rsidP="002405A5">
            <w:pPr>
              <w:jc w:val="center"/>
              <w:rPr>
                <w:rFonts w:ascii="Times New Roman" w:hAnsi="Times New Roman" w:cs="Times New Roman"/>
              </w:rPr>
            </w:pPr>
            <w:r w:rsidRPr="00695869">
              <w:rPr>
                <w:rFonts w:ascii="Times New Roman" w:hAnsi="Times New Roman" w:cs="Times New Roman"/>
              </w:rPr>
              <w:lastRenderedPageBreak/>
              <w:t>№</w:t>
            </w:r>
          </w:p>
          <w:p w:rsidR="00F22E18" w:rsidRPr="00695869" w:rsidRDefault="00F22E18" w:rsidP="002405A5">
            <w:pPr>
              <w:jc w:val="center"/>
              <w:rPr>
                <w:rFonts w:ascii="Times New Roman" w:hAnsi="Times New Roman" w:cs="Times New Roman"/>
              </w:rPr>
            </w:pPr>
            <w:r w:rsidRPr="00695869">
              <w:rPr>
                <w:rFonts w:ascii="Times New Roman" w:hAnsi="Times New Roman" w:cs="Times New Roman"/>
              </w:rPr>
              <w:t>п/п</w:t>
            </w:r>
          </w:p>
        </w:tc>
        <w:tc>
          <w:tcPr>
            <w:tcW w:w="4316" w:type="dxa"/>
          </w:tcPr>
          <w:p w:rsidR="00F22E18" w:rsidRPr="00695869" w:rsidRDefault="00F22E18" w:rsidP="002405A5">
            <w:pPr>
              <w:jc w:val="center"/>
              <w:rPr>
                <w:rFonts w:ascii="Times New Roman" w:hAnsi="Times New Roman" w:cs="Times New Roman"/>
              </w:rPr>
            </w:pPr>
            <w:r w:rsidRPr="00695869">
              <w:rPr>
                <w:rFonts w:ascii="Times New Roman" w:hAnsi="Times New Roman" w:cs="Times New Roman"/>
              </w:rPr>
              <w:t>Показатели</w:t>
            </w:r>
          </w:p>
        </w:tc>
        <w:tc>
          <w:tcPr>
            <w:tcW w:w="1314" w:type="dxa"/>
          </w:tcPr>
          <w:p w:rsidR="00F22E18" w:rsidRPr="00695869" w:rsidRDefault="00F22E18" w:rsidP="002405A5">
            <w:pPr>
              <w:jc w:val="center"/>
              <w:rPr>
                <w:rFonts w:ascii="Times New Roman" w:hAnsi="Times New Roman" w:cs="Times New Roman"/>
              </w:rPr>
            </w:pPr>
            <w:r w:rsidRPr="00695869">
              <w:rPr>
                <w:rFonts w:ascii="Times New Roman" w:hAnsi="Times New Roman" w:cs="Times New Roman"/>
              </w:rPr>
              <w:t>2018</w:t>
            </w:r>
          </w:p>
        </w:tc>
        <w:tc>
          <w:tcPr>
            <w:tcW w:w="1304" w:type="dxa"/>
          </w:tcPr>
          <w:p w:rsidR="00F22E18" w:rsidRPr="00695869" w:rsidRDefault="00F22E18" w:rsidP="002405A5">
            <w:pPr>
              <w:jc w:val="center"/>
              <w:rPr>
                <w:rFonts w:ascii="Times New Roman" w:hAnsi="Times New Roman" w:cs="Times New Roman"/>
              </w:rPr>
            </w:pPr>
            <w:r w:rsidRPr="00695869">
              <w:rPr>
                <w:rFonts w:ascii="Times New Roman" w:hAnsi="Times New Roman" w:cs="Times New Roman"/>
              </w:rPr>
              <w:t>2019</w:t>
            </w:r>
          </w:p>
        </w:tc>
        <w:tc>
          <w:tcPr>
            <w:tcW w:w="1224" w:type="dxa"/>
          </w:tcPr>
          <w:p w:rsidR="00F22E18" w:rsidRPr="00695869" w:rsidRDefault="00F22E18" w:rsidP="002405A5">
            <w:pPr>
              <w:jc w:val="center"/>
              <w:rPr>
                <w:rFonts w:ascii="Times New Roman" w:hAnsi="Times New Roman" w:cs="Times New Roman"/>
              </w:rPr>
            </w:pPr>
            <w:r w:rsidRPr="00695869">
              <w:rPr>
                <w:rFonts w:ascii="Times New Roman" w:hAnsi="Times New Roman" w:cs="Times New Roman"/>
              </w:rPr>
              <w:t>Рост, %</w:t>
            </w:r>
          </w:p>
        </w:tc>
      </w:tr>
      <w:tr w:rsidR="00F22E18" w:rsidRPr="00695869" w:rsidTr="0058767C">
        <w:tc>
          <w:tcPr>
            <w:tcW w:w="795" w:type="dxa"/>
          </w:tcPr>
          <w:p w:rsidR="00F22E18" w:rsidRPr="00695869" w:rsidRDefault="00F22E18" w:rsidP="002405A5">
            <w:pPr>
              <w:rPr>
                <w:rFonts w:ascii="Times New Roman" w:hAnsi="Times New Roman" w:cs="Times New Roman"/>
              </w:rPr>
            </w:pPr>
            <w:r w:rsidRPr="00695869">
              <w:rPr>
                <w:rFonts w:ascii="Times New Roman" w:hAnsi="Times New Roman" w:cs="Times New Roman"/>
              </w:rPr>
              <w:t>1.</w:t>
            </w:r>
          </w:p>
        </w:tc>
        <w:tc>
          <w:tcPr>
            <w:tcW w:w="4316" w:type="dxa"/>
          </w:tcPr>
          <w:p w:rsidR="00F22E18" w:rsidRPr="00695869" w:rsidRDefault="00F22E18" w:rsidP="002405A5">
            <w:pPr>
              <w:rPr>
                <w:rFonts w:ascii="Times New Roman" w:hAnsi="Times New Roman" w:cs="Times New Roman"/>
              </w:rPr>
            </w:pPr>
            <w:r w:rsidRPr="00695869">
              <w:rPr>
                <w:rFonts w:ascii="Times New Roman" w:hAnsi="Times New Roman" w:cs="Times New Roman"/>
              </w:rPr>
              <w:t>Поступило обращений, всего, в т.ч.:</w:t>
            </w:r>
          </w:p>
        </w:tc>
        <w:tc>
          <w:tcPr>
            <w:tcW w:w="1314" w:type="dxa"/>
          </w:tcPr>
          <w:p w:rsidR="00F22E18" w:rsidRPr="00695869" w:rsidRDefault="00F22E18" w:rsidP="002405A5">
            <w:pPr>
              <w:tabs>
                <w:tab w:val="left" w:pos="338"/>
                <w:tab w:val="center" w:pos="576"/>
              </w:tabs>
              <w:jc w:val="center"/>
              <w:rPr>
                <w:rFonts w:ascii="Times New Roman" w:hAnsi="Times New Roman" w:cs="Times New Roman"/>
              </w:rPr>
            </w:pPr>
            <w:r w:rsidRPr="00695869">
              <w:rPr>
                <w:rFonts w:ascii="Times New Roman" w:hAnsi="Times New Roman" w:cs="Times New Roman"/>
              </w:rPr>
              <w:t>2579</w:t>
            </w:r>
          </w:p>
        </w:tc>
        <w:tc>
          <w:tcPr>
            <w:tcW w:w="1304" w:type="dxa"/>
          </w:tcPr>
          <w:p w:rsidR="00F22E18" w:rsidRPr="00695869" w:rsidRDefault="00F22E18" w:rsidP="002405A5">
            <w:pPr>
              <w:jc w:val="center"/>
              <w:rPr>
                <w:rFonts w:ascii="Times New Roman" w:hAnsi="Times New Roman" w:cs="Times New Roman"/>
              </w:rPr>
            </w:pPr>
            <w:r w:rsidRPr="00695869">
              <w:rPr>
                <w:rFonts w:ascii="Times New Roman" w:hAnsi="Times New Roman" w:cs="Times New Roman"/>
              </w:rPr>
              <w:t>2929</w:t>
            </w:r>
          </w:p>
        </w:tc>
        <w:tc>
          <w:tcPr>
            <w:tcW w:w="1224" w:type="dxa"/>
          </w:tcPr>
          <w:p w:rsidR="00F22E18" w:rsidRPr="00695869" w:rsidRDefault="00F22E18" w:rsidP="002405A5">
            <w:pPr>
              <w:jc w:val="center"/>
              <w:rPr>
                <w:rFonts w:ascii="Times New Roman" w:hAnsi="Times New Roman" w:cs="Times New Roman"/>
              </w:rPr>
            </w:pPr>
            <w:r w:rsidRPr="00695869">
              <w:rPr>
                <w:rFonts w:ascii="Times New Roman" w:hAnsi="Times New Roman" w:cs="Times New Roman"/>
              </w:rPr>
              <w:t>113,5</w:t>
            </w:r>
          </w:p>
        </w:tc>
      </w:tr>
      <w:tr w:rsidR="00F22E18" w:rsidRPr="00695869" w:rsidTr="0058767C">
        <w:tc>
          <w:tcPr>
            <w:tcW w:w="795" w:type="dxa"/>
          </w:tcPr>
          <w:p w:rsidR="00F22E18" w:rsidRPr="00695869" w:rsidRDefault="00F22E18" w:rsidP="002405A5">
            <w:pPr>
              <w:rPr>
                <w:rFonts w:ascii="Times New Roman" w:hAnsi="Times New Roman" w:cs="Times New Roman"/>
              </w:rPr>
            </w:pPr>
            <w:r w:rsidRPr="00695869">
              <w:rPr>
                <w:rFonts w:ascii="Times New Roman" w:hAnsi="Times New Roman" w:cs="Times New Roman"/>
              </w:rPr>
              <w:t>1.1.</w:t>
            </w:r>
          </w:p>
        </w:tc>
        <w:tc>
          <w:tcPr>
            <w:tcW w:w="4316" w:type="dxa"/>
          </w:tcPr>
          <w:p w:rsidR="00F22E18" w:rsidRPr="00695869" w:rsidRDefault="00F22E18" w:rsidP="002405A5">
            <w:pPr>
              <w:rPr>
                <w:rFonts w:ascii="Times New Roman" w:hAnsi="Times New Roman" w:cs="Times New Roman"/>
              </w:rPr>
            </w:pPr>
            <w:r w:rsidRPr="00695869">
              <w:rPr>
                <w:rFonts w:ascii="Times New Roman" w:hAnsi="Times New Roman" w:cs="Times New Roman"/>
              </w:rPr>
              <w:t>письменных заявлений, из них:</w:t>
            </w:r>
          </w:p>
        </w:tc>
        <w:tc>
          <w:tcPr>
            <w:tcW w:w="1314" w:type="dxa"/>
          </w:tcPr>
          <w:p w:rsidR="00F22E18" w:rsidRPr="00695869" w:rsidRDefault="00F22E18" w:rsidP="002405A5">
            <w:pPr>
              <w:jc w:val="center"/>
              <w:rPr>
                <w:rFonts w:ascii="Times New Roman" w:hAnsi="Times New Roman" w:cs="Times New Roman"/>
              </w:rPr>
            </w:pPr>
            <w:r w:rsidRPr="00695869">
              <w:rPr>
                <w:rFonts w:ascii="Times New Roman" w:hAnsi="Times New Roman" w:cs="Times New Roman"/>
              </w:rPr>
              <w:t>1024</w:t>
            </w:r>
          </w:p>
        </w:tc>
        <w:tc>
          <w:tcPr>
            <w:tcW w:w="1304" w:type="dxa"/>
          </w:tcPr>
          <w:p w:rsidR="00F22E18" w:rsidRPr="00695869" w:rsidRDefault="00F22E18" w:rsidP="002405A5">
            <w:pPr>
              <w:jc w:val="center"/>
              <w:rPr>
                <w:rFonts w:ascii="Times New Roman" w:hAnsi="Times New Roman" w:cs="Times New Roman"/>
              </w:rPr>
            </w:pPr>
            <w:r w:rsidRPr="00695869">
              <w:rPr>
                <w:rFonts w:ascii="Times New Roman" w:hAnsi="Times New Roman" w:cs="Times New Roman"/>
              </w:rPr>
              <w:t>1141</w:t>
            </w:r>
          </w:p>
        </w:tc>
        <w:tc>
          <w:tcPr>
            <w:tcW w:w="1224" w:type="dxa"/>
          </w:tcPr>
          <w:p w:rsidR="00F22E18" w:rsidRPr="00695869" w:rsidRDefault="00F22E18" w:rsidP="002405A5">
            <w:pPr>
              <w:jc w:val="center"/>
              <w:rPr>
                <w:rFonts w:ascii="Times New Roman" w:hAnsi="Times New Roman" w:cs="Times New Roman"/>
              </w:rPr>
            </w:pPr>
            <w:r w:rsidRPr="00695869">
              <w:rPr>
                <w:rFonts w:ascii="Times New Roman" w:hAnsi="Times New Roman" w:cs="Times New Roman"/>
              </w:rPr>
              <w:t>111,3</w:t>
            </w:r>
          </w:p>
        </w:tc>
      </w:tr>
      <w:tr w:rsidR="00F22E18" w:rsidRPr="00695869" w:rsidTr="0058767C">
        <w:tc>
          <w:tcPr>
            <w:tcW w:w="795" w:type="dxa"/>
          </w:tcPr>
          <w:p w:rsidR="00F22E18" w:rsidRPr="00695869" w:rsidRDefault="00F22E18" w:rsidP="002405A5">
            <w:pPr>
              <w:rPr>
                <w:rFonts w:ascii="Times New Roman" w:hAnsi="Times New Roman" w:cs="Times New Roman"/>
              </w:rPr>
            </w:pPr>
            <w:r w:rsidRPr="00695869">
              <w:rPr>
                <w:rFonts w:ascii="Times New Roman" w:hAnsi="Times New Roman" w:cs="Times New Roman"/>
              </w:rPr>
              <w:t>1.1.1.</w:t>
            </w:r>
          </w:p>
        </w:tc>
        <w:tc>
          <w:tcPr>
            <w:tcW w:w="4316" w:type="dxa"/>
          </w:tcPr>
          <w:p w:rsidR="00F22E18" w:rsidRPr="00695869" w:rsidRDefault="00F22E18" w:rsidP="002405A5">
            <w:pPr>
              <w:rPr>
                <w:rFonts w:ascii="Times New Roman" w:hAnsi="Times New Roman" w:cs="Times New Roman"/>
              </w:rPr>
            </w:pPr>
            <w:r w:rsidRPr="00695869">
              <w:rPr>
                <w:rFonts w:ascii="Times New Roman" w:hAnsi="Times New Roman" w:cs="Times New Roman"/>
              </w:rPr>
              <w:t xml:space="preserve">        коллективные</w:t>
            </w:r>
          </w:p>
        </w:tc>
        <w:tc>
          <w:tcPr>
            <w:tcW w:w="1314" w:type="dxa"/>
          </w:tcPr>
          <w:p w:rsidR="00F22E18" w:rsidRPr="00695869" w:rsidRDefault="00F22E18" w:rsidP="002405A5">
            <w:pPr>
              <w:jc w:val="center"/>
              <w:rPr>
                <w:rFonts w:ascii="Times New Roman" w:hAnsi="Times New Roman" w:cs="Times New Roman"/>
              </w:rPr>
            </w:pPr>
            <w:r w:rsidRPr="00695869">
              <w:rPr>
                <w:rFonts w:ascii="Times New Roman" w:hAnsi="Times New Roman" w:cs="Times New Roman"/>
              </w:rPr>
              <w:t>42</w:t>
            </w:r>
          </w:p>
        </w:tc>
        <w:tc>
          <w:tcPr>
            <w:tcW w:w="1304" w:type="dxa"/>
          </w:tcPr>
          <w:p w:rsidR="00F22E18" w:rsidRPr="00695869" w:rsidRDefault="00F22E18" w:rsidP="002405A5">
            <w:pPr>
              <w:jc w:val="center"/>
              <w:rPr>
                <w:rFonts w:ascii="Times New Roman" w:hAnsi="Times New Roman" w:cs="Times New Roman"/>
              </w:rPr>
            </w:pPr>
            <w:r w:rsidRPr="00695869">
              <w:rPr>
                <w:rFonts w:ascii="Times New Roman" w:hAnsi="Times New Roman" w:cs="Times New Roman"/>
              </w:rPr>
              <w:t>49</w:t>
            </w:r>
          </w:p>
        </w:tc>
        <w:tc>
          <w:tcPr>
            <w:tcW w:w="1224" w:type="dxa"/>
          </w:tcPr>
          <w:p w:rsidR="00F22E18" w:rsidRPr="00695869" w:rsidRDefault="00F22E18" w:rsidP="002405A5">
            <w:pPr>
              <w:jc w:val="center"/>
              <w:rPr>
                <w:rFonts w:ascii="Times New Roman" w:hAnsi="Times New Roman" w:cs="Times New Roman"/>
              </w:rPr>
            </w:pPr>
            <w:r w:rsidRPr="00695869">
              <w:rPr>
                <w:rFonts w:ascii="Times New Roman" w:hAnsi="Times New Roman" w:cs="Times New Roman"/>
              </w:rPr>
              <w:t>116,7</w:t>
            </w:r>
          </w:p>
        </w:tc>
      </w:tr>
      <w:tr w:rsidR="00F22E18" w:rsidRPr="00695869" w:rsidTr="0058767C">
        <w:tc>
          <w:tcPr>
            <w:tcW w:w="795" w:type="dxa"/>
          </w:tcPr>
          <w:p w:rsidR="00F22E18" w:rsidRPr="00695869" w:rsidRDefault="00F22E18" w:rsidP="002405A5">
            <w:pPr>
              <w:rPr>
                <w:rFonts w:ascii="Times New Roman" w:hAnsi="Times New Roman" w:cs="Times New Roman"/>
              </w:rPr>
            </w:pPr>
            <w:r w:rsidRPr="00695869">
              <w:rPr>
                <w:rFonts w:ascii="Times New Roman" w:hAnsi="Times New Roman" w:cs="Times New Roman"/>
              </w:rPr>
              <w:t>1.2.</w:t>
            </w:r>
          </w:p>
        </w:tc>
        <w:tc>
          <w:tcPr>
            <w:tcW w:w="4316" w:type="dxa"/>
          </w:tcPr>
          <w:p w:rsidR="00F22E18" w:rsidRPr="00695869" w:rsidRDefault="00F22E18" w:rsidP="002405A5">
            <w:pPr>
              <w:rPr>
                <w:rFonts w:ascii="Times New Roman" w:hAnsi="Times New Roman" w:cs="Times New Roman"/>
              </w:rPr>
            </w:pPr>
            <w:r w:rsidRPr="00695869">
              <w:rPr>
                <w:rFonts w:ascii="Times New Roman" w:hAnsi="Times New Roman" w:cs="Times New Roman"/>
              </w:rPr>
              <w:t>электронных сообщений</w:t>
            </w:r>
          </w:p>
        </w:tc>
        <w:tc>
          <w:tcPr>
            <w:tcW w:w="1314" w:type="dxa"/>
          </w:tcPr>
          <w:p w:rsidR="00F22E18" w:rsidRPr="00695869" w:rsidRDefault="00F22E18" w:rsidP="002405A5">
            <w:pPr>
              <w:jc w:val="center"/>
              <w:rPr>
                <w:rFonts w:ascii="Times New Roman" w:hAnsi="Times New Roman" w:cs="Times New Roman"/>
              </w:rPr>
            </w:pPr>
            <w:r w:rsidRPr="00695869">
              <w:rPr>
                <w:rFonts w:ascii="Times New Roman" w:hAnsi="Times New Roman" w:cs="Times New Roman"/>
              </w:rPr>
              <w:t>1466</w:t>
            </w:r>
          </w:p>
        </w:tc>
        <w:tc>
          <w:tcPr>
            <w:tcW w:w="1304" w:type="dxa"/>
          </w:tcPr>
          <w:p w:rsidR="00F22E18" w:rsidRPr="00695869" w:rsidRDefault="00F22E18" w:rsidP="002405A5">
            <w:pPr>
              <w:jc w:val="center"/>
              <w:rPr>
                <w:rFonts w:ascii="Times New Roman" w:hAnsi="Times New Roman" w:cs="Times New Roman"/>
              </w:rPr>
            </w:pPr>
            <w:r w:rsidRPr="00695869">
              <w:rPr>
                <w:rFonts w:ascii="Times New Roman" w:hAnsi="Times New Roman" w:cs="Times New Roman"/>
              </w:rPr>
              <w:t>1686</w:t>
            </w:r>
          </w:p>
        </w:tc>
        <w:tc>
          <w:tcPr>
            <w:tcW w:w="1224" w:type="dxa"/>
          </w:tcPr>
          <w:p w:rsidR="00F22E18" w:rsidRPr="00695869" w:rsidRDefault="00F22E18" w:rsidP="002405A5">
            <w:pPr>
              <w:jc w:val="center"/>
              <w:rPr>
                <w:rFonts w:ascii="Times New Roman" w:hAnsi="Times New Roman" w:cs="Times New Roman"/>
              </w:rPr>
            </w:pPr>
            <w:r w:rsidRPr="00695869">
              <w:rPr>
                <w:rFonts w:ascii="Times New Roman" w:hAnsi="Times New Roman" w:cs="Times New Roman"/>
              </w:rPr>
              <w:t>115,0</w:t>
            </w:r>
          </w:p>
        </w:tc>
      </w:tr>
      <w:tr w:rsidR="00F22E18" w:rsidRPr="00695869" w:rsidTr="0058767C">
        <w:tc>
          <w:tcPr>
            <w:tcW w:w="795" w:type="dxa"/>
          </w:tcPr>
          <w:p w:rsidR="00F22E18" w:rsidRPr="00695869" w:rsidRDefault="00F22E18" w:rsidP="002405A5">
            <w:pPr>
              <w:rPr>
                <w:rFonts w:ascii="Times New Roman" w:hAnsi="Times New Roman" w:cs="Times New Roman"/>
              </w:rPr>
            </w:pPr>
            <w:r w:rsidRPr="00695869">
              <w:rPr>
                <w:rFonts w:ascii="Times New Roman" w:hAnsi="Times New Roman" w:cs="Times New Roman"/>
              </w:rPr>
              <w:t>1.3.</w:t>
            </w:r>
          </w:p>
        </w:tc>
        <w:tc>
          <w:tcPr>
            <w:tcW w:w="4316" w:type="dxa"/>
          </w:tcPr>
          <w:p w:rsidR="00F22E18" w:rsidRPr="00695869" w:rsidRDefault="00F22E18" w:rsidP="002405A5">
            <w:pPr>
              <w:rPr>
                <w:rFonts w:ascii="Times New Roman" w:hAnsi="Times New Roman" w:cs="Times New Roman"/>
              </w:rPr>
            </w:pPr>
            <w:r w:rsidRPr="00695869">
              <w:rPr>
                <w:rFonts w:ascii="Times New Roman" w:hAnsi="Times New Roman" w:cs="Times New Roman"/>
              </w:rPr>
              <w:t>звонки на «телефон доверия»</w:t>
            </w:r>
          </w:p>
        </w:tc>
        <w:tc>
          <w:tcPr>
            <w:tcW w:w="1314" w:type="dxa"/>
          </w:tcPr>
          <w:p w:rsidR="00F22E18" w:rsidRPr="00695869" w:rsidRDefault="00F22E18" w:rsidP="002405A5">
            <w:pPr>
              <w:jc w:val="center"/>
              <w:rPr>
                <w:rFonts w:ascii="Times New Roman" w:hAnsi="Times New Roman" w:cs="Times New Roman"/>
              </w:rPr>
            </w:pPr>
            <w:r w:rsidRPr="00695869">
              <w:rPr>
                <w:rFonts w:ascii="Times New Roman" w:hAnsi="Times New Roman" w:cs="Times New Roman"/>
              </w:rPr>
              <w:t>89</w:t>
            </w:r>
          </w:p>
        </w:tc>
        <w:tc>
          <w:tcPr>
            <w:tcW w:w="1304" w:type="dxa"/>
          </w:tcPr>
          <w:p w:rsidR="00F22E18" w:rsidRPr="00695869" w:rsidRDefault="00F22E18" w:rsidP="002405A5">
            <w:pPr>
              <w:jc w:val="center"/>
              <w:rPr>
                <w:rFonts w:ascii="Times New Roman" w:hAnsi="Times New Roman" w:cs="Times New Roman"/>
              </w:rPr>
            </w:pPr>
            <w:r w:rsidRPr="00695869">
              <w:rPr>
                <w:rFonts w:ascii="Times New Roman" w:hAnsi="Times New Roman" w:cs="Times New Roman"/>
              </w:rPr>
              <w:t>102</w:t>
            </w:r>
          </w:p>
        </w:tc>
        <w:tc>
          <w:tcPr>
            <w:tcW w:w="1224" w:type="dxa"/>
          </w:tcPr>
          <w:p w:rsidR="00F22E18" w:rsidRPr="00695869" w:rsidRDefault="00F22E18" w:rsidP="002405A5">
            <w:pPr>
              <w:jc w:val="center"/>
              <w:rPr>
                <w:rFonts w:ascii="Times New Roman" w:hAnsi="Times New Roman" w:cs="Times New Roman"/>
              </w:rPr>
            </w:pPr>
            <w:r w:rsidRPr="00695869">
              <w:rPr>
                <w:rFonts w:ascii="Times New Roman" w:hAnsi="Times New Roman" w:cs="Times New Roman"/>
              </w:rPr>
              <w:t>114,6</w:t>
            </w:r>
          </w:p>
        </w:tc>
      </w:tr>
      <w:tr w:rsidR="00F22E18" w:rsidRPr="00695869" w:rsidTr="0058767C">
        <w:trPr>
          <w:trHeight w:val="275"/>
        </w:trPr>
        <w:tc>
          <w:tcPr>
            <w:tcW w:w="795" w:type="dxa"/>
          </w:tcPr>
          <w:p w:rsidR="00F22E18" w:rsidRPr="00695869" w:rsidRDefault="00F22E18" w:rsidP="002405A5">
            <w:pPr>
              <w:rPr>
                <w:rFonts w:ascii="Times New Roman" w:hAnsi="Times New Roman" w:cs="Times New Roman"/>
              </w:rPr>
            </w:pPr>
            <w:r w:rsidRPr="00695869">
              <w:rPr>
                <w:rFonts w:ascii="Times New Roman" w:hAnsi="Times New Roman" w:cs="Times New Roman"/>
              </w:rPr>
              <w:t xml:space="preserve">2. </w:t>
            </w:r>
          </w:p>
        </w:tc>
        <w:tc>
          <w:tcPr>
            <w:tcW w:w="4316" w:type="dxa"/>
          </w:tcPr>
          <w:p w:rsidR="00F22E18" w:rsidRPr="00695869" w:rsidRDefault="00F22E18" w:rsidP="002405A5">
            <w:pPr>
              <w:rPr>
                <w:rFonts w:ascii="Times New Roman" w:hAnsi="Times New Roman" w:cs="Times New Roman"/>
              </w:rPr>
            </w:pPr>
            <w:r w:rsidRPr="00695869">
              <w:rPr>
                <w:rFonts w:ascii="Times New Roman" w:hAnsi="Times New Roman" w:cs="Times New Roman"/>
              </w:rPr>
              <w:t>Поступило обращений повторно</w:t>
            </w:r>
          </w:p>
        </w:tc>
        <w:tc>
          <w:tcPr>
            <w:tcW w:w="1314" w:type="dxa"/>
          </w:tcPr>
          <w:p w:rsidR="00F22E18" w:rsidRPr="00695869" w:rsidRDefault="00F22E18" w:rsidP="002405A5">
            <w:pPr>
              <w:jc w:val="center"/>
              <w:rPr>
                <w:rFonts w:ascii="Times New Roman" w:hAnsi="Times New Roman" w:cs="Times New Roman"/>
              </w:rPr>
            </w:pPr>
            <w:r w:rsidRPr="00695869">
              <w:rPr>
                <w:rFonts w:ascii="Times New Roman" w:hAnsi="Times New Roman" w:cs="Times New Roman"/>
              </w:rPr>
              <w:t>326</w:t>
            </w:r>
          </w:p>
        </w:tc>
        <w:tc>
          <w:tcPr>
            <w:tcW w:w="1304" w:type="dxa"/>
          </w:tcPr>
          <w:p w:rsidR="00F22E18" w:rsidRPr="00695869" w:rsidRDefault="00F22E18" w:rsidP="002405A5">
            <w:pPr>
              <w:jc w:val="center"/>
              <w:rPr>
                <w:rFonts w:ascii="Times New Roman" w:hAnsi="Times New Roman" w:cs="Times New Roman"/>
              </w:rPr>
            </w:pPr>
            <w:r w:rsidRPr="00695869">
              <w:rPr>
                <w:rFonts w:ascii="Times New Roman" w:hAnsi="Times New Roman" w:cs="Times New Roman"/>
              </w:rPr>
              <w:t>270</w:t>
            </w:r>
          </w:p>
        </w:tc>
        <w:tc>
          <w:tcPr>
            <w:tcW w:w="1224" w:type="dxa"/>
          </w:tcPr>
          <w:p w:rsidR="00F22E18" w:rsidRPr="00695869" w:rsidRDefault="00F22E18" w:rsidP="002405A5">
            <w:pPr>
              <w:tabs>
                <w:tab w:val="left" w:pos="275"/>
                <w:tab w:val="center" w:pos="518"/>
              </w:tabs>
              <w:rPr>
                <w:rFonts w:ascii="Times New Roman" w:hAnsi="Times New Roman" w:cs="Times New Roman"/>
              </w:rPr>
            </w:pPr>
            <w:r w:rsidRPr="00695869">
              <w:rPr>
                <w:rFonts w:ascii="Times New Roman" w:hAnsi="Times New Roman" w:cs="Times New Roman"/>
              </w:rPr>
              <w:tab/>
              <w:t>82,8</w:t>
            </w:r>
          </w:p>
        </w:tc>
      </w:tr>
    </w:tbl>
    <w:p w:rsidR="006503B6" w:rsidRDefault="006503B6" w:rsidP="002405A5">
      <w:pPr>
        <w:tabs>
          <w:tab w:val="left" w:pos="2190"/>
        </w:tabs>
        <w:spacing w:after="0" w:line="240" w:lineRule="auto"/>
        <w:rPr>
          <w:rFonts w:ascii="Times New Roman" w:eastAsia="Times New Roman" w:hAnsi="Times New Roman" w:cs="Times New Roman"/>
          <w:i/>
          <w:sz w:val="24"/>
          <w:szCs w:val="24"/>
          <w:lang w:eastAsia="ru-RU"/>
        </w:rPr>
      </w:pPr>
    </w:p>
    <w:p w:rsidR="006503B6" w:rsidRDefault="006503B6" w:rsidP="002405A5">
      <w:pPr>
        <w:tabs>
          <w:tab w:val="left" w:pos="2190"/>
        </w:tabs>
        <w:spacing w:after="0" w:line="240" w:lineRule="auto"/>
        <w:rPr>
          <w:rFonts w:ascii="Times New Roman" w:eastAsia="Times New Roman" w:hAnsi="Times New Roman" w:cs="Times New Roman"/>
          <w:i/>
          <w:sz w:val="24"/>
          <w:szCs w:val="24"/>
          <w:lang w:eastAsia="ru-RU"/>
        </w:rPr>
      </w:pPr>
      <w:r w:rsidRPr="005B19D0">
        <w:rPr>
          <w:rFonts w:ascii="Times New Roman" w:eastAsia="Times New Roman" w:hAnsi="Times New Roman" w:cs="Times New Roman"/>
          <w:i/>
          <w:sz w:val="24"/>
          <w:szCs w:val="24"/>
          <w:lang w:eastAsia="ru-RU"/>
        </w:rPr>
        <w:t xml:space="preserve">Динамика количества обращений, поступивших в Администрацию </w:t>
      </w:r>
      <w:r>
        <w:rPr>
          <w:rFonts w:ascii="Times New Roman" w:eastAsia="Times New Roman" w:hAnsi="Times New Roman" w:cs="Times New Roman"/>
          <w:i/>
          <w:sz w:val="24"/>
          <w:szCs w:val="24"/>
          <w:lang w:eastAsia="ru-RU"/>
        </w:rPr>
        <w:t>за 2018 год, 2019 год</w:t>
      </w:r>
    </w:p>
    <w:p w:rsidR="0058767C" w:rsidRDefault="0058767C" w:rsidP="002405A5">
      <w:pPr>
        <w:tabs>
          <w:tab w:val="left" w:pos="2190"/>
        </w:tabs>
        <w:spacing w:after="0" w:line="240" w:lineRule="auto"/>
        <w:rPr>
          <w:rFonts w:ascii="Times New Roman" w:eastAsia="Times New Roman" w:hAnsi="Times New Roman" w:cs="Times New Roman"/>
          <w:i/>
          <w:sz w:val="24"/>
          <w:szCs w:val="24"/>
          <w:lang w:eastAsia="ru-RU"/>
        </w:rPr>
      </w:pPr>
    </w:p>
    <w:p w:rsidR="0058767C" w:rsidRDefault="0058767C" w:rsidP="002405A5">
      <w:pPr>
        <w:tabs>
          <w:tab w:val="left" w:pos="2190"/>
        </w:tabs>
        <w:spacing w:after="0" w:line="240" w:lineRule="auto"/>
        <w:rPr>
          <w:rFonts w:ascii="Times New Roman" w:eastAsia="Times New Roman" w:hAnsi="Times New Roman" w:cs="Times New Roman"/>
          <w:i/>
          <w:sz w:val="24"/>
          <w:szCs w:val="24"/>
          <w:lang w:eastAsia="ru-RU"/>
        </w:rPr>
      </w:pPr>
      <w:r w:rsidRPr="00695869">
        <w:rPr>
          <w:rFonts w:ascii="Times New Roman" w:eastAsia="Times New Roman" w:hAnsi="Times New Roman" w:cs="Times New Roman"/>
          <w:noProof/>
          <w:sz w:val="26"/>
          <w:szCs w:val="26"/>
          <w:lang w:eastAsia="ru-RU"/>
        </w:rPr>
        <w:drawing>
          <wp:anchor distT="0" distB="0" distL="114300" distR="114300" simplePos="0" relativeHeight="251659264" behindDoc="1" locked="0" layoutInCell="1" allowOverlap="1" wp14:anchorId="0CA30DF2" wp14:editId="665ABCD3">
            <wp:simplePos x="0" y="0"/>
            <wp:positionH relativeFrom="margin">
              <wp:posOffset>-260985</wp:posOffset>
            </wp:positionH>
            <wp:positionV relativeFrom="paragraph">
              <wp:posOffset>80010</wp:posOffset>
            </wp:positionV>
            <wp:extent cx="6203950" cy="2345690"/>
            <wp:effectExtent l="0" t="0" r="6350" b="16510"/>
            <wp:wrapNone/>
            <wp:docPr id="5"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margin">
              <wp14:pctWidth>0</wp14:pctWidth>
            </wp14:sizeRelH>
            <wp14:sizeRelV relativeFrom="margin">
              <wp14:pctHeight>0</wp14:pctHeight>
            </wp14:sizeRelV>
          </wp:anchor>
        </w:drawing>
      </w:r>
    </w:p>
    <w:p w:rsidR="0058767C" w:rsidRDefault="0058767C" w:rsidP="002405A5">
      <w:pPr>
        <w:tabs>
          <w:tab w:val="left" w:pos="2190"/>
        </w:tabs>
        <w:spacing w:after="0" w:line="240" w:lineRule="auto"/>
        <w:rPr>
          <w:rFonts w:ascii="Times New Roman" w:eastAsia="Times New Roman" w:hAnsi="Times New Roman" w:cs="Times New Roman"/>
          <w:i/>
          <w:sz w:val="24"/>
          <w:szCs w:val="24"/>
          <w:lang w:eastAsia="ru-RU"/>
        </w:rPr>
      </w:pPr>
    </w:p>
    <w:p w:rsidR="0058767C" w:rsidRPr="006503B6" w:rsidRDefault="0058767C" w:rsidP="002405A5">
      <w:pPr>
        <w:tabs>
          <w:tab w:val="left" w:pos="2190"/>
        </w:tabs>
        <w:spacing w:after="0" w:line="240" w:lineRule="auto"/>
        <w:rPr>
          <w:rFonts w:ascii="Times New Roman" w:eastAsia="Times New Roman" w:hAnsi="Times New Roman" w:cs="Times New Roman"/>
          <w:i/>
          <w:sz w:val="24"/>
          <w:szCs w:val="24"/>
          <w:lang w:eastAsia="ru-RU"/>
        </w:rPr>
      </w:pPr>
    </w:p>
    <w:p w:rsidR="00F22E18" w:rsidRPr="00695869" w:rsidRDefault="00F22E18" w:rsidP="002405A5">
      <w:pPr>
        <w:spacing w:after="0" w:line="240" w:lineRule="auto"/>
        <w:jc w:val="center"/>
        <w:rPr>
          <w:rFonts w:ascii="Times New Roman" w:eastAsia="Times New Roman" w:hAnsi="Times New Roman" w:cs="Times New Roman"/>
          <w:sz w:val="26"/>
          <w:szCs w:val="26"/>
          <w:lang w:eastAsia="ru-RU"/>
        </w:rPr>
      </w:pPr>
    </w:p>
    <w:p w:rsidR="00F22E18" w:rsidRPr="00695869" w:rsidRDefault="00F22E18" w:rsidP="002405A5">
      <w:pPr>
        <w:spacing w:after="0" w:line="240" w:lineRule="auto"/>
        <w:rPr>
          <w:rFonts w:ascii="Times New Roman" w:eastAsia="Times New Roman" w:hAnsi="Times New Roman" w:cs="Times New Roman"/>
          <w:sz w:val="26"/>
          <w:szCs w:val="26"/>
          <w:lang w:eastAsia="ru-RU"/>
        </w:rPr>
      </w:pPr>
    </w:p>
    <w:p w:rsidR="00F22E18" w:rsidRPr="00695869" w:rsidRDefault="00F22E18" w:rsidP="002405A5">
      <w:pPr>
        <w:spacing w:after="0" w:line="240" w:lineRule="auto"/>
        <w:rPr>
          <w:rFonts w:ascii="Times New Roman" w:eastAsia="Times New Roman" w:hAnsi="Times New Roman" w:cs="Times New Roman"/>
          <w:sz w:val="24"/>
          <w:szCs w:val="24"/>
          <w:lang w:eastAsia="ru-RU"/>
        </w:rPr>
      </w:pPr>
    </w:p>
    <w:p w:rsidR="006503B6" w:rsidRDefault="006503B6" w:rsidP="002405A5">
      <w:pPr>
        <w:spacing w:after="0" w:line="240" w:lineRule="auto"/>
        <w:ind w:firstLine="709"/>
        <w:jc w:val="both"/>
        <w:rPr>
          <w:rFonts w:ascii="Times New Roman" w:eastAsia="Times New Roman" w:hAnsi="Times New Roman" w:cs="Times New Roman"/>
          <w:sz w:val="26"/>
          <w:szCs w:val="26"/>
          <w:lang w:eastAsia="ru-RU"/>
        </w:rPr>
      </w:pPr>
    </w:p>
    <w:p w:rsidR="006503B6" w:rsidRDefault="006503B6" w:rsidP="002405A5">
      <w:pPr>
        <w:spacing w:after="0" w:line="240" w:lineRule="auto"/>
        <w:ind w:firstLine="709"/>
        <w:jc w:val="both"/>
        <w:rPr>
          <w:rFonts w:ascii="Times New Roman" w:eastAsia="Times New Roman" w:hAnsi="Times New Roman" w:cs="Times New Roman"/>
          <w:sz w:val="26"/>
          <w:szCs w:val="26"/>
          <w:lang w:eastAsia="ru-RU"/>
        </w:rPr>
      </w:pPr>
    </w:p>
    <w:p w:rsidR="006503B6" w:rsidRDefault="006503B6" w:rsidP="002405A5">
      <w:pPr>
        <w:spacing w:after="0" w:line="240" w:lineRule="auto"/>
        <w:ind w:firstLine="709"/>
        <w:jc w:val="both"/>
        <w:rPr>
          <w:rFonts w:ascii="Times New Roman" w:eastAsia="Times New Roman" w:hAnsi="Times New Roman" w:cs="Times New Roman"/>
          <w:sz w:val="26"/>
          <w:szCs w:val="26"/>
          <w:lang w:eastAsia="ru-RU"/>
        </w:rPr>
      </w:pPr>
    </w:p>
    <w:p w:rsidR="006503B6" w:rsidRDefault="006503B6" w:rsidP="002405A5">
      <w:pPr>
        <w:spacing w:after="0" w:line="240" w:lineRule="auto"/>
        <w:ind w:firstLine="709"/>
        <w:jc w:val="both"/>
        <w:rPr>
          <w:rFonts w:ascii="Times New Roman" w:eastAsia="Times New Roman" w:hAnsi="Times New Roman" w:cs="Times New Roman"/>
          <w:sz w:val="26"/>
          <w:szCs w:val="26"/>
          <w:lang w:eastAsia="ru-RU"/>
        </w:rPr>
      </w:pPr>
    </w:p>
    <w:p w:rsidR="006503B6" w:rsidRPr="006503B6" w:rsidRDefault="006503B6" w:rsidP="002405A5">
      <w:pPr>
        <w:spacing w:after="0" w:line="240" w:lineRule="auto"/>
        <w:jc w:val="center"/>
        <w:rPr>
          <w:rFonts w:ascii="Times New Roman" w:eastAsia="Times New Roman" w:hAnsi="Times New Roman" w:cs="Times New Roman"/>
          <w:i/>
          <w:sz w:val="24"/>
          <w:szCs w:val="24"/>
          <w:lang w:eastAsia="ru-RU"/>
        </w:rPr>
      </w:pPr>
      <w:r w:rsidRPr="005B19D0">
        <w:rPr>
          <w:rFonts w:ascii="Times New Roman" w:eastAsia="Times New Roman" w:hAnsi="Times New Roman" w:cs="Times New Roman"/>
          <w:i/>
          <w:sz w:val="24"/>
          <w:szCs w:val="24"/>
          <w:lang w:eastAsia="ru-RU"/>
        </w:rPr>
        <w:t>Динамика количества письменных о</w:t>
      </w:r>
      <w:r>
        <w:rPr>
          <w:rFonts w:ascii="Times New Roman" w:eastAsia="Times New Roman" w:hAnsi="Times New Roman" w:cs="Times New Roman"/>
          <w:i/>
          <w:sz w:val="24"/>
          <w:szCs w:val="24"/>
          <w:lang w:eastAsia="ru-RU"/>
        </w:rPr>
        <w:t>бращений за 2018 год, 2019 год</w:t>
      </w:r>
    </w:p>
    <w:p w:rsidR="00F22E18" w:rsidRPr="00695869" w:rsidRDefault="00F22E18" w:rsidP="002405A5">
      <w:pPr>
        <w:spacing w:after="0" w:line="240" w:lineRule="auto"/>
        <w:ind w:firstLine="709"/>
        <w:jc w:val="both"/>
        <w:rPr>
          <w:rFonts w:ascii="Times New Roman" w:eastAsia="Times New Roman" w:hAnsi="Times New Roman" w:cs="Times New Roman"/>
          <w:sz w:val="26"/>
          <w:szCs w:val="26"/>
          <w:lang w:eastAsia="ru-RU"/>
        </w:rPr>
      </w:pPr>
    </w:p>
    <w:p w:rsidR="00F22E18" w:rsidRPr="00695869" w:rsidRDefault="00F22E18" w:rsidP="002405A5">
      <w:pPr>
        <w:spacing w:after="0" w:line="240" w:lineRule="auto"/>
        <w:ind w:firstLine="709"/>
        <w:jc w:val="both"/>
        <w:rPr>
          <w:rFonts w:ascii="Times New Roman" w:eastAsia="Times New Roman" w:hAnsi="Times New Roman" w:cs="Times New Roman"/>
          <w:sz w:val="26"/>
          <w:szCs w:val="26"/>
          <w:lang w:eastAsia="ru-RU"/>
        </w:rPr>
      </w:pPr>
    </w:p>
    <w:p w:rsidR="00F22E18" w:rsidRPr="00695869" w:rsidRDefault="00F22E18" w:rsidP="002405A5">
      <w:pPr>
        <w:spacing w:after="0" w:line="240" w:lineRule="auto"/>
        <w:ind w:firstLine="709"/>
        <w:jc w:val="both"/>
        <w:rPr>
          <w:rFonts w:ascii="Times New Roman" w:eastAsia="Times New Roman" w:hAnsi="Times New Roman" w:cs="Times New Roman"/>
          <w:sz w:val="26"/>
          <w:szCs w:val="26"/>
          <w:lang w:eastAsia="ru-RU"/>
        </w:rPr>
      </w:pPr>
    </w:p>
    <w:p w:rsidR="00F22E18" w:rsidRPr="00695869" w:rsidRDefault="00F22E18" w:rsidP="002405A5">
      <w:pPr>
        <w:spacing w:after="0" w:line="240" w:lineRule="auto"/>
        <w:jc w:val="both"/>
        <w:rPr>
          <w:rFonts w:ascii="Times New Roman" w:eastAsia="Times New Roman" w:hAnsi="Times New Roman" w:cs="Times New Roman"/>
          <w:sz w:val="26"/>
          <w:szCs w:val="26"/>
          <w:lang w:eastAsia="ru-RU"/>
        </w:rPr>
      </w:pPr>
    </w:p>
    <w:p w:rsidR="006503B6" w:rsidRDefault="0058767C" w:rsidP="002405A5">
      <w:pPr>
        <w:spacing w:after="0" w:line="240" w:lineRule="auto"/>
        <w:jc w:val="center"/>
        <w:rPr>
          <w:rFonts w:ascii="Times New Roman" w:eastAsia="Times New Roman" w:hAnsi="Times New Roman" w:cs="Times New Roman"/>
          <w:i/>
          <w:sz w:val="24"/>
          <w:szCs w:val="24"/>
          <w:lang w:eastAsia="ru-RU"/>
        </w:rPr>
      </w:pPr>
      <w:r w:rsidRPr="00695869">
        <w:rPr>
          <w:rFonts w:ascii="Times New Roman" w:eastAsia="Times New Roman" w:hAnsi="Times New Roman" w:cs="Times New Roman"/>
          <w:noProof/>
          <w:sz w:val="26"/>
          <w:szCs w:val="26"/>
          <w:lang w:eastAsia="ru-RU"/>
        </w:rPr>
        <w:drawing>
          <wp:anchor distT="0" distB="0" distL="114300" distR="114300" simplePos="0" relativeHeight="251660288" behindDoc="1" locked="0" layoutInCell="1" allowOverlap="1" wp14:anchorId="4AD22E6D" wp14:editId="7C4BF2FF">
            <wp:simplePos x="0" y="0"/>
            <wp:positionH relativeFrom="margin">
              <wp:align>center</wp:align>
            </wp:positionH>
            <wp:positionV relativeFrom="paragraph">
              <wp:posOffset>266700</wp:posOffset>
            </wp:positionV>
            <wp:extent cx="6190615" cy="3448050"/>
            <wp:effectExtent l="0" t="0" r="635" b="0"/>
            <wp:wrapNone/>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margin">
              <wp14:pctWidth>0</wp14:pctWidth>
            </wp14:sizeRelH>
            <wp14:sizeRelV relativeFrom="margin">
              <wp14:pctHeight>0</wp14:pctHeight>
            </wp14:sizeRelV>
          </wp:anchor>
        </w:drawing>
      </w:r>
    </w:p>
    <w:p w:rsidR="00F22E18" w:rsidRPr="00695869" w:rsidRDefault="006503B6" w:rsidP="002405A5">
      <w:pPr>
        <w:spacing w:after="0" w:line="240" w:lineRule="auto"/>
        <w:jc w:val="center"/>
        <w:rPr>
          <w:rFonts w:ascii="Times New Roman" w:eastAsia="Times New Roman" w:hAnsi="Times New Roman" w:cs="Times New Roman"/>
          <w:sz w:val="26"/>
          <w:szCs w:val="26"/>
          <w:lang w:eastAsia="ru-RU"/>
        </w:rPr>
      </w:pPr>
      <w:r w:rsidRPr="005B19D0">
        <w:rPr>
          <w:rFonts w:ascii="Times New Roman" w:eastAsia="Times New Roman" w:hAnsi="Times New Roman" w:cs="Times New Roman"/>
          <w:i/>
          <w:sz w:val="24"/>
          <w:szCs w:val="24"/>
          <w:lang w:eastAsia="ru-RU"/>
        </w:rPr>
        <w:lastRenderedPageBreak/>
        <w:t xml:space="preserve">Статистика обращений граждан по тематике вопросов </w:t>
      </w:r>
      <w:r w:rsidR="00F22E18" w:rsidRPr="00695869">
        <w:rPr>
          <w:rFonts w:ascii="Times New Roman" w:eastAsia="Times New Roman" w:hAnsi="Times New Roman" w:cs="Times New Roman"/>
          <w:noProof/>
          <w:sz w:val="26"/>
          <w:szCs w:val="26"/>
          <w:lang w:eastAsia="ru-RU"/>
        </w:rPr>
        <w:drawing>
          <wp:inline distT="0" distB="0" distL="0" distR="0" wp14:anchorId="070DF698" wp14:editId="3DB9CA4F">
            <wp:extent cx="2860675" cy="5427263"/>
            <wp:effectExtent l="0" t="0" r="15875" b="254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00F22E18" w:rsidRPr="00695869">
        <w:rPr>
          <w:rFonts w:ascii="Times New Roman" w:eastAsia="Times New Roman" w:hAnsi="Times New Roman" w:cs="Times New Roman"/>
          <w:noProof/>
          <w:sz w:val="26"/>
          <w:szCs w:val="26"/>
          <w:lang w:eastAsia="ru-RU"/>
        </w:rPr>
        <w:drawing>
          <wp:inline distT="0" distB="0" distL="0" distR="0" wp14:anchorId="1B930F2B" wp14:editId="73B9AF9F">
            <wp:extent cx="2743200" cy="5411920"/>
            <wp:effectExtent l="0" t="0" r="0" b="17780"/>
            <wp:docPr id="8"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6503B6" w:rsidRDefault="006503B6" w:rsidP="002405A5">
      <w:pPr>
        <w:pStyle w:val="a3"/>
        <w:spacing w:after="0" w:line="240" w:lineRule="auto"/>
        <w:ind w:left="0"/>
        <w:jc w:val="center"/>
        <w:rPr>
          <w:rFonts w:ascii="Times New Roman" w:hAnsi="Times New Roman"/>
          <w:b/>
          <w:bCs/>
          <w:sz w:val="26"/>
          <w:szCs w:val="26"/>
        </w:rPr>
      </w:pPr>
    </w:p>
    <w:p w:rsidR="000869A8" w:rsidRDefault="000869A8" w:rsidP="002405A5">
      <w:pPr>
        <w:pStyle w:val="a3"/>
        <w:spacing w:after="0" w:line="240" w:lineRule="auto"/>
        <w:ind w:left="0"/>
        <w:jc w:val="center"/>
        <w:rPr>
          <w:rFonts w:ascii="Times New Roman" w:hAnsi="Times New Roman"/>
          <w:b/>
          <w:bCs/>
          <w:sz w:val="26"/>
          <w:szCs w:val="26"/>
        </w:rPr>
      </w:pPr>
      <w:r w:rsidRPr="00706150">
        <w:rPr>
          <w:rFonts w:ascii="Times New Roman" w:hAnsi="Times New Roman"/>
          <w:b/>
          <w:bCs/>
          <w:sz w:val="26"/>
          <w:szCs w:val="26"/>
        </w:rPr>
        <w:t>Административная комиссия</w:t>
      </w:r>
    </w:p>
    <w:p w:rsidR="004B1FBA" w:rsidRPr="00706150" w:rsidRDefault="004B1FBA" w:rsidP="002405A5">
      <w:pPr>
        <w:pStyle w:val="a3"/>
        <w:spacing w:after="0" w:line="240" w:lineRule="auto"/>
        <w:ind w:left="0"/>
        <w:jc w:val="center"/>
        <w:rPr>
          <w:rFonts w:ascii="Times New Roman" w:hAnsi="Times New Roman"/>
          <w:b/>
          <w:bCs/>
          <w:sz w:val="26"/>
          <w:szCs w:val="26"/>
        </w:rPr>
      </w:pPr>
    </w:p>
    <w:p w:rsidR="000869A8" w:rsidRPr="00706150" w:rsidRDefault="000869A8" w:rsidP="002405A5">
      <w:pPr>
        <w:pStyle w:val="ConsPlusNormal"/>
        <w:ind w:firstLine="709"/>
        <w:jc w:val="both"/>
        <w:rPr>
          <w:rFonts w:ascii="Times New Roman" w:hAnsi="Times New Roman" w:cs="Times New Roman"/>
          <w:sz w:val="26"/>
          <w:szCs w:val="26"/>
        </w:rPr>
      </w:pPr>
      <w:r w:rsidRPr="00706150">
        <w:rPr>
          <w:rFonts w:ascii="Times New Roman" w:hAnsi="Times New Roman" w:cs="Times New Roman"/>
          <w:sz w:val="26"/>
          <w:szCs w:val="26"/>
        </w:rPr>
        <w:t>Полномочия органов местного самоуправления, установленные федеральными законами и законами субъектов Российской Федерации, по вопросам, не отнесенным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0869A8" w:rsidRPr="00706150" w:rsidRDefault="000869A8" w:rsidP="002405A5">
      <w:pPr>
        <w:pStyle w:val="ConsPlusNormal"/>
        <w:ind w:firstLine="709"/>
        <w:jc w:val="both"/>
        <w:rPr>
          <w:rFonts w:ascii="Times New Roman" w:hAnsi="Times New Roman" w:cs="Times New Roman"/>
          <w:sz w:val="26"/>
          <w:szCs w:val="26"/>
        </w:rPr>
      </w:pPr>
      <w:r w:rsidRPr="00706150">
        <w:rPr>
          <w:rFonts w:ascii="Times New Roman" w:hAnsi="Times New Roman" w:cs="Times New Roman"/>
          <w:sz w:val="26"/>
          <w:szCs w:val="26"/>
        </w:rPr>
        <w:t>В соответствии с законом</w:t>
      </w:r>
      <w:hyperlink r:id="rId15" w:history="1"/>
      <w:r w:rsidRPr="00706150">
        <w:rPr>
          <w:rFonts w:ascii="Times New Roman" w:hAnsi="Times New Roman" w:cs="Times New Roman"/>
          <w:sz w:val="26"/>
          <w:szCs w:val="26"/>
        </w:rPr>
        <w:t xml:space="preserve"> Красноярского края «Об административных комиссиях» от 23.04.2009 № 8-3168 в городе </w:t>
      </w:r>
      <w:r w:rsidRPr="00706150">
        <w:rPr>
          <w:rFonts w:ascii="Times New Roman" w:hAnsi="Times New Roman" w:cs="Times New Roman"/>
          <w:color w:val="000000" w:themeColor="text1"/>
          <w:sz w:val="26"/>
          <w:szCs w:val="26"/>
        </w:rPr>
        <w:t>Норильске решением</w:t>
      </w:r>
      <w:hyperlink r:id="rId16" w:history="1"/>
      <w:r w:rsidRPr="00706150">
        <w:rPr>
          <w:rFonts w:ascii="Times New Roman" w:hAnsi="Times New Roman" w:cs="Times New Roman"/>
          <w:color w:val="000000" w:themeColor="text1"/>
          <w:sz w:val="26"/>
          <w:szCs w:val="26"/>
        </w:rPr>
        <w:t xml:space="preserve"> </w:t>
      </w:r>
      <w:r w:rsidRPr="00706150">
        <w:rPr>
          <w:rFonts w:ascii="Times New Roman" w:hAnsi="Times New Roman" w:cs="Times New Roman"/>
          <w:sz w:val="26"/>
          <w:szCs w:val="26"/>
        </w:rPr>
        <w:t>Норильского городского Совета депутатов от 24.10.2017</w:t>
      </w:r>
      <w:r w:rsidRPr="00706150">
        <w:rPr>
          <w:rFonts w:ascii="Times New Roman" w:hAnsi="Times New Roman" w:cs="Times New Roman"/>
          <w:color w:val="FF0000"/>
          <w:sz w:val="26"/>
          <w:szCs w:val="26"/>
        </w:rPr>
        <w:t xml:space="preserve"> </w:t>
      </w:r>
      <w:r w:rsidRPr="00706150">
        <w:rPr>
          <w:rFonts w:ascii="Times New Roman" w:hAnsi="Times New Roman" w:cs="Times New Roman"/>
          <w:sz w:val="26"/>
          <w:szCs w:val="26"/>
        </w:rPr>
        <w:t>№ 2/5-33 «О создании административных комиссий муниципального образования город Норильск» были созданы и постоянно работают административные комиссии Центрального района, районов Талнах и Кайеркан города Норильска (далее – Комиссии).</w:t>
      </w:r>
    </w:p>
    <w:p w:rsidR="000869A8" w:rsidRPr="00706150" w:rsidRDefault="000869A8" w:rsidP="002405A5">
      <w:pPr>
        <w:pStyle w:val="ConsPlusNormal"/>
        <w:ind w:firstLine="709"/>
        <w:jc w:val="both"/>
        <w:rPr>
          <w:rFonts w:ascii="Times New Roman" w:hAnsi="Times New Roman" w:cs="Times New Roman"/>
          <w:sz w:val="26"/>
          <w:szCs w:val="26"/>
        </w:rPr>
      </w:pPr>
      <w:r w:rsidRPr="00706150">
        <w:rPr>
          <w:rFonts w:ascii="Times New Roman" w:hAnsi="Times New Roman" w:cs="Times New Roman"/>
          <w:sz w:val="26"/>
          <w:szCs w:val="26"/>
        </w:rPr>
        <w:t>Ответственные секретари Комиссий осуществляют свою деятельность на постоянной оплачиваемой основе, остальные члены Комиссий осуществляют свою деятельность на общественных началах.</w:t>
      </w:r>
    </w:p>
    <w:p w:rsidR="00F22E18" w:rsidRPr="00706150" w:rsidRDefault="00F22E18" w:rsidP="002405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706150">
        <w:rPr>
          <w:rFonts w:ascii="Times New Roman" w:eastAsia="Times New Roman" w:hAnsi="Times New Roman" w:cs="Times New Roman"/>
          <w:sz w:val="26"/>
          <w:szCs w:val="26"/>
          <w:lang w:eastAsia="ru-RU"/>
        </w:rPr>
        <w:lastRenderedPageBreak/>
        <w:t>В 2019 год</w:t>
      </w:r>
      <w:r w:rsidR="001D5D2F">
        <w:rPr>
          <w:rFonts w:ascii="Times New Roman" w:eastAsia="Times New Roman" w:hAnsi="Times New Roman" w:cs="Times New Roman"/>
          <w:sz w:val="26"/>
          <w:szCs w:val="26"/>
          <w:lang w:eastAsia="ru-RU"/>
        </w:rPr>
        <w:t>у</w:t>
      </w:r>
      <w:r w:rsidRPr="00706150">
        <w:rPr>
          <w:rFonts w:ascii="Times New Roman" w:eastAsia="Times New Roman" w:hAnsi="Times New Roman" w:cs="Times New Roman"/>
          <w:sz w:val="26"/>
          <w:szCs w:val="26"/>
          <w:lang w:eastAsia="ru-RU"/>
        </w:rPr>
        <w:t xml:space="preserve"> проведено 78 заседаний административных комиссий, на которых было вынесено </w:t>
      </w:r>
      <w:r w:rsidR="001D5D2F">
        <w:rPr>
          <w:rFonts w:ascii="Times New Roman" w:eastAsia="Times New Roman" w:hAnsi="Times New Roman" w:cs="Times New Roman"/>
          <w:sz w:val="26"/>
          <w:szCs w:val="26"/>
          <w:lang w:eastAsia="ru-RU"/>
        </w:rPr>
        <w:t xml:space="preserve">627 </w:t>
      </w:r>
      <w:r w:rsidRPr="00706150">
        <w:rPr>
          <w:rFonts w:ascii="Times New Roman" w:eastAsia="Times New Roman" w:hAnsi="Times New Roman" w:cs="Times New Roman"/>
          <w:sz w:val="26"/>
          <w:szCs w:val="26"/>
          <w:lang w:eastAsia="ru-RU"/>
        </w:rPr>
        <w:t>постановлений о привлечении виновных лиц к административной ответственности.</w:t>
      </w:r>
    </w:p>
    <w:p w:rsidR="00F22E18" w:rsidRPr="00706150" w:rsidRDefault="00F22E18" w:rsidP="002405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706150">
        <w:rPr>
          <w:rFonts w:ascii="Times New Roman" w:eastAsia="Times New Roman" w:hAnsi="Times New Roman" w:cs="Times New Roman"/>
          <w:sz w:val="26"/>
          <w:szCs w:val="26"/>
          <w:lang w:eastAsia="ru-RU"/>
        </w:rPr>
        <w:t>Предметом рассмотрения на заседаниях административной комиссии в 2019 году стали правонарушения, по</w:t>
      </w:r>
      <w:r w:rsidR="001D5D2F">
        <w:rPr>
          <w:rFonts w:ascii="Times New Roman" w:eastAsia="Times New Roman" w:hAnsi="Times New Roman" w:cs="Times New Roman"/>
          <w:sz w:val="26"/>
          <w:szCs w:val="26"/>
          <w:lang w:eastAsia="ru-RU"/>
        </w:rPr>
        <w:t>д</w:t>
      </w:r>
      <w:r w:rsidRPr="00706150">
        <w:rPr>
          <w:rFonts w:ascii="Times New Roman" w:eastAsia="Times New Roman" w:hAnsi="Times New Roman" w:cs="Times New Roman"/>
          <w:sz w:val="26"/>
          <w:szCs w:val="26"/>
          <w:lang w:eastAsia="ru-RU"/>
        </w:rPr>
        <w:t xml:space="preserve">падающие под три статьи </w:t>
      </w:r>
      <w:hyperlink r:id="rId17" w:history="1">
        <w:r w:rsidR="001D5D2F">
          <w:rPr>
            <w:rFonts w:ascii="Times New Roman" w:eastAsia="Times New Roman" w:hAnsi="Times New Roman" w:cs="Times New Roman"/>
            <w:sz w:val="26"/>
            <w:szCs w:val="26"/>
            <w:lang w:eastAsia="ru-RU"/>
          </w:rPr>
          <w:t>з</w:t>
        </w:r>
        <w:r w:rsidRPr="00706150">
          <w:rPr>
            <w:rFonts w:ascii="Times New Roman" w:eastAsia="Times New Roman" w:hAnsi="Times New Roman" w:cs="Times New Roman"/>
            <w:sz w:val="26"/>
            <w:szCs w:val="26"/>
            <w:lang w:eastAsia="ru-RU"/>
          </w:rPr>
          <w:t>акона</w:t>
        </w:r>
      </w:hyperlink>
      <w:r w:rsidRPr="00706150">
        <w:rPr>
          <w:rFonts w:ascii="Times New Roman" w:eastAsia="Times New Roman" w:hAnsi="Times New Roman" w:cs="Times New Roman"/>
          <w:sz w:val="26"/>
          <w:szCs w:val="26"/>
          <w:lang w:eastAsia="ru-RU"/>
        </w:rPr>
        <w:t xml:space="preserve"> Красноярского края «Об административных правонарушениях» от 02.10.2008 </w:t>
      </w:r>
      <w:r w:rsidR="004B1FBA">
        <w:rPr>
          <w:rFonts w:ascii="Times New Roman" w:eastAsia="Times New Roman" w:hAnsi="Times New Roman" w:cs="Times New Roman"/>
          <w:sz w:val="26"/>
          <w:szCs w:val="26"/>
          <w:lang w:eastAsia="ru-RU"/>
        </w:rPr>
        <w:t xml:space="preserve">         </w:t>
      </w:r>
      <w:r w:rsidRPr="00706150">
        <w:rPr>
          <w:rFonts w:ascii="Times New Roman" w:eastAsia="Times New Roman" w:hAnsi="Times New Roman" w:cs="Times New Roman"/>
          <w:sz w:val="26"/>
          <w:szCs w:val="26"/>
          <w:lang w:eastAsia="ru-RU"/>
        </w:rPr>
        <w:t xml:space="preserve">№ 7-2161 (далее </w:t>
      </w:r>
      <w:r w:rsidR="004B1FBA" w:rsidRPr="00C27683">
        <w:rPr>
          <w:rFonts w:ascii="Times New Roman" w:eastAsia="Times New Roman" w:hAnsi="Times New Roman" w:cs="Times New Roman"/>
          <w:sz w:val="26"/>
          <w:szCs w:val="26"/>
          <w:lang w:eastAsia="ru-RU"/>
        </w:rPr>
        <w:t>–</w:t>
      </w:r>
      <w:r w:rsidRPr="00706150">
        <w:rPr>
          <w:rFonts w:ascii="Times New Roman" w:eastAsia="Times New Roman" w:hAnsi="Times New Roman" w:cs="Times New Roman"/>
          <w:sz w:val="26"/>
          <w:szCs w:val="26"/>
          <w:lang w:eastAsia="ru-RU"/>
        </w:rPr>
        <w:t xml:space="preserve"> ЗКК):  по </w:t>
      </w:r>
      <w:hyperlink r:id="rId18" w:history="1">
        <w:r w:rsidRPr="00706150">
          <w:rPr>
            <w:rFonts w:ascii="Times New Roman" w:eastAsia="Times New Roman" w:hAnsi="Times New Roman" w:cs="Times New Roman"/>
            <w:sz w:val="26"/>
            <w:szCs w:val="26"/>
            <w:lang w:eastAsia="ru-RU"/>
          </w:rPr>
          <w:t>статье 1.1</w:t>
        </w:r>
      </w:hyperlink>
      <w:r w:rsidRPr="00706150">
        <w:rPr>
          <w:rFonts w:ascii="Times New Roman" w:eastAsia="Times New Roman" w:hAnsi="Times New Roman" w:cs="Times New Roman"/>
          <w:sz w:val="26"/>
          <w:szCs w:val="26"/>
          <w:lang w:eastAsia="ru-RU"/>
        </w:rPr>
        <w:t xml:space="preserve">. Совершение действий, нарушающих тишину и покой окружающих </w:t>
      </w:r>
      <w:r w:rsidR="004B1FBA" w:rsidRPr="00C27683">
        <w:rPr>
          <w:rFonts w:ascii="Times New Roman" w:eastAsia="Times New Roman" w:hAnsi="Times New Roman" w:cs="Times New Roman"/>
          <w:sz w:val="26"/>
          <w:szCs w:val="26"/>
          <w:lang w:eastAsia="ru-RU"/>
        </w:rPr>
        <w:t>–</w:t>
      </w:r>
      <w:r w:rsidRPr="00706150">
        <w:rPr>
          <w:rFonts w:ascii="Times New Roman" w:eastAsia="Times New Roman" w:hAnsi="Times New Roman" w:cs="Times New Roman"/>
          <w:sz w:val="26"/>
          <w:szCs w:val="26"/>
          <w:lang w:eastAsia="ru-RU"/>
        </w:rPr>
        <w:t xml:space="preserve"> 580; по статье</w:t>
      </w:r>
      <w:hyperlink r:id="rId19" w:history="1">
        <w:r w:rsidRPr="00706150">
          <w:rPr>
            <w:rFonts w:ascii="Times New Roman" w:eastAsia="Times New Roman" w:hAnsi="Times New Roman" w:cs="Times New Roman"/>
            <w:sz w:val="20"/>
            <w:szCs w:val="20"/>
            <w:lang w:eastAsia="ru-RU"/>
          </w:rPr>
          <w:t xml:space="preserve"> </w:t>
        </w:r>
        <w:r w:rsidRPr="00706150">
          <w:rPr>
            <w:rFonts w:ascii="Times New Roman" w:eastAsia="Times New Roman" w:hAnsi="Times New Roman" w:cs="Times New Roman"/>
            <w:sz w:val="26"/>
            <w:szCs w:val="26"/>
            <w:lang w:eastAsia="ru-RU"/>
          </w:rPr>
          <w:t>5.1</w:t>
        </w:r>
      </w:hyperlink>
      <w:r w:rsidRPr="00706150">
        <w:rPr>
          <w:rFonts w:ascii="Times New Roman" w:eastAsia="Times New Roman" w:hAnsi="Times New Roman" w:cs="Times New Roman"/>
          <w:sz w:val="26"/>
          <w:szCs w:val="26"/>
          <w:lang w:eastAsia="ru-RU"/>
        </w:rPr>
        <w:t>. Нарушение Правил благоустройства городов и других населенных пунктов – 45; по статье</w:t>
      </w:r>
      <w:hyperlink r:id="rId20" w:history="1">
        <w:r w:rsidRPr="00706150">
          <w:rPr>
            <w:rFonts w:ascii="Times New Roman" w:eastAsia="Times New Roman" w:hAnsi="Times New Roman" w:cs="Times New Roman"/>
            <w:sz w:val="26"/>
            <w:szCs w:val="26"/>
            <w:lang w:eastAsia="ru-RU"/>
          </w:rPr>
          <w:t xml:space="preserve"> 7.1</w:t>
        </w:r>
      </w:hyperlink>
      <w:r w:rsidRPr="00706150">
        <w:rPr>
          <w:rFonts w:ascii="Times New Roman" w:eastAsia="Times New Roman" w:hAnsi="Times New Roman" w:cs="Times New Roman"/>
          <w:sz w:val="26"/>
          <w:szCs w:val="26"/>
          <w:lang w:eastAsia="ru-RU"/>
        </w:rPr>
        <w:t>. Нарушение Правил торговли – 2.</w:t>
      </w:r>
    </w:p>
    <w:p w:rsidR="00F22E18" w:rsidRPr="00706150" w:rsidRDefault="00F22E18" w:rsidP="002405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706150">
        <w:rPr>
          <w:rFonts w:ascii="Times New Roman" w:eastAsia="Times New Roman" w:hAnsi="Times New Roman" w:cs="Times New Roman"/>
          <w:sz w:val="26"/>
          <w:szCs w:val="26"/>
          <w:lang w:eastAsia="ru-RU"/>
        </w:rPr>
        <w:t xml:space="preserve">Таким образом, наибольшее число правонарушений составляют нарушения, предусмотренные </w:t>
      </w:r>
      <w:hyperlink r:id="rId21" w:history="1">
        <w:r w:rsidRPr="00706150">
          <w:rPr>
            <w:rFonts w:ascii="Times New Roman" w:eastAsia="Times New Roman" w:hAnsi="Times New Roman" w:cs="Times New Roman"/>
            <w:sz w:val="26"/>
            <w:szCs w:val="26"/>
            <w:lang w:eastAsia="ru-RU"/>
          </w:rPr>
          <w:t>ст. 1.1</w:t>
        </w:r>
      </w:hyperlink>
      <w:r w:rsidRPr="00706150">
        <w:rPr>
          <w:rFonts w:ascii="Times New Roman" w:eastAsia="Times New Roman" w:hAnsi="Times New Roman" w:cs="Times New Roman"/>
          <w:sz w:val="26"/>
          <w:szCs w:val="26"/>
          <w:lang w:eastAsia="ru-RU"/>
        </w:rPr>
        <w:t xml:space="preserve"> ЗКК, за совершение действий, нарушающих тишину и покой окружающих. Данные правонарушения составили 92,5 % от общего числа поступивших для рассмотрения в 2019 году.</w:t>
      </w:r>
    </w:p>
    <w:p w:rsidR="00F22E18" w:rsidRPr="00706150" w:rsidRDefault="00F22E18" w:rsidP="002405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706150">
        <w:rPr>
          <w:rFonts w:ascii="Times New Roman" w:eastAsia="Times New Roman" w:hAnsi="Times New Roman" w:cs="Times New Roman"/>
          <w:sz w:val="26"/>
          <w:szCs w:val="26"/>
          <w:lang w:eastAsia="ru-RU"/>
        </w:rPr>
        <w:t>В 2019 году вынесено 2 представления об устранении причин и условий, способствующих совершению административного правонарушения юридическом лицом (в порядке ст. 29.13 КоАП РФ).</w:t>
      </w:r>
    </w:p>
    <w:p w:rsidR="00F22E18" w:rsidRPr="00706150" w:rsidRDefault="00F22E18" w:rsidP="002405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706150">
        <w:rPr>
          <w:rFonts w:ascii="Times New Roman" w:eastAsia="Times New Roman" w:hAnsi="Times New Roman" w:cs="Times New Roman"/>
          <w:sz w:val="26"/>
          <w:szCs w:val="26"/>
          <w:lang w:eastAsia="ru-RU"/>
        </w:rPr>
        <w:t>Административная комиссия выполняет функцию предупреждения, пресечения и профилактики правонарушений и преступлений, является важным элементом воздействия на нарушителей в вопросах санитарного содержания и благоустройства города, борьбы с нарушением тишины и покоя окружающих.</w:t>
      </w:r>
    </w:p>
    <w:p w:rsidR="004B1FBA" w:rsidRDefault="004B1FBA" w:rsidP="002405A5">
      <w:pPr>
        <w:pStyle w:val="a3"/>
        <w:spacing w:after="0" w:line="240" w:lineRule="auto"/>
        <w:ind w:left="0"/>
        <w:jc w:val="center"/>
        <w:rPr>
          <w:rFonts w:ascii="Times New Roman" w:hAnsi="Times New Roman"/>
          <w:b/>
          <w:sz w:val="26"/>
          <w:szCs w:val="26"/>
        </w:rPr>
      </w:pPr>
    </w:p>
    <w:p w:rsidR="000869A8" w:rsidRDefault="000869A8" w:rsidP="002405A5">
      <w:pPr>
        <w:pStyle w:val="a3"/>
        <w:spacing w:after="0" w:line="240" w:lineRule="auto"/>
        <w:ind w:left="0"/>
        <w:jc w:val="center"/>
        <w:rPr>
          <w:rFonts w:ascii="Times New Roman" w:hAnsi="Times New Roman"/>
          <w:b/>
          <w:sz w:val="26"/>
          <w:szCs w:val="26"/>
        </w:rPr>
      </w:pPr>
      <w:r w:rsidRPr="00706150">
        <w:rPr>
          <w:rFonts w:ascii="Times New Roman" w:hAnsi="Times New Roman"/>
          <w:b/>
          <w:sz w:val="26"/>
          <w:szCs w:val="26"/>
        </w:rPr>
        <w:t>Взаимодействие с общественными объединениями и СОНКО</w:t>
      </w:r>
    </w:p>
    <w:p w:rsidR="004B1FBA" w:rsidRPr="00706150" w:rsidRDefault="004B1FBA" w:rsidP="002405A5">
      <w:pPr>
        <w:pStyle w:val="a3"/>
        <w:spacing w:after="0" w:line="240" w:lineRule="auto"/>
        <w:ind w:left="0"/>
        <w:jc w:val="center"/>
        <w:rPr>
          <w:rFonts w:ascii="Times New Roman" w:hAnsi="Times New Roman"/>
          <w:b/>
          <w:sz w:val="26"/>
          <w:szCs w:val="26"/>
        </w:rPr>
      </w:pPr>
    </w:p>
    <w:p w:rsidR="00F22E18" w:rsidRPr="00706150" w:rsidRDefault="00F22E18" w:rsidP="002405A5">
      <w:pPr>
        <w:autoSpaceDE w:val="0"/>
        <w:autoSpaceDN w:val="0"/>
        <w:adjustRightInd w:val="0"/>
        <w:spacing w:after="0" w:line="240" w:lineRule="auto"/>
        <w:ind w:firstLine="708"/>
        <w:jc w:val="both"/>
        <w:rPr>
          <w:rFonts w:ascii="Times New Roman" w:hAnsi="Times New Roman" w:cs="Times New Roman"/>
          <w:sz w:val="26"/>
          <w:szCs w:val="26"/>
        </w:rPr>
      </w:pPr>
      <w:r w:rsidRPr="00706150">
        <w:rPr>
          <w:rFonts w:ascii="Times New Roman" w:hAnsi="Times New Roman" w:cs="Times New Roman"/>
          <w:sz w:val="26"/>
          <w:szCs w:val="26"/>
        </w:rPr>
        <w:t xml:space="preserve">По состоянию на 31.12.2019 на территории муниципального образования город Норильск осуществляют деятельность 93 социально ориентированные некоммерческие организации (далее </w:t>
      </w:r>
      <w:r w:rsidR="004B1FBA" w:rsidRPr="00C27683">
        <w:rPr>
          <w:rFonts w:ascii="Times New Roman" w:eastAsia="Times New Roman" w:hAnsi="Times New Roman" w:cs="Times New Roman"/>
          <w:sz w:val="26"/>
          <w:szCs w:val="26"/>
          <w:lang w:eastAsia="ru-RU"/>
        </w:rPr>
        <w:t>–</w:t>
      </w:r>
      <w:r w:rsidRPr="00706150">
        <w:rPr>
          <w:rFonts w:ascii="Times New Roman" w:hAnsi="Times New Roman" w:cs="Times New Roman"/>
          <w:sz w:val="26"/>
          <w:szCs w:val="26"/>
        </w:rPr>
        <w:t xml:space="preserve"> СОНКО). Это порядка 42,27 % от общего числа некоммерческих орг</w:t>
      </w:r>
      <w:r w:rsidR="00BC7C8B">
        <w:rPr>
          <w:rFonts w:ascii="Times New Roman" w:hAnsi="Times New Roman" w:cs="Times New Roman"/>
          <w:sz w:val="26"/>
          <w:szCs w:val="26"/>
        </w:rPr>
        <w:t>анизаций, зарегистрированных в м</w:t>
      </w:r>
      <w:r w:rsidRPr="00706150">
        <w:rPr>
          <w:rFonts w:ascii="Times New Roman" w:hAnsi="Times New Roman" w:cs="Times New Roman"/>
          <w:sz w:val="26"/>
          <w:szCs w:val="26"/>
        </w:rPr>
        <w:t>инистерстве юстиции РФ по Красноярскому краю (220 организаций по состоянию на 03.06.2019), которые помогают решать ряд важных общественных задач на территории города.</w:t>
      </w:r>
    </w:p>
    <w:p w:rsidR="00F22E18" w:rsidRPr="00706150" w:rsidRDefault="00F22E18" w:rsidP="002405A5">
      <w:pPr>
        <w:widowControl w:val="0"/>
        <w:autoSpaceDE w:val="0"/>
        <w:autoSpaceDN w:val="0"/>
        <w:adjustRightInd w:val="0"/>
        <w:spacing w:after="0" w:line="240" w:lineRule="auto"/>
        <w:ind w:firstLine="708"/>
        <w:jc w:val="both"/>
        <w:rPr>
          <w:rFonts w:ascii="Times New Roman" w:hAnsi="Times New Roman" w:cs="Times New Roman"/>
          <w:color w:val="000000" w:themeColor="text1"/>
          <w:sz w:val="26"/>
          <w:szCs w:val="26"/>
        </w:rPr>
      </w:pPr>
      <w:r w:rsidRPr="00706150">
        <w:rPr>
          <w:rFonts w:ascii="Times New Roman" w:hAnsi="Times New Roman" w:cs="Times New Roman"/>
          <w:sz w:val="26"/>
          <w:szCs w:val="26"/>
        </w:rPr>
        <w:t>За отчетный период 93 СОНКО получили поддержку на муниципальном уровне: оказано 1 340 консультаций по вопросам, связанным с различными аспектами осуществления видов деятельности СОНКО в соответствии с их Уставом, направлено 35 информационных оповещений, поддержано 3 проекта по 200 000 рублей из средств местного бюджета в рамках реализации г</w:t>
      </w:r>
      <w:r w:rsidRPr="00706150">
        <w:rPr>
          <w:rFonts w:ascii="Times New Roman" w:hAnsi="Times New Roman" w:cs="Times New Roman"/>
          <w:color w:val="000000"/>
          <w:sz w:val="26"/>
          <w:szCs w:val="26"/>
        </w:rPr>
        <w:t xml:space="preserve">ородских конкурсов социальных </w:t>
      </w:r>
      <w:r w:rsidRPr="00706150">
        <w:rPr>
          <w:rFonts w:ascii="Times New Roman" w:hAnsi="Times New Roman" w:cs="Times New Roman"/>
          <w:color w:val="000000" w:themeColor="text1"/>
          <w:sz w:val="26"/>
          <w:szCs w:val="26"/>
        </w:rPr>
        <w:t>проектов.</w:t>
      </w:r>
    </w:p>
    <w:p w:rsidR="00F22E18" w:rsidRPr="00706150" w:rsidRDefault="00F22E18" w:rsidP="002405A5">
      <w:pPr>
        <w:spacing w:after="0" w:line="240" w:lineRule="auto"/>
        <w:ind w:firstLine="709"/>
        <w:jc w:val="both"/>
        <w:rPr>
          <w:rFonts w:ascii="Times New Roman" w:hAnsi="Times New Roman" w:cs="Times New Roman"/>
          <w:color w:val="000000" w:themeColor="text1"/>
          <w:sz w:val="26"/>
          <w:szCs w:val="26"/>
        </w:rPr>
      </w:pPr>
      <w:r w:rsidRPr="00706150">
        <w:rPr>
          <w:rFonts w:ascii="Times New Roman" w:hAnsi="Times New Roman" w:cs="Times New Roman"/>
          <w:color w:val="000000" w:themeColor="text1"/>
          <w:sz w:val="26"/>
          <w:szCs w:val="26"/>
        </w:rPr>
        <w:t xml:space="preserve">13 СОНКО стали победителями иных грантовых конкурсов, таких как президентский </w:t>
      </w:r>
      <w:r w:rsidR="004B1FBA" w:rsidRPr="00C27683">
        <w:rPr>
          <w:rFonts w:ascii="Times New Roman" w:eastAsia="Times New Roman" w:hAnsi="Times New Roman" w:cs="Times New Roman"/>
          <w:sz w:val="26"/>
          <w:szCs w:val="26"/>
          <w:lang w:eastAsia="ru-RU"/>
        </w:rPr>
        <w:t>–</w:t>
      </w:r>
      <w:r w:rsidRPr="00706150">
        <w:rPr>
          <w:rFonts w:ascii="Times New Roman" w:hAnsi="Times New Roman" w:cs="Times New Roman"/>
          <w:color w:val="000000" w:themeColor="text1"/>
          <w:sz w:val="26"/>
          <w:szCs w:val="26"/>
        </w:rPr>
        <w:t xml:space="preserve"> 5 организаций, краевой </w:t>
      </w:r>
      <w:r w:rsidR="004B1FBA" w:rsidRPr="00C27683">
        <w:rPr>
          <w:rFonts w:ascii="Times New Roman" w:eastAsia="Times New Roman" w:hAnsi="Times New Roman" w:cs="Times New Roman"/>
          <w:sz w:val="26"/>
          <w:szCs w:val="26"/>
          <w:lang w:eastAsia="ru-RU"/>
        </w:rPr>
        <w:t>–</w:t>
      </w:r>
      <w:r w:rsidRPr="00706150">
        <w:rPr>
          <w:rFonts w:ascii="Times New Roman" w:hAnsi="Times New Roman" w:cs="Times New Roman"/>
          <w:color w:val="000000" w:themeColor="text1"/>
          <w:sz w:val="26"/>
          <w:szCs w:val="26"/>
        </w:rPr>
        <w:t xml:space="preserve"> 1 организация, </w:t>
      </w:r>
      <w:r w:rsidRPr="00706150">
        <w:rPr>
          <w:rFonts w:ascii="Times New Roman" w:hAnsi="Times New Roman" w:cs="Times New Roman"/>
          <w:sz w:val="26"/>
          <w:szCs w:val="26"/>
        </w:rPr>
        <w:t xml:space="preserve">ПАО «ГМК «Норильский никель» </w:t>
      </w:r>
      <w:r w:rsidR="004B1FBA" w:rsidRPr="00C27683">
        <w:rPr>
          <w:rFonts w:ascii="Times New Roman" w:eastAsia="Times New Roman" w:hAnsi="Times New Roman" w:cs="Times New Roman"/>
          <w:sz w:val="26"/>
          <w:szCs w:val="26"/>
          <w:lang w:eastAsia="ru-RU"/>
        </w:rPr>
        <w:t>–</w:t>
      </w:r>
      <w:r w:rsidRPr="00706150">
        <w:rPr>
          <w:rFonts w:ascii="Times New Roman" w:hAnsi="Times New Roman" w:cs="Times New Roman"/>
          <w:sz w:val="26"/>
          <w:szCs w:val="26"/>
        </w:rPr>
        <w:t xml:space="preserve"> 7 </w:t>
      </w:r>
      <w:r w:rsidRPr="00706150">
        <w:rPr>
          <w:rFonts w:ascii="Times New Roman" w:hAnsi="Times New Roman" w:cs="Times New Roman"/>
          <w:color w:val="000000" w:themeColor="text1"/>
          <w:sz w:val="26"/>
          <w:szCs w:val="26"/>
        </w:rPr>
        <w:t>организаций, получив около 31 000 000 рублей для реализации 14 социально значимых проектов на территории города Норильска.</w:t>
      </w:r>
    </w:p>
    <w:p w:rsidR="00F22E18" w:rsidRPr="00706150" w:rsidRDefault="00F22E18" w:rsidP="002405A5">
      <w:pPr>
        <w:spacing w:after="0" w:line="240" w:lineRule="auto"/>
        <w:ind w:firstLine="709"/>
        <w:jc w:val="both"/>
        <w:rPr>
          <w:rFonts w:ascii="Times New Roman" w:hAnsi="Times New Roman" w:cs="Times New Roman"/>
          <w:color w:val="000000"/>
          <w:sz w:val="26"/>
          <w:szCs w:val="26"/>
        </w:rPr>
      </w:pPr>
      <w:r w:rsidRPr="00706150">
        <w:rPr>
          <w:rFonts w:ascii="Times New Roman" w:hAnsi="Times New Roman" w:cs="Times New Roman"/>
          <w:color w:val="000000"/>
          <w:sz w:val="26"/>
          <w:szCs w:val="26"/>
        </w:rPr>
        <w:t>Активизация и совершенствование системного процесса взаимодействия с СОНК</w:t>
      </w:r>
      <w:r w:rsidR="00BC7C8B">
        <w:rPr>
          <w:rFonts w:ascii="Times New Roman" w:hAnsi="Times New Roman" w:cs="Times New Roman"/>
          <w:color w:val="000000"/>
          <w:sz w:val="26"/>
          <w:szCs w:val="26"/>
        </w:rPr>
        <w:t>О дает высокую результативность.</w:t>
      </w:r>
      <w:r w:rsidRPr="00706150">
        <w:rPr>
          <w:rFonts w:ascii="Times New Roman" w:hAnsi="Times New Roman" w:cs="Times New Roman"/>
          <w:color w:val="000000"/>
          <w:sz w:val="26"/>
          <w:szCs w:val="26"/>
        </w:rPr>
        <w:t xml:space="preserve"> </w:t>
      </w:r>
      <w:r w:rsidR="00BC7C8B">
        <w:rPr>
          <w:rFonts w:ascii="Times New Roman" w:hAnsi="Times New Roman" w:cs="Times New Roman"/>
          <w:color w:val="000000"/>
          <w:sz w:val="26"/>
          <w:szCs w:val="26"/>
        </w:rPr>
        <w:t>Т</w:t>
      </w:r>
      <w:r w:rsidRPr="00706150">
        <w:rPr>
          <w:rFonts w:ascii="Times New Roman" w:hAnsi="Times New Roman" w:cs="Times New Roman"/>
          <w:color w:val="000000"/>
          <w:sz w:val="26"/>
          <w:szCs w:val="26"/>
        </w:rPr>
        <w:t>ак</w:t>
      </w:r>
      <w:r w:rsidR="00BC7C8B">
        <w:rPr>
          <w:rFonts w:ascii="Times New Roman" w:hAnsi="Times New Roman" w:cs="Times New Roman"/>
          <w:color w:val="000000"/>
          <w:sz w:val="26"/>
          <w:szCs w:val="26"/>
        </w:rPr>
        <w:t>,</w:t>
      </w:r>
      <w:r w:rsidRPr="00706150">
        <w:rPr>
          <w:rFonts w:ascii="Times New Roman" w:hAnsi="Times New Roman" w:cs="Times New Roman"/>
          <w:color w:val="000000"/>
          <w:sz w:val="26"/>
          <w:szCs w:val="26"/>
        </w:rPr>
        <w:t xml:space="preserve"> в 2019 году 34 претендента были награждены наградами местного и краевого уровней по отрасли «Общественная деятельность».</w:t>
      </w:r>
    </w:p>
    <w:p w:rsidR="00F22E18" w:rsidRPr="00706150" w:rsidRDefault="00F22E18" w:rsidP="002405A5">
      <w:pPr>
        <w:spacing w:after="0" w:line="240" w:lineRule="auto"/>
        <w:ind w:firstLine="709"/>
        <w:jc w:val="both"/>
        <w:rPr>
          <w:rFonts w:ascii="Times New Roman" w:hAnsi="Times New Roman" w:cs="Times New Roman"/>
          <w:color w:val="000000" w:themeColor="text1"/>
          <w:sz w:val="26"/>
          <w:szCs w:val="26"/>
        </w:rPr>
      </w:pPr>
      <w:r w:rsidRPr="00706150">
        <w:rPr>
          <w:rFonts w:ascii="Times New Roman" w:hAnsi="Times New Roman" w:cs="Times New Roman"/>
          <w:color w:val="000000" w:themeColor="text1"/>
          <w:sz w:val="26"/>
          <w:szCs w:val="26"/>
        </w:rPr>
        <w:t xml:space="preserve">С большим размахом прошел юбилейный </w:t>
      </w:r>
      <w:r w:rsidRPr="00706150">
        <w:rPr>
          <w:rFonts w:ascii="Times New Roman" w:hAnsi="Times New Roman" w:cs="Times New Roman"/>
          <w:color w:val="000000" w:themeColor="text1"/>
          <w:sz w:val="26"/>
          <w:szCs w:val="26"/>
          <w:lang w:val="en-US"/>
        </w:rPr>
        <w:t>XV</w:t>
      </w:r>
      <w:r w:rsidRPr="00706150">
        <w:rPr>
          <w:rFonts w:ascii="Times New Roman" w:hAnsi="Times New Roman" w:cs="Times New Roman"/>
          <w:color w:val="000000" w:themeColor="text1"/>
          <w:sz w:val="26"/>
          <w:szCs w:val="26"/>
        </w:rPr>
        <w:t xml:space="preserve"> Городской фестиваль национальных культур «Край </w:t>
      </w:r>
      <w:r w:rsidR="00BC7C8B">
        <w:rPr>
          <w:rFonts w:ascii="Times New Roman" w:hAnsi="Times New Roman" w:cs="Times New Roman"/>
          <w:color w:val="000000" w:themeColor="text1"/>
          <w:sz w:val="26"/>
          <w:szCs w:val="26"/>
        </w:rPr>
        <w:t>–</w:t>
      </w:r>
      <w:r w:rsidRPr="00706150">
        <w:rPr>
          <w:rFonts w:ascii="Times New Roman" w:hAnsi="Times New Roman" w:cs="Times New Roman"/>
          <w:color w:val="000000" w:themeColor="text1"/>
          <w:sz w:val="26"/>
          <w:szCs w:val="26"/>
        </w:rPr>
        <w:t xml:space="preserve"> наш общий дом».  Состоялось 17 мероприятий на 8 городских площадках. В фестивале приняли участие 17 национально-</w:t>
      </w:r>
      <w:r w:rsidRPr="00706150">
        <w:rPr>
          <w:rFonts w:ascii="Times New Roman" w:hAnsi="Times New Roman" w:cs="Times New Roman"/>
          <w:color w:val="000000" w:themeColor="text1"/>
          <w:sz w:val="26"/>
          <w:szCs w:val="26"/>
        </w:rPr>
        <w:lastRenderedPageBreak/>
        <w:t xml:space="preserve">культурных объединений, 2 некоммерческих фонда, 7 некоммерческих организаций, 5 бюджетных учреждений и 58 волонтеров. Более 10 000 человек стали гостями и участниками фестивальных мероприятий. Статья о самом массовом и долгожданном событии в культурной жизни города </w:t>
      </w:r>
      <w:r w:rsidRPr="00706150">
        <w:rPr>
          <w:rFonts w:ascii="Times New Roman" w:hAnsi="Times New Roman" w:cs="Times New Roman"/>
          <w:color w:val="000000" w:themeColor="text1"/>
          <w:sz w:val="26"/>
          <w:szCs w:val="26"/>
          <w:lang w:val="en-US"/>
        </w:rPr>
        <w:t>XV</w:t>
      </w:r>
      <w:r w:rsidRPr="00706150">
        <w:rPr>
          <w:rFonts w:ascii="Times New Roman" w:hAnsi="Times New Roman" w:cs="Times New Roman"/>
          <w:color w:val="000000" w:themeColor="text1"/>
          <w:sz w:val="26"/>
          <w:szCs w:val="26"/>
        </w:rPr>
        <w:t xml:space="preserve"> Фестивале была </w:t>
      </w:r>
      <w:r w:rsidR="00BC7C8B">
        <w:rPr>
          <w:rFonts w:ascii="Times New Roman" w:hAnsi="Times New Roman" w:cs="Times New Roman"/>
          <w:color w:val="000000" w:themeColor="text1"/>
          <w:sz w:val="26"/>
          <w:szCs w:val="26"/>
        </w:rPr>
        <w:t>опубликована в альманахе «Этно-м</w:t>
      </w:r>
      <w:r w:rsidRPr="00706150">
        <w:rPr>
          <w:rFonts w:ascii="Times New Roman" w:hAnsi="Times New Roman" w:cs="Times New Roman"/>
          <w:color w:val="000000" w:themeColor="text1"/>
          <w:sz w:val="26"/>
          <w:szCs w:val="26"/>
        </w:rPr>
        <w:t>ир на Енисее. Семья народов Красноярского края», который издается Управлением общественных связей Губернатора Красноярского края.</w:t>
      </w:r>
    </w:p>
    <w:p w:rsidR="00F22E18" w:rsidRPr="00706150" w:rsidRDefault="00F22E18" w:rsidP="002405A5">
      <w:pPr>
        <w:spacing w:after="0" w:line="240" w:lineRule="auto"/>
        <w:ind w:firstLine="708"/>
        <w:jc w:val="both"/>
        <w:rPr>
          <w:rFonts w:ascii="Times New Roman" w:eastAsia="Times New Roman" w:hAnsi="Times New Roman" w:cs="Times New Roman"/>
          <w:sz w:val="26"/>
          <w:szCs w:val="26"/>
          <w:lang w:eastAsia="ru-RU"/>
        </w:rPr>
      </w:pPr>
      <w:r w:rsidRPr="00706150">
        <w:rPr>
          <w:rFonts w:ascii="Times New Roman" w:hAnsi="Times New Roman" w:cs="Times New Roman"/>
          <w:color w:val="000000" w:themeColor="text1"/>
          <w:sz w:val="26"/>
          <w:szCs w:val="26"/>
        </w:rPr>
        <w:t xml:space="preserve">По итогам Фестиваля в мае 2019 года был запущен совместный проект Администрации города Норильска и газеты «Заполярная правда» </w:t>
      </w:r>
      <w:r w:rsidR="004B1FBA" w:rsidRPr="00C27683">
        <w:rPr>
          <w:rFonts w:ascii="Times New Roman" w:eastAsia="Times New Roman" w:hAnsi="Times New Roman" w:cs="Times New Roman"/>
          <w:sz w:val="26"/>
          <w:szCs w:val="26"/>
          <w:lang w:eastAsia="ru-RU"/>
        </w:rPr>
        <w:t>–</w:t>
      </w:r>
      <w:r w:rsidRPr="00706150">
        <w:rPr>
          <w:rFonts w:ascii="Times New Roman" w:hAnsi="Times New Roman" w:cs="Times New Roman"/>
          <w:color w:val="000000" w:themeColor="text1"/>
          <w:sz w:val="26"/>
          <w:szCs w:val="26"/>
        </w:rPr>
        <w:t xml:space="preserve"> «Народная азбука». Дважды в месяц в газете выходят статьи, посвященные представителям народов, проживающих на территории города Норильс</w:t>
      </w:r>
      <w:r w:rsidR="00BC7C8B">
        <w:rPr>
          <w:rFonts w:ascii="Times New Roman" w:hAnsi="Times New Roman" w:cs="Times New Roman"/>
          <w:color w:val="000000" w:themeColor="text1"/>
          <w:sz w:val="26"/>
          <w:szCs w:val="26"/>
        </w:rPr>
        <w:t>к</w:t>
      </w:r>
      <w:r w:rsidRPr="00706150">
        <w:rPr>
          <w:rFonts w:ascii="Times New Roman" w:hAnsi="Times New Roman" w:cs="Times New Roman"/>
          <w:color w:val="000000" w:themeColor="text1"/>
          <w:sz w:val="26"/>
          <w:szCs w:val="26"/>
        </w:rPr>
        <w:t xml:space="preserve">а, </w:t>
      </w:r>
      <w:r w:rsidRPr="00706150">
        <w:rPr>
          <w:rFonts w:ascii="Times New Roman" w:eastAsia="Times New Roman" w:hAnsi="Times New Roman" w:cs="Times New Roman"/>
          <w:sz w:val="26"/>
          <w:szCs w:val="26"/>
          <w:lang w:eastAsia="ru-RU"/>
        </w:rPr>
        <w:t xml:space="preserve">рассказывается о вкладе людей разных национальностей в развитие города Норильска, начиная с эпохи становления города до сегодняшнего времени.  </w:t>
      </w:r>
      <w:r w:rsidRPr="00706150">
        <w:rPr>
          <w:rFonts w:ascii="Times New Roman" w:hAnsi="Times New Roman" w:cs="Times New Roman"/>
          <w:color w:val="000000" w:themeColor="text1"/>
          <w:sz w:val="26"/>
          <w:szCs w:val="26"/>
        </w:rPr>
        <w:t>В 2019 году вышло 15 статей. Реализация проекта продолжится и в 2020 году.</w:t>
      </w:r>
    </w:p>
    <w:p w:rsidR="00F22E18" w:rsidRPr="00706150" w:rsidRDefault="00F22E18" w:rsidP="002405A5">
      <w:pPr>
        <w:spacing w:after="0" w:line="240" w:lineRule="auto"/>
        <w:ind w:firstLine="708"/>
        <w:jc w:val="both"/>
        <w:rPr>
          <w:rFonts w:ascii="Times New Roman" w:eastAsia="Times New Roman" w:hAnsi="Times New Roman" w:cs="Times New Roman"/>
          <w:sz w:val="26"/>
          <w:szCs w:val="26"/>
          <w:lang w:eastAsia="ru-RU"/>
        </w:rPr>
      </w:pPr>
      <w:r w:rsidRPr="00706150">
        <w:rPr>
          <w:rFonts w:ascii="Times New Roman" w:hAnsi="Times New Roman" w:cs="Times New Roman"/>
          <w:color w:val="000000"/>
          <w:sz w:val="26"/>
          <w:szCs w:val="26"/>
        </w:rPr>
        <w:t xml:space="preserve">В рамках реализации </w:t>
      </w:r>
      <w:r w:rsidR="00BC7C8B">
        <w:rPr>
          <w:rFonts w:ascii="Times New Roman" w:hAnsi="Times New Roman" w:cs="Times New Roman"/>
          <w:bCs/>
          <w:color w:val="000000"/>
          <w:sz w:val="26"/>
          <w:szCs w:val="26"/>
        </w:rPr>
        <w:t>Стратегии г</w:t>
      </w:r>
      <w:r w:rsidRPr="00706150">
        <w:rPr>
          <w:rFonts w:ascii="Times New Roman" w:hAnsi="Times New Roman" w:cs="Times New Roman"/>
          <w:bCs/>
          <w:color w:val="000000"/>
          <w:sz w:val="26"/>
          <w:szCs w:val="26"/>
        </w:rPr>
        <w:t>осударственной национальной политики на территории муниципального образования город Норильск</w:t>
      </w:r>
      <w:r w:rsidRPr="00706150">
        <w:rPr>
          <w:rFonts w:ascii="Times New Roman" w:hAnsi="Times New Roman" w:cs="Times New Roman"/>
          <w:sz w:val="26"/>
          <w:szCs w:val="26"/>
        </w:rPr>
        <w:t xml:space="preserve"> успешно реализуется </w:t>
      </w:r>
      <w:r w:rsidRPr="00706150">
        <w:rPr>
          <w:rFonts w:ascii="Times New Roman" w:hAnsi="Times New Roman" w:cs="Times New Roman"/>
          <w:bCs/>
          <w:color w:val="000000"/>
          <w:sz w:val="26"/>
          <w:szCs w:val="26"/>
        </w:rPr>
        <w:t xml:space="preserve">План мероприятий на 2018-2020 годы. Сводный отчет ежеквартально </w:t>
      </w:r>
      <w:r w:rsidRPr="00706150">
        <w:rPr>
          <w:rFonts w:ascii="Times New Roman" w:hAnsi="Times New Roman" w:cs="Times New Roman"/>
          <w:sz w:val="26"/>
          <w:szCs w:val="26"/>
        </w:rPr>
        <w:t>направляется в адрес Главы города Норильска, Управления</w:t>
      </w:r>
      <w:r w:rsidRPr="00706150">
        <w:rPr>
          <w:rFonts w:ascii="Times New Roman" w:hAnsi="Times New Roman" w:cs="Times New Roman"/>
          <w:color w:val="000000"/>
          <w:sz w:val="26"/>
          <w:szCs w:val="26"/>
          <w:shd w:val="clear" w:color="auto" w:fill="FFFFFF"/>
        </w:rPr>
        <w:t xml:space="preserve"> общественных связей Губернатора Красноярского края</w:t>
      </w:r>
      <w:r w:rsidRPr="00706150">
        <w:rPr>
          <w:rFonts w:ascii="Times New Roman" w:hAnsi="Times New Roman" w:cs="Times New Roman"/>
          <w:sz w:val="26"/>
          <w:szCs w:val="26"/>
        </w:rPr>
        <w:t>.</w:t>
      </w:r>
    </w:p>
    <w:p w:rsidR="00F22E18" w:rsidRPr="00706150" w:rsidRDefault="00F22E18" w:rsidP="002405A5">
      <w:pPr>
        <w:spacing w:after="0" w:line="240" w:lineRule="auto"/>
        <w:ind w:firstLine="708"/>
        <w:jc w:val="both"/>
        <w:rPr>
          <w:rFonts w:ascii="Times New Roman" w:hAnsi="Times New Roman" w:cs="Times New Roman"/>
          <w:color w:val="000000" w:themeColor="text1"/>
          <w:sz w:val="26"/>
          <w:szCs w:val="26"/>
        </w:rPr>
      </w:pPr>
      <w:r w:rsidRPr="00706150">
        <w:rPr>
          <w:rFonts w:ascii="Times New Roman" w:hAnsi="Times New Roman" w:cs="Times New Roman"/>
          <w:color w:val="000000" w:themeColor="text1"/>
          <w:sz w:val="26"/>
          <w:szCs w:val="26"/>
        </w:rPr>
        <w:t xml:space="preserve">На заседаниях Консультативного совета по делам национальностей при Главе города Норильска </w:t>
      </w:r>
      <w:r w:rsidRPr="00706150">
        <w:rPr>
          <w:rFonts w:ascii="Times New Roman" w:hAnsi="Times New Roman" w:cs="Times New Roman"/>
          <w:sz w:val="26"/>
          <w:szCs w:val="26"/>
        </w:rPr>
        <w:t xml:space="preserve">были рассмотрены вопросы, связанные с реализацией концепции государственной и региональной национальной политики, эффективной реализации прав и интересов национальных общественных объединений, действующих на территории Большого Норильска. Был представлен новый имам-хатыб Местной мусульманской религиозной организации «МАХАЛЛЯ «НУРДКАМАЛ» </w:t>
      </w:r>
      <w:r w:rsidRPr="00706150">
        <w:rPr>
          <w:rFonts w:ascii="Times New Roman" w:hAnsi="Times New Roman" w:cs="Times New Roman"/>
          <w:color w:val="000000" w:themeColor="text1"/>
          <w:sz w:val="26"/>
          <w:szCs w:val="26"/>
        </w:rPr>
        <w:t>Гильманов Ильгис Саитович.</w:t>
      </w:r>
    </w:p>
    <w:p w:rsidR="00F22E18" w:rsidRPr="00706150" w:rsidRDefault="00F22E18" w:rsidP="002405A5">
      <w:pPr>
        <w:spacing w:after="0" w:line="240" w:lineRule="auto"/>
        <w:ind w:firstLine="708"/>
        <w:contextualSpacing/>
        <w:jc w:val="both"/>
        <w:rPr>
          <w:rFonts w:ascii="Times New Roman" w:eastAsiaTheme="minorEastAsia" w:hAnsi="Times New Roman" w:cs="Times New Roman"/>
          <w:color w:val="000000" w:themeColor="text1"/>
          <w:sz w:val="26"/>
          <w:szCs w:val="26"/>
          <w:lang w:eastAsia="ru-RU"/>
        </w:rPr>
      </w:pPr>
      <w:r w:rsidRPr="00706150">
        <w:rPr>
          <w:rFonts w:ascii="Times New Roman" w:eastAsiaTheme="minorEastAsia" w:hAnsi="Times New Roman" w:cs="Times New Roman"/>
          <w:color w:val="000000" w:themeColor="text1"/>
          <w:sz w:val="26"/>
          <w:szCs w:val="26"/>
          <w:lang w:eastAsia="ru-RU"/>
        </w:rPr>
        <w:t>В рамках реализации государственной программы «Укрепление единства российской нации и этнокультурное развитие народов Красноярского края»:</w:t>
      </w:r>
    </w:p>
    <w:p w:rsidR="005B19D0" w:rsidRPr="00706150" w:rsidRDefault="00F22E18" w:rsidP="002405A5">
      <w:pPr>
        <w:pStyle w:val="a3"/>
        <w:numPr>
          <w:ilvl w:val="0"/>
          <w:numId w:val="35"/>
        </w:numPr>
        <w:spacing w:after="0" w:line="240" w:lineRule="auto"/>
        <w:ind w:left="0" w:firstLine="360"/>
        <w:jc w:val="both"/>
        <w:rPr>
          <w:rFonts w:ascii="Times New Roman" w:eastAsiaTheme="minorEastAsia" w:hAnsi="Times New Roman"/>
          <w:color w:val="000000" w:themeColor="text1"/>
          <w:sz w:val="26"/>
          <w:szCs w:val="26"/>
        </w:rPr>
      </w:pPr>
      <w:r w:rsidRPr="00706150">
        <w:rPr>
          <w:rFonts w:ascii="Times New Roman" w:eastAsiaTheme="minorEastAsia" w:hAnsi="Times New Roman"/>
          <w:color w:val="000000" w:themeColor="text1"/>
          <w:sz w:val="26"/>
          <w:szCs w:val="26"/>
        </w:rPr>
        <w:t xml:space="preserve">в 2019-2020 учебном году в </w:t>
      </w:r>
      <w:r w:rsidRPr="00706150">
        <w:rPr>
          <w:rFonts w:ascii="Times New Roman" w:eastAsiaTheme="minorEastAsia" w:hAnsi="Times New Roman"/>
          <w:bCs/>
          <w:color w:val="000000" w:themeColor="text1"/>
          <w:kern w:val="36"/>
          <w:sz w:val="26"/>
          <w:szCs w:val="26"/>
        </w:rPr>
        <w:t xml:space="preserve">МБОУ «Лицей № 3» и в МБОУ «СОШ № 41» будет реализован проект «Этноурок «Семья народов Красноярского края». Преподавателям и учащимся в рамках школьных праздничных мероприятий были вручены кейсы с учебными материалами, рассчитанные на </w:t>
      </w:r>
      <w:r w:rsidRPr="00706150">
        <w:rPr>
          <w:rFonts w:ascii="Times New Roman" w:eastAsiaTheme="minorEastAsia" w:hAnsi="Times New Roman"/>
          <w:color w:val="000000" w:themeColor="text1"/>
          <w:sz w:val="26"/>
          <w:szCs w:val="26"/>
          <w:shd w:val="clear" w:color="auto" w:fill="FFFFFF"/>
        </w:rPr>
        <w:t>класс из 25 человек, возраст 13-15 лет, в программе проекта 8 занятий;</w:t>
      </w:r>
    </w:p>
    <w:p w:rsidR="00F22E18" w:rsidRPr="00706150" w:rsidRDefault="00F22E18" w:rsidP="002405A5">
      <w:pPr>
        <w:pStyle w:val="a3"/>
        <w:numPr>
          <w:ilvl w:val="0"/>
          <w:numId w:val="35"/>
        </w:numPr>
        <w:spacing w:after="0" w:line="240" w:lineRule="auto"/>
        <w:ind w:left="0" w:firstLine="360"/>
        <w:jc w:val="both"/>
        <w:rPr>
          <w:rFonts w:ascii="Times New Roman" w:eastAsiaTheme="minorEastAsia" w:hAnsi="Times New Roman"/>
          <w:color w:val="000000" w:themeColor="text1"/>
          <w:sz w:val="26"/>
          <w:szCs w:val="26"/>
        </w:rPr>
      </w:pPr>
      <w:r w:rsidRPr="00706150">
        <w:rPr>
          <w:rFonts w:ascii="Times New Roman" w:eastAsiaTheme="minorEastAsia" w:hAnsi="Times New Roman"/>
          <w:color w:val="000000" w:themeColor="text1"/>
          <w:sz w:val="26"/>
          <w:szCs w:val="26"/>
        </w:rPr>
        <w:t xml:space="preserve">проведено межнациональное мероприятие </w:t>
      </w:r>
      <w:r w:rsidRPr="00706150">
        <w:rPr>
          <w:rFonts w:ascii="Times New Roman" w:eastAsiaTheme="minorEastAsia" w:hAnsi="Times New Roman"/>
          <w:sz w:val="26"/>
          <w:szCs w:val="26"/>
        </w:rPr>
        <w:t xml:space="preserve">«Заполярное Единство» </w:t>
      </w:r>
      <w:r w:rsidRPr="00706150">
        <w:rPr>
          <w:rFonts w:ascii="Times New Roman" w:eastAsiaTheme="minorEastAsia" w:hAnsi="Times New Roman"/>
          <w:bCs/>
          <w:color w:val="000000"/>
          <w:sz w:val="26"/>
          <w:szCs w:val="26"/>
        </w:rPr>
        <w:t xml:space="preserve">Норильской культурно-патриотической общественной организацией «СОЛНЦЕ» при поддержке Управления. </w:t>
      </w:r>
      <w:r w:rsidRPr="00706150">
        <w:rPr>
          <w:rFonts w:ascii="Times New Roman" w:eastAsiaTheme="minorEastAsia" w:hAnsi="Times New Roman"/>
          <w:sz w:val="26"/>
          <w:szCs w:val="26"/>
        </w:rPr>
        <w:t>Финансирование мероприятия осуществлялось за счет краевых средств данной программы.</w:t>
      </w:r>
    </w:p>
    <w:p w:rsidR="00F22E18" w:rsidRPr="00706150" w:rsidRDefault="00F22E18" w:rsidP="002405A5">
      <w:pPr>
        <w:spacing w:after="0" w:line="240" w:lineRule="auto"/>
        <w:ind w:firstLine="708"/>
        <w:jc w:val="both"/>
        <w:rPr>
          <w:rFonts w:ascii="Times New Roman" w:hAnsi="Times New Roman" w:cs="Times New Roman"/>
          <w:color w:val="000000"/>
          <w:sz w:val="26"/>
          <w:szCs w:val="26"/>
        </w:rPr>
      </w:pPr>
      <w:r w:rsidRPr="00706150">
        <w:rPr>
          <w:rFonts w:ascii="Times New Roman" w:hAnsi="Times New Roman" w:cs="Times New Roman"/>
          <w:color w:val="000000" w:themeColor="text1"/>
          <w:sz w:val="26"/>
          <w:szCs w:val="26"/>
        </w:rPr>
        <w:t xml:space="preserve">Впервые в Большом Норильске и в целом за полярным кругом состоялось праздничное мероприятие «Заполярный Сабантой» на грантовые </w:t>
      </w:r>
      <w:r w:rsidRPr="00706150">
        <w:rPr>
          <w:rFonts w:ascii="Times New Roman" w:hAnsi="Times New Roman" w:cs="Times New Roman"/>
          <w:color w:val="000000" w:themeColor="text1"/>
          <w:spacing w:val="-4"/>
          <w:sz w:val="26"/>
          <w:szCs w:val="26"/>
        </w:rPr>
        <w:t xml:space="preserve">средства благотворительной программы ПАО </w:t>
      </w:r>
      <w:r w:rsidR="005116E3">
        <w:rPr>
          <w:rFonts w:ascii="Times New Roman" w:hAnsi="Times New Roman" w:cs="Times New Roman"/>
          <w:color w:val="000000" w:themeColor="text1"/>
          <w:spacing w:val="-4"/>
          <w:sz w:val="26"/>
          <w:szCs w:val="26"/>
        </w:rPr>
        <w:t xml:space="preserve">«ГМК </w:t>
      </w:r>
      <w:r w:rsidRPr="00706150">
        <w:rPr>
          <w:rFonts w:ascii="Times New Roman" w:hAnsi="Times New Roman" w:cs="Times New Roman"/>
          <w:color w:val="000000" w:themeColor="text1"/>
          <w:spacing w:val="-4"/>
          <w:sz w:val="26"/>
          <w:szCs w:val="26"/>
        </w:rPr>
        <w:t xml:space="preserve">«Норильский никель» «Мир новых возможностей». </w:t>
      </w:r>
      <w:r w:rsidRPr="00706150">
        <w:rPr>
          <w:rFonts w:ascii="Times New Roman" w:hAnsi="Times New Roman" w:cs="Times New Roman"/>
          <w:color w:val="000000" w:themeColor="text1"/>
          <w:sz w:val="26"/>
          <w:szCs w:val="26"/>
        </w:rPr>
        <w:t>Организатором праздника выступила Общественная организация Местная ногайская национально-культурная автономия г. Норильска при поддержке Управления.</w:t>
      </w:r>
      <w:r w:rsidRPr="00706150">
        <w:rPr>
          <w:rFonts w:ascii="Times New Roman" w:hAnsi="Times New Roman" w:cs="Times New Roman"/>
          <w:color w:val="000000"/>
          <w:sz w:val="26"/>
          <w:szCs w:val="26"/>
        </w:rPr>
        <w:t xml:space="preserve"> Охват населения составил 3 000 человек.</w:t>
      </w:r>
    </w:p>
    <w:p w:rsidR="00F22E18" w:rsidRPr="00706150" w:rsidRDefault="00F22E18" w:rsidP="002405A5">
      <w:pPr>
        <w:spacing w:after="0" w:line="240" w:lineRule="auto"/>
        <w:ind w:firstLine="708"/>
        <w:jc w:val="both"/>
        <w:rPr>
          <w:rFonts w:ascii="Times New Roman" w:hAnsi="Times New Roman" w:cs="Times New Roman"/>
          <w:color w:val="000000" w:themeColor="text1"/>
          <w:sz w:val="26"/>
          <w:szCs w:val="26"/>
        </w:rPr>
      </w:pPr>
      <w:r w:rsidRPr="00706150">
        <w:rPr>
          <w:rFonts w:ascii="Times New Roman" w:hAnsi="Times New Roman" w:cs="Times New Roman"/>
          <w:sz w:val="26"/>
          <w:szCs w:val="26"/>
        </w:rPr>
        <w:t>Приоритетными задачами на 2020 год остаются д</w:t>
      </w:r>
      <w:r w:rsidRPr="00706150">
        <w:rPr>
          <w:rFonts w:ascii="Times New Roman" w:hAnsi="Times New Roman" w:cs="Times New Roman"/>
          <w:color w:val="000000"/>
          <w:sz w:val="26"/>
          <w:szCs w:val="26"/>
        </w:rPr>
        <w:t xml:space="preserve">альнейшая реализация </w:t>
      </w:r>
      <w:r w:rsidRPr="00706150">
        <w:rPr>
          <w:rFonts w:ascii="Times New Roman" w:hAnsi="Times New Roman" w:cs="Times New Roman"/>
          <w:sz w:val="26"/>
          <w:szCs w:val="26"/>
        </w:rPr>
        <w:t xml:space="preserve">подпрограмм: «Поддержка СОНКО в муниципальном образовании город Норильск», </w:t>
      </w:r>
      <w:r w:rsidRPr="00706150">
        <w:rPr>
          <w:rFonts w:ascii="Times New Roman" w:hAnsi="Times New Roman" w:cs="Times New Roman"/>
          <w:color w:val="000000" w:themeColor="text1"/>
          <w:sz w:val="26"/>
          <w:szCs w:val="26"/>
        </w:rPr>
        <w:t xml:space="preserve">«Развитие межнационального согласия на территории муниципального образования город Норильск» муниципальной программы «Молодежь муниципального образования город Норильск в </w:t>
      </w:r>
      <w:r w:rsidRPr="00706150">
        <w:rPr>
          <w:rFonts w:ascii="Times New Roman" w:hAnsi="Times New Roman" w:cs="Times New Roman"/>
          <w:color w:val="000000" w:themeColor="text1"/>
          <w:sz w:val="26"/>
          <w:szCs w:val="26"/>
          <w:lang w:val="en-US"/>
        </w:rPr>
        <w:t>XXI</w:t>
      </w:r>
      <w:r w:rsidRPr="00706150">
        <w:rPr>
          <w:rFonts w:ascii="Times New Roman" w:hAnsi="Times New Roman" w:cs="Times New Roman"/>
          <w:color w:val="000000" w:themeColor="text1"/>
          <w:sz w:val="26"/>
          <w:szCs w:val="26"/>
        </w:rPr>
        <w:t xml:space="preserve"> веке»; </w:t>
      </w:r>
      <w:r w:rsidRPr="00706150">
        <w:rPr>
          <w:rFonts w:ascii="Times New Roman" w:hAnsi="Times New Roman" w:cs="Times New Roman"/>
          <w:color w:val="000000" w:themeColor="text1"/>
          <w:sz w:val="26"/>
          <w:szCs w:val="26"/>
        </w:rPr>
        <w:lastRenderedPageBreak/>
        <w:t>и</w:t>
      </w:r>
      <w:r w:rsidRPr="00706150">
        <w:rPr>
          <w:rFonts w:ascii="Times New Roman" w:hAnsi="Times New Roman" w:cs="Times New Roman"/>
          <w:bCs/>
          <w:iCs/>
          <w:sz w:val="26"/>
          <w:szCs w:val="26"/>
        </w:rPr>
        <w:t>сполнение плана мероприятий по реализации Стратегии государственной национальной политики Российской Федерации на период до 2025 года на территории муниципального образ</w:t>
      </w:r>
      <w:r w:rsidR="00BD757F">
        <w:rPr>
          <w:rFonts w:ascii="Times New Roman" w:hAnsi="Times New Roman" w:cs="Times New Roman"/>
          <w:bCs/>
          <w:iCs/>
          <w:sz w:val="26"/>
          <w:szCs w:val="26"/>
        </w:rPr>
        <w:t>ования город Норильск на 2018-</w:t>
      </w:r>
      <w:r w:rsidRPr="00706150">
        <w:rPr>
          <w:rFonts w:ascii="Times New Roman" w:hAnsi="Times New Roman" w:cs="Times New Roman"/>
          <w:bCs/>
          <w:iCs/>
          <w:sz w:val="26"/>
          <w:szCs w:val="26"/>
        </w:rPr>
        <w:t>2020 г</w:t>
      </w:r>
      <w:r w:rsidR="00BD757F">
        <w:rPr>
          <w:rFonts w:ascii="Times New Roman" w:hAnsi="Times New Roman" w:cs="Times New Roman"/>
          <w:bCs/>
          <w:iCs/>
          <w:sz w:val="26"/>
          <w:szCs w:val="26"/>
        </w:rPr>
        <w:t>.</w:t>
      </w:r>
      <w:r w:rsidRPr="00706150">
        <w:rPr>
          <w:rFonts w:ascii="Times New Roman" w:hAnsi="Times New Roman" w:cs="Times New Roman"/>
          <w:bCs/>
          <w:iCs/>
          <w:sz w:val="26"/>
          <w:szCs w:val="26"/>
        </w:rPr>
        <w:t>г</w:t>
      </w:r>
      <w:r w:rsidR="00BD757F">
        <w:rPr>
          <w:rFonts w:ascii="Times New Roman" w:hAnsi="Times New Roman" w:cs="Times New Roman"/>
          <w:bCs/>
          <w:iCs/>
          <w:sz w:val="26"/>
          <w:szCs w:val="26"/>
        </w:rPr>
        <w:t>.</w:t>
      </w:r>
      <w:r w:rsidRPr="00706150">
        <w:rPr>
          <w:rFonts w:ascii="Times New Roman" w:hAnsi="Times New Roman" w:cs="Times New Roman"/>
          <w:bCs/>
          <w:iCs/>
          <w:sz w:val="26"/>
          <w:szCs w:val="26"/>
        </w:rPr>
        <w:t xml:space="preserve">; </w:t>
      </w:r>
      <w:r w:rsidRPr="00706150">
        <w:rPr>
          <w:rFonts w:ascii="Times New Roman" w:hAnsi="Times New Roman" w:cs="Times New Roman"/>
          <w:bCs/>
          <w:sz w:val="26"/>
          <w:szCs w:val="26"/>
        </w:rPr>
        <w:t xml:space="preserve">обеспечение деятельности </w:t>
      </w:r>
      <w:r w:rsidRPr="00706150">
        <w:rPr>
          <w:rFonts w:ascii="Times New Roman" w:hAnsi="Times New Roman" w:cs="Times New Roman"/>
          <w:sz w:val="26"/>
          <w:szCs w:val="26"/>
        </w:rPr>
        <w:t>административных комиссий, направленн</w:t>
      </w:r>
      <w:r w:rsidR="00BD757F">
        <w:rPr>
          <w:rFonts w:ascii="Times New Roman" w:hAnsi="Times New Roman" w:cs="Times New Roman"/>
          <w:sz w:val="26"/>
          <w:szCs w:val="26"/>
        </w:rPr>
        <w:t>ой</w:t>
      </w:r>
      <w:r w:rsidRPr="00706150">
        <w:rPr>
          <w:rFonts w:ascii="Times New Roman" w:hAnsi="Times New Roman" w:cs="Times New Roman"/>
          <w:sz w:val="26"/>
          <w:szCs w:val="26"/>
        </w:rPr>
        <w:t xml:space="preserve"> на рассмотрение дел и составление протоколов об административных правонарушениях.</w:t>
      </w:r>
    </w:p>
    <w:p w:rsidR="00F22E18" w:rsidRPr="00706150" w:rsidRDefault="00F22E18" w:rsidP="002405A5">
      <w:pPr>
        <w:tabs>
          <w:tab w:val="left" w:pos="709"/>
        </w:tabs>
        <w:spacing w:after="0" w:line="240" w:lineRule="auto"/>
        <w:jc w:val="both"/>
        <w:rPr>
          <w:rFonts w:ascii="Times New Roman" w:hAnsi="Times New Roman" w:cs="Times New Roman"/>
          <w:sz w:val="26"/>
          <w:szCs w:val="26"/>
        </w:rPr>
      </w:pPr>
      <w:r w:rsidRPr="00706150">
        <w:rPr>
          <w:rFonts w:ascii="Times New Roman" w:hAnsi="Times New Roman" w:cs="Times New Roman"/>
          <w:sz w:val="26"/>
          <w:szCs w:val="26"/>
        </w:rPr>
        <w:tab/>
        <w:t xml:space="preserve">Подводя итог деятельности выше представленных отраслей, Управление выполнило поставленные перед ним задачи и </w:t>
      </w:r>
      <w:r w:rsidR="00BD757F">
        <w:rPr>
          <w:rFonts w:ascii="Times New Roman" w:hAnsi="Times New Roman" w:cs="Times New Roman"/>
          <w:sz w:val="26"/>
          <w:szCs w:val="26"/>
        </w:rPr>
        <w:t>способствовало</w:t>
      </w:r>
      <w:r w:rsidRPr="00706150">
        <w:rPr>
          <w:rFonts w:ascii="Times New Roman" w:hAnsi="Times New Roman" w:cs="Times New Roman"/>
          <w:sz w:val="26"/>
          <w:szCs w:val="26"/>
        </w:rPr>
        <w:t xml:space="preserve"> максимально</w:t>
      </w:r>
      <w:r w:rsidR="00BD757F">
        <w:rPr>
          <w:rFonts w:ascii="Times New Roman" w:hAnsi="Times New Roman" w:cs="Times New Roman"/>
          <w:sz w:val="26"/>
          <w:szCs w:val="26"/>
        </w:rPr>
        <w:t>му</w:t>
      </w:r>
      <w:r w:rsidRPr="00706150">
        <w:rPr>
          <w:rFonts w:ascii="Times New Roman" w:hAnsi="Times New Roman" w:cs="Times New Roman"/>
          <w:sz w:val="26"/>
          <w:szCs w:val="26"/>
        </w:rPr>
        <w:t xml:space="preserve"> развитию гражданских инициатив</w:t>
      </w:r>
      <w:r w:rsidR="00BD757F">
        <w:rPr>
          <w:rFonts w:ascii="Times New Roman" w:hAnsi="Times New Roman" w:cs="Times New Roman"/>
          <w:sz w:val="26"/>
          <w:szCs w:val="26"/>
        </w:rPr>
        <w:t xml:space="preserve"> на территории</w:t>
      </w:r>
      <w:r w:rsidRPr="00706150">
        <w:rPr>
          <w:rFonts w:ascii="Times New Roman" w:hAnsi="Times New Roman" w:cs="Times New Roman"/>
          <w:sz w:val="26"/>
          <w:szCs w:val="26"/>
        </w:rPr>
        <w:t>.</w:t>
      </w:r>
    </w:p>
    <w:p w:rsidR="004B1FBA" w:rsidRDefault="004B1FBA" w:rsidP="002405A5">
      <w:pPr>
        <w:pStyle w:val="a3"/>
        <w:spacing w:after="0" w:line="240" w:lineRule="auto"/>
        <w:ind w:left="0"/>
        <w:jc w:val="center"/>
        <w:rPr>
          <w:rFonts w:ascii="Times New Roman" w:hAnsi="Times New Roman"/>
          <w:b/>
          <w:sz w:val="26"/>
          <w:szCs w:val="26"/>
        </w:rPr>
      </w:pPr>
    </w:p>
    <w:p w:rsidR="000869A8" w:rsidRDefault="000869A8" w:rsidP="002405A5">
      <w:pPr>
        <w:pStyle w:val="a3"/>
        <w:spacing w:after="0" w:line="240" w:lineRule="auto"/>
        <w:ind w:left="0"/>
        <w:jc w:val="center"/>
        <w:rPr>
          <w:rFonts w:ascii="Times New Roman" w:hAnsi="Times New Roman"/>
          <w:b/>
          <w:sz w:val="26"/>
          <w:szCs w:val="26"/>
        </w:rPr>
      </w:pPr>
      <w:r w:rsidRPr="00706150">
        <w:rPr>
          <w:rFonts w:ascii="Times New Roman" w:hAnsi="Times New Roman"/>
          <w:b/>
          <w:sz w:val="26"/>
          <w:szCs w:val="26"/>
        </w:rPr>
        <w:t>Гражданская оборона и предотвращение ЧС</w:t>
      </w:r>
    </w:p>
    <w:p w:rsidR="004B1FBA" w:rsidRPr="00706150" w:rsidRDefault="004B1FBA" w:rsidP="002405A5">
      <w:pPr>
        <w:pStyle w:val="a3"/>
        <w:spacing w:after="0" w:line="240" w:lineRule="auto"/>
        <w:ind w:left="0"/>
        <w:jc w:val="center"/>
        <w:rPr>
          <w:rFonts w:ascii="Times New Roman" w:hAnsi="Times New Roman"/>
          <w:b/>
          <w:sz w:val="26"/>
          <w:szCs w:val="26"/>
        </w:rPr>
      </w:pPr>
    </w:p>
    <w:p w:rsidR="00F22E18" w:rsidRPr="00706150" w:rsidRDefault="00F22E18" w:rsidP="002405A5">
      <w:pPr>
        <w:spacing w:after="0" w:line="240" w:lineRule="auto"/>
        <w:ind w:firstLine="709"/>
        <w:jc w:val="both"/>
        <w:rPr>
          <w:rFonts w:ascii="Times New Roman" w:eastAsia="Times New Roman" w:hAnsi="Times New Roman" w:cs="Times New Roman"/>
          <w:sz w:val="26"/>
          <w:szCs w:val="20"/>
          <w:lang w:eastAsia="ru-RU"/>
        </w:rPr>
      </w:pPr>
      <w:r w:rsidRPr="00706150">
        <w:rPr>
          <w:rFonts w:ascii="Times New Roman" w:eastAsia="Times New Roman" w:hAnsi="Times New Roman" w:cs="Times New Roman"/>
          <w:sz w:val="26"/>
          <w:szCs w:val="20"/>
          <w:lang w:eastAsia="ru-RU"/>
        </w:rPr>
        <w:t>В настоящее время органы управления и силы городского звена муниципального образования город Норильск ТП РСЧС Красноярского края функционируют в режиме «</w:t>
      </w:r>
      <w:r w:rsidRPr="00706150">
        <w:rPr>
          <w:rFonts w:ascii="Times New Roman" w:eastAsia="Calibri" w:hAnsi="Times New Roman" w:cs="Times New Roman"/>
          <w:sz w:val="26"/>
          <w:szCs w:val="20"/>
          <w:lang w:eastAsia="ru-RU"/>
        </w:rPr>
        <w:t>Повседневная деятельность</w:t>
      </w:r>
      <w:r w:rsidRPr="00706150">
        <w:rPr>
          <w:rFonts w:ascii="Times New Roman" w:eastAsia="Times New Roman" w:hAnsi="Times New Roman" w:cs="Times New Roman"/>
          <w:sz w:val="26"/>
          <w:szCs w:val="20"/>
          <w:lang w:eastAsia="ru-RU"/>
        </w:rPr>
        <w:t>».</w:t>
      </w:r>
    </w:p>
    <w:p w:rsidR="00F22E18" w:rsidRPr="00706150" w:rsidRDefault="00F22E18" w:rsidP="002405A5">
      <w:pPr>
        <w:spacing w:after="0" w:line="240" w:lineRule="auto"/>
        <w:ind w:firstLine="709"/>
        <w:jc w:val="both"/>
        <w:rPr>
          <w:rFonts w:ascii="Times New Roman" w:eastAsia="Calibri" w:hAnsi="Times New Roman" w:cs="Times New Roman"/>
          <w:sz w:val="26"/>
          <w:szCs w:val="20"/>
          <w:lang w:eastAsia="ru-RU"/>
        </w:rPr>
      </w:pPr>
      <w:r w:rsidRPr="00706150">
        <w:rPr>
          <w:rFonts w:ascii="Times New Roman" w:eastAsia="Calibri" w:hAnsi="Times New Roman" w:cs="Times New Roman"/>
          <w:sz w:val="26"/>
          <w:szCs w:val="20"/>
          <w:lang w:eastAsia="ru-RU"/>
        </w:rPr>
        <w:t>В 2019 году 2 раза вводился режим «Повышенная готовность»:</w:t>
      </w:r>
    </w:p>
    <w:p w:rsidR="00706150" w:rsidRPr="00706150" w:rsidRDefault="00F22E18" w:rsidP="002405A5">
      <w:pPr>
        <w:pStyle w:val="a3"/>
        <w:numPr>
          <w:ilvl w:val="0"/>
          <w:numId w:val="35"/>
        </w:numPr>
        <w:spacing w:after="0" w:line="240" w:lineRule="auto"/>
        <w:ind w:left="0" w:firstLine="425"/>
        <w:jc w:val="both"/>
        <w:rPr>
          <w:rFonts w:ascii="Times New Roman" w:hAnsi="Times New Roman"/>
          <w:sz w:val="26"/>
        </w:rPr>
      </w:pPr>
      <w:r w:rsidRPr="00706150">
        <w:rPr>
          <w:rFonts w:ascii="Times New Roman" w:hAnsi="Times New Roman"/>
          <w:sz w:val="26"/>
        </w:rPr>
        <w:t xml:space="preserve">в период с августа прошлого года </w:t>
      </w:r>
      <w:r w:rsidR="00706150" w:rsidRPr="00706150">
        <w:rPr>
          <w:rFonts w:ascii="Times New Roman" w:hAnsi="Times New Roman"/>
          <w:sz w:val="26"/>
        </w:rPr>
        <w:t xml:space="preserve">по февраль текущего, связанный </w:t>
      </w:r>
      <w:r w:rsidRPr="00706150">
        <w:rPr>
          <w:rFonts w:ascii="Times New Roman" w:hAnsi="Times New Roman"/>
          <w:sz w:val="26"/>
        </w:rPr>
        <w:t>с угрозой снижения уровня воды в реке Норильская;</w:t>
      </w:r>
    </w:p>
    <w:p w:rsidR="00F22E18" w:rsidRPr="00706150" w:rsidRDefault="00F22E18" w:rsidP="002405A5">
      <w:pPr>
        <w:pStyle w:val="a3"/>
        <w:numPr>
          <w:ilvl w:val="0"/>
          <w:numId w:val="35"/>
        </w:numPr>
        <w:spacing w:after="0" w:line="240" w:lineRule="auto"/>
        <w:ind w:left="0" w:firstLine="425"/>
        <w:jc w:val="both"/>
        <w:rPr>
          <w:rFonts w:ascii="Times New Roman" w:hAnsi="Times New Roman"/>
          <w:sz w:val="26"/>
        </w:rPr>
      </w:pPr>
      <w:r w:rsidRPr="00706150">
        <w:rPr>
          <w:rFonts w:ascii="Times New Roman" w:hAnsi="Times New Roman"/>
          <w:sz w:val="26"/>
        </w:rPr>
        <w:t>в период с апреля по май, связанный со сложной гидрометеорологической обстановкой, угрозой возникновения пр</w:t>
      </w:r>
      <w:r w:rsidR="00706150" w:rsidRPr="00706150">
        <w:rPr>
          <w:rFonts w:ascii="Times New Roman" w:hAnsi="Times New Roman"/>
          <w:sz w:val="26"/>
        </w:rPr>
        <w:t xml:space="preserve">иродных пожаров и их переходом </w:t>
      </w:r>
      <w:r w:rsidRPr="00706150">
        <w:rPr>
          <w:rFonts w:ascii="Times New Roman" w:hAnsi="Times New Roman"/>
          <w:sz w:val="26"/>
        </w:rPr>
        <w:t>на населенные пункты края.</w:t>
      </w:r>
    </w:p>
    <w:p w:rsidR="00F22E18" w:rsidRPr="00706150" w:rsidRDefault="00F22E18" w:rsidP="002405A5">
      <w:pPr>
        <w:spacing w:after="0" w:line="240" w:lineRule="auto"/>
        <w:ind w:firstLine="709"/>
        <w:jc w:val="both"/>
        <w:rPr>
          <w:rFonts w:ascii="Times New Roman" w:eastAsia="Calibri" w:hAnsi="Times New Roman" w:cs="Times New Roman"/>
          <w:sz w:val="26"/>
          <w:szCs w:val="20"/>
          <w:lang w:eastAsia="ru-RU"/>
        </w:rPr>
      </w:pPr>
      <w:r w:rsidRPr="00706150">
        <w:rPr>
          <w:rFonts w:ascii="Times New Roman" w:eastAsia="Calibri" w:hAnsi="Times New Roman" w:cs="Times New Roman"/>
          <w:sz w:val="26"/>
          <w:szCs w:val="20"/>
          <w:lang w:eastAsia="ru-RU"/>
        </w:rPr>
        <w:t>Чрезвычайных ситуаций за отчетный период на территории муниципального образования город Норильск не зарегистрировано.</w:t>
      </w:r>
    </w:p>
    <w:p w:rsidR="00F22E18" w:rsidRPr="00706150" w:rsidRDefault="00F22E18" w:rsidP="002405A5">
      <w:pPr>
        <w:spacing w:after="0" w:line="240" w:lineRule="auto"/>
        <w:ind w:firstLine="709"/>
        <w:jc w:val="both"/>
        <w:rPr>
          <w:rFonts w:ascii="Times New Roman" w:eastAsia="Calibri" w:hAnsi="Times New Roman" w:cs="Times New Roman"/>
          <w:sz w:val="26"/>
          <w:szCs w:val="20"/>
          <w:lang w:eastAsia="ru-RU"/>
        </w:rPr>
      </w:pPr>
      <w:r w:rsidRPr="00706150">
        <w:rPr>
          <w:rFonts w:ascii="Times New Roman" w:eastAsia="Calibri" w:hAnsi="Times New Roman" w:cs="Times New Roman"/>
          <w:sz w:val="26"/>
          <w:szCs w:val="20"/>
          <w:lang w:eastAsia="ru-RU"/>
        </w:rPr>
        <w:t>В 2019 году проведено 5 заседаний КЧС, рассмотрено 17 вопросов, связанных с обеспечением пожарной безопасности, устойчивого</w:t>
      </w:r>
      <w:r w:rsidR="00E2195C">
        <w:rPr>
          <w:rFonts w:ascii="Times New Roman" w:eastAsia="Calibri" w:hAnsi="Times New Roman" w:cs="Times New Roman"/>
          <w:sz w:val="26"/>
          <w:szCs w:val="20"/>
          <w:lang w:eastAsia="ru-RU"/>
        </w:rPr>
        <w:t xml:space="preserve"> </w:t>
      </w:r>
      <w:r w:rsidRPr="00706150">
        <w:rPr>
          <w:rFonts w:ascii="Times New Roman" w:eastAsia="Calibri" w:hAnsi="Times New Roman" w:cs="Times New Roman"/>
          <w:sz w:val="26"/>
          <w:szCs w:val="20"/>
          <w:lang w:eastAsia="ru-RU"/>
        </w:rPr>
        <w:t xml:space="preserve">функционирования жилищного фонда, обеспечения безопасности при проведении массовых мероприятий, согласованности деятельности органов управления, сил и средств, уполномоченных на решение задач по предупреждению и ликвидации ЧС на территории. </w:t>
      </w:r>
    </w:p>
    <w:p w:rsidR="00F22E18" w:rsidRPr="00706150" w:rsidRDefault="00F22E18" w:rsidP="002405A5">
      <w:pPr>
        <w:spacing w:after="0" w:line="240" w:lineRule="auto"/>
        <w:ind w:firstLine="709"/>
        <w:jc w:val="both"/>
        <w:rPr>
          <w:rFonts w:ascii="Times New Roman" w:eastAsia="Calibri" w:hAnsi="Times New Roman" w:cs="Times New Roman"/>
          <w:sz w:val="26"/>
          <w:szCs w:val="20"/>
          <w:lang w:eastAsia="ru-RU"/>
        </w:rPr>
      </w:pPr>
      <w:r w:rsidRPr="00706150">
        <w:rPr>
          <w:rFonts w:ascii="Times New Roman" w:eastAsia="Calibri" w:hAnsi="Times New Roman" w:cs="Times New Roman"/>
          <w:sz w:val="26"/>
          <w:szCs w:val="20"/>
          <w:lang w:eastAsia="ru-RU"/>
        </w:rPr>
        <w:t>Подготовка руководящего состава города и организаций в текущем году осуществлял</w:t>
      </w:r>
      <w:r w:rsidR="00E25D5A">
        <w:rPr>
          <w:rFonts w:ascii="Times New Roman" w:eastAsia="Calibri" w:hAnsi="Times New Roman" w:cs="Times New Roman"/>
          <w:sz w:val="26"/>
          <w:szCs w:val="20"/>
          <w:lang w:eastAsia="ru-RU"/>
        </w:rPr>
        <w:t>о</w:t>
      </w:r>
      <w:r w:rsidRPr="00706150">
        <w:rPr>
          <w:rFonts w:ascii="Times New Roman" w:eastAsia="Calibri" w:hAnsi="Times New Roman" w:cs="Times New Roman"/>
          <w:sz w:val="26"/>
          <w:szCs w:val="20"/>
          <w:lang w:eastAsia="ru-RU"/>
        </w:rPr>
        <w:t xml:space="preserve">сь </w:t>
      </w:r>
      <w:r w:rsidR="00E25D5A">
        <w:rPr>
          <w:rFonts w:ascii="Times New Roman" w:eastAsia="Calibri" w:hAnsi="Times New Roman" w:cs="Times New Roman"/>
          <w:sz w:val="26"/>
          <w:szCs w:val="20"/>
          <w:lang w:eastAsia="ru-RU"/>
        </w:rPr>
        <w:t xml:space="preserve">в </w:t>
      </w:r>
      <w:r w:rsidRPr="00706150">
        <w:rPr>
          <w:rFonts w:ascii="Times New Roman" w:eastAsia="Calibri" w:hAnsi="Times New Roman" w:cs="Times New Roman"/>
          <w:sz w:val="26"/>
          <w:szCs w:val="20"/>
          <w:lang w:eastAsia="ru-RU"/>
        </w:rPr>
        <w:t xml:space="preserve">образовательных учреждениях системы МЧС, в Краевом учебно-методическом центре и на Курсах гражданской обороны города Норильска. </w:t>
      </w:r>
    </w:p>
    <w:p w:rsidR="00F22E18" w:rsidRPr="00706150" w:rsidRDefault="00F22E18" w:rsidP="002405A5">
      <w:pPr>
        <w:spacing w:after="0" w:line="240" w:lineRule="auto"/>
        <w:ind w:firstLine="709"/>
        <w:jc w:val="both"/>
        <w:rPr>
          <w:rFonts w:ascii="Times New Roman" w:eastAsia="Calibri" w:hAnsi="Times New Roman" w:cs="Times New Roman"/>
          <w:sz w:val="26"/>
          <w:szCs w:val="20"/>
          <w:lang w:eastAsia="ru-RU"/>
        </w:rPr>
      </w:pPr>
      <w:r w:rsidRPr="00706150">
        <w:rPr>
          <w:rFonts w:ascii="Times New Roman" w:eastAsia="Calibri" w:hAnsi="Times New Roman" w:cs="Times New Roman"/>
          <w:sz w:val="26"/>
          <w:szCs w:val="20"/>
          <w:lang w:eastAsia="ru-RU"/>
        </w:rPr>
        <w:t>Личный состав формирований и служб, работающее население проходили подготовку по месту работы без отрыва от производственной деятельности на плановых занятиях.</w:t>
      </w:r>
    </w:p>
    <w:p w:rsidR="00F22E18" w:rsidRPr="00706150" w:rsidRDefault="00F22E18" w:rsidP="002405A5">
      <w:pPr>
        <w:spacing w:after="0" w:line="240" w:lineRule="auto"/>
        <w:ind w:firstLine="709"/>
        <w:jc w:val="both"/>
        <w:rPr>
          <w:rFonts w:ascii="Times New Roman" w:eastAsia="Calibri" w:hAnsi="Times New Roman" w:cs="Times New Roman"/>
          <w:sz w:val="26"/>
          <w:szCs w:val="20"/>
          <w:lang w:eastAsia="ru-RU"/>
        </w:rPr>
      </w:pPr>
      <w:r w:rsidRPr="00706150">
        <w:rPr>
          <w:rFonts w:ascii="Times New Roman" w:eastAsia="Calibri" w:hAnsi="Times New Roman" w:cs="Times New Roman"/>
          <w:sz w:val="26"/>
          <w:szCs w:val="20"/>
          <w:lang w:eastAsia="ru-RU"/>
        </w:rPr>
        <w:t xml:space="preserve">Подготовка неработающего населения проводилась в учебных консультационных пунктах, созданных на базе управляющих организаций жилищно-эксплуатационных компаний. </w:t>
      </w:r>
    </w:p>
    <w:p w:rsidR="00F22E18" w:rsidRPr="00706150" w:rsidRDefault="00F22E18" w:rsidP="002405A5">
      <w:pPr>
        <w:spacing w:after="0" w:line="240" w:lineRule="auto"/>
        <w:ind w:firstLine="709"/>
        <w:jc w:val="both"/>
        <w:rPr>
          <w:rFonts w:ascii="Times New Roman" w:eastAsia="Calibri" w:hAnsi="Times New Roman" w:cs="Times New Roman"/>
          <w:sz w:val="26"/>
          <w:szCs w:val="20"/>
          <w:lang w:eastAsia="ru-RU"/>
        </w:rPr>
      </w:pPr>
      <w:r w:rsidRPr="00706150">
        <w:rPr>
          <w:rFonts w:ascii="Times New Roman" w:eastAsia="Calibri" w:hAnsi="Times New Roman" w:cs="Times New Roman"/>
          <w:sz w:val="26"/>
          <w:szCs w:val="20"/>
          <w:lang w:eastAsia="ru-RU"/>
        </w:rPr>
        <w:t>Подготовка учащихся образовательных учреждений, профессиональных училищ и Норильского государственного индустриального института осуществлялась по программам курса «Основы безопасности жизнедеятельности».</w:t>
      </w:r>
    </w:p>
    <w:p w:rsidR="00F22E18" w:rsidRPr="00706150" w:rsidRDefault="00F22E18" w:rsidP="002405A5">
      <w:pPr>
        <w:spacing w:after="0" w:line="240" w:lineRule="auto"/>
        <w:ind w:firstLine="709"/>
        <w:jc w:val="both"/>
        <w:rPr>
          <w:rFonts w:ascii="Times New Roman" w:eastAsia="Calibri" w:hAnsi="Times New Roman" w:cs="Times New Roman"/>
          <w:sz w:val="26"/>
          <w:szCs w:val="20"/>
          <w:lang w:eastAsia="ru-RU"/>
        </w:rPr>
      </w:pPr>
      <w:r w:rsidRPr="00706150">
        <w:rPr>
          <w:rFonts w:ascii="Times New Roman" w:eastAsia="Calibri" w:hAnsi="Times New Roman" w:cs="Times New Roman"/>
          <w:sz w:val="26"/>
          <w:szCs w:val="20"/>
          <w:lang w:eastAsia="ru-RU"/>
        </w:rPr>
        <w:t>Пропаганда гражданской обороны среди населения проводилась через средства массовой информации. С начала года подготовлено и размещено более 800 информационных материалов, 24 публикации в печатных изданиях, 17 видеосюжетов и более 6000 памяток по основным направлениям деятельности.</w:t>
      </w:r>
    </w:p>
    <w:p w:rsidR="00F22E18" w:rsidRPr="00706150" w:rsidRDefault="00F22E18" w:rsidP="002405A5">
      <w:pPr>
        <w:spacing w:after="0" w:line="240" w:lineRule="auto"/>
        <w:ind w:firstLine="709"/>
        <w:jc w:val="both"/>
        <w:rPr>
          <w:rFonts w:ascii="Times New Roman" w:eastAsia="Times New Roman" w:hAnsi="Times New Roman" w:cs="Times New Roman"/>
          <w:sz w:val="26"/>
          <w:szCs w:val="20"/>
          <w:lang w:eastAsia="ru-RU"/>
        </w:rPr>
      </w:pPr>
      <w:r w:rsidRPr="00706150">
        <w:rPr>
          <w:rFonts w:ascii="Times New Roman" w:eastAsia="Calibri" w:hAnsi="Times New Roman" w:cs="Times New Roman"/>
          <w:sz w:val="26"/>
          <w:szCs w:val="20"/>
          <w:lang w:eastAsia="ru-RU"/>
        </w:rPr>
        <w:lastRenderedPageBreak/>
        <w:t xml:space="preserve">В апреле-мае 2019 года проведен отборочный этап краевого смотр-конкурса </w:t>
      </w:r>
      <w:r w:rsidR="00DE0329">
        <w:rPr>
          <w:rFonts w:ascii="Times New Roman" w:eastAsia="Calibri" w:hAnsi="Times New Roman" w:cs="Times New Roman"/>
          <w:sz w:val="26"/>
          <w:szCs w:val="20"/>
          <w:lang w:eastAsia="ru-RU"/>
        </w:rPr>
        <w:t xml:space="preserve">на лучшее содержание и использование </w:t>
      </w:r>
      <w:r w:rsidRPr="00706150">
        <w:rPr>
          <w:rFonts w:ascii="Times New Roman" w:eastAsia="Calibri" w:hAnsi="Times New Roman" w:cs="Times New Roman"/>
          <w:sz w:val="26"/>
          <w:szCs w:val="20"/>
          <w:lang w:eastAsia="ru-RU"/>
        </w:rPr>
        <w:t>защитных сооружений гражданской обороны в муниципальном образовании город</w:t>
      </w:r>
      <w:r w:rsidR="00E25D5A">
        <w:rPr>
          <w:rFonts w:ascii="Times New Roman" w:eastAsia="Calibri" w:hAnsi="Times New Roman" w:cs="Times New Roman"/>
          <w:sz w:val="26"/>
          <w:szCs w:val="20"/>
          <w:lang w:eastAsia="ru-RU"/>
        </w:rPr>
        <w:t xml:space="preserve"> Норильск</w:t>
      </w:r>
      <w:r w:rsidRPr="00706150">
        <w:rPr>
          <w:rFonts w:ascii="Times New Roman" w:eastAsia="Calibri" w:hAnsi="Times New Roman" w:cs="Times New Roman"/>
          <w:sz w:val="26"/>
          <w:szCs w:val="20"/>
          <w:lang w:eastAsia="ru-RU"/>
        </w:rPr>
        <w:t xml:space="preserve">. В августе </w:t>
      </w:r>
      <w:r w:rsidR="00DE0329">
        <w:rPr>
          <w:rFonts w:ascii="Times New Roman" w:eastAsia="Calibri" w:hAnsi="Times New Roman" w:cs="Times New Roman"/>
          <w:sz w:val="26"/>
          <w:szCs w:val="20"/>
          <w:lang w:eastAsia="ru-RU"/>
        </w:rPr>
        <w:t>прошлого года</w:t>
      </w:r>
      <w:r w:rsidRPr="00706150">
        <w:rPr>
          <w:rFonts w:ascii="Times New Roman" w:eastAsia="Calibri" w:hAnsi="Times New Roman" w:cs="Times New Roman"/>
          <w:sz w:val="26"/>
          <w:szCs w:val="20"/>
          <w:lang w:eastAsia="ru-RU"/>
        </w:rPr>
        <w:t xml:space="preserve"> завершено проведение городского смотр-конкурса на лучшую учебно-материальную базу для подготовки в области гражданской обороны и защиты от чрезвычайных ситуаций среди организаций, учебно-консультационных пунктов и образовательных учреждений. В октябре проведен смотр</w:t>
      </w:r>
      <w:r w:rsidR="00DE0329">
        <w:rPr>
          <w:rFonts w:ascii="Times New Roman" w:eastAsia="Calibri" w:hAnsi="Times New Roman" w:cs="Times New Roman"/>
          <w:sz w:val="26"/>
          <w:szCs w:val="20"/>
          <w:lang w:eastAsia="ru-RU"/>
        </w:rPr>
        <w:t>-</w:t>
      </w:r>
      <w:r w:rsidRPr="00706150">
        <w:rPr>
          <w:rFonts w:ascii="Times New Roman" w:eastAsia="Calibri" w:hAnsi="Times New Roman" w:cs="Times New Roman"/>
          <w:sz w:val="26"/>
          <w:szCs w:val="20"/>
          <w:lang w:eastAsia="ru-RU"/>
        </w:rPr>
        <w:t>конкурс санитарных постов организаций на территории города Норильска.</w:t>
      </w:r>
    </w:p>
    <w:p w:rsidR="00F22E18" w:rsidRPr="00706150" w:rsidRDefault="00F22E18" w:rsidP="002405A5">
      <w:pPr>
        <w:spacing w:after="0" w:line="240" w:lineRule="auto"/>
        <w:ind w:firstLine="709"/>
        <w:jc w:val="both"/>
        <w:rPr>
          <w:rFonts w:ascii="Times New Roman" w:eastAsia="Calibri" w:hAnsi="Times New Roman" w:cs="Times New Roman"/>
          <w:sz w:val="26"/>
          <w:szCs w:val="20"/>
          <w:lang w:eastAsia="ru-RU"/>
        </w:rPr>
      </w:pPr>
      <w:r w:rsidRPr="00706150">
        <w:rPr>
          <w:rFonts w:ascii="Times New Roman" w:eastAsia="Calibri" w:hAnsi="Times New Roman" w:cs="Times New Roman"/>
          <w:sz w:val="26"/>
          <w:szCs w:val="20"/>
          <w:lang w:eastAsia="ru-RU"/>
        </w:rPr>
        <w:t>Под руководством Главы города Норильска проведено 3 тренировки с Администрацией города, организациями и службами РСЧС города.</w:t>
      </w:r>
    </w:p>
    <w:p w:rsidR="00F22E18" w:rsidRPr="00706150" w:rsidRDefault="00F22E18" w:rsidP="00196923">
      <w:pPr>
        <w:spacing w:after="0" w:line="240" w:lineRule="auto"/>
        <w:ind w:firstLine="709"/>
        <w:jc w:val="both"/>
        <w:rPr>
          <w:rFonts w:ascii="Times New Roman" w:eastAsia="Calibri" w:hAnsi="Times New Roman" w:cs="Times New Roman"/>
          <w:sz w:val="26"/>
          <w:szCs w:val="20"/>
          <w:lang w:eastAsia="ru-RU"/>
        </w:rPr>
      </w:pPr>
      <w:r w:rsidRPr="00706150">
        <w:rPr>
          <w:rFonts w:ascii="Times New Roman" w:eastAsia="Calibri" w:hAnsi="Times New Roman" w:cs="Times New Roman"/>
          <w:sz w:val="26"/>
          <w:szCs w:val="20"/>
          <w:lang w:eastAsia="ru-RU"/>
        </w:rPr>
        <w:t>В сентябре 2019 года в период проведения месячника гражданской обороны во всех общеобразовательных учреждениях на постоянной основе осуществлялись предупредительно-профилактические работы с детьми.</w:t>
      </w:r>
      <w:r w:rsidR="00196923">
        <w:rPr>
          <w:rFonts w:ascii="Times New Roman" w:eastAsia="Calibri" w:hAnsi="Times New Roman" w:cs="Times New Roman"/>
          <w:sz w:val="26"/>
          <w:szCs w:val="20"/>
          <w:lang w:eastAsia="ru-RU"/>
        </w:rPr>
        <w:t xml:space="preserve"> </w:t>
      </w:r>
      <w:r w:rsidRPr="00706150">
        <w:rPr>
          <w:rFonts w:ascii="Times New Roman" w:eastAsia="Calibri" w:hAnsi="Times New Roman" w:cs="Times New Roman"/>
          <w:sz w:val="26"/>
          <w:szCs w:val="20"/>
          <w:lang w:eastAsia="ru-RU"/>
        </w:rPr>
        <w:t>Проводились мероприятия, посвященные Дню солидарности в борьбе с терроризмом, открытые уроки по основам безопасности жизнедеятельности.</w:t>
      </w:r>
    </w:p>
    <w:p w:rsidR="00F22E18" w:rsidRPr="00706150" w:rsidRDefault="00F22E18" w:rsidP="002405A5">
      <w:pPr>
        <w:spacing w:after="0" w:line="240" w:lineRule="auto"/>
        <w:ind w:firstLine="709"/>
        <w:jc w:val="both"/>
        <w:rPr>
          <w:rFonts w:ascii="Times New Roman" w:eastAsia="Times New Roman" w:hAnsi="Times New Roman" w:cs="Times New Roman"/>
          <w:sz w:val="26"/>
          <w:szCs w:val="20"/>
          <w:lang w:eastAsia="ru-RU"/>
        </w:rPr>
      </w:pPr>
      <w:r w:rsidRPr="00706150">
        <w:rPr>
          <w:rFonts w:ascii="Times New Roman" w:eastAsia="Times New Roman" w:hAnsi="Times New Roman" w:cs="Times New Roman"/>
          <w:sz w:val="26"/>
          <w:szCs w:val="20"/>
          <w:lang w:eastAsia="ru-RU"/>
        </w:rPr>
        <w:t>В целях создания эффективной системы защиты населения и территории от ЧС на территории города Нор</w:t>
      </w:r>
      <w:r w:rsidR="00EE60A4">
        <w:rPr>
          <w:rFonts w:ascii="Times New Roman" w:eastAsia="Times New Roman" w:hAnsi="Times New Roman" w:cs="Times New Roman"/>
          <w:sz w:val="26"/>
          <w:szCs w:val="20"/>
          <w:lang w:eastAsia="ru-RU"/>
        </w:rPr>
        <w:t>ильска действует муниципальная п</w:t>
      </w:r>
      <w:r w:rsidRPr="00706150">
        <w:rPr>
          <w:rFonts w:ascii="Times New Roman" w:eastAsia="Times New Roman" w:hAnsi="Times New Roman" w:cs="Times New Roman"/>
          <w:sz w:val="26"/>
          <w:szCs w:val="20"/>
          <w:lang w:eastAsia="ru-RU"/>
        </w:rPr>
        <w:t xml:space="preserve">рограмма «Защита населения и территории от чрезвычайных ситуаций». </w:t>
      </w:r>
      <w:r w:rsidRPr="00706150">
        <w:rPr>
          <w:rFonts w:ascii="Times New Roman" w:eastAsia="Calibri" w:hAnsi="Times New Roman" w:cs="Times New Roman"/>
          <w:sz w:val="26"/>
          <w:szCs w:val="20"/>
          <w:lang w:eastAsia="ru-RU"/>
        </w:rPr>
        <w:t>В 2019 году объем финансирования Программы составил почти 300 млн рублей.</w:t>
      </w:r>
    </w:p>
    <w:p w:rsidR="00F22E18" w:rsidRPr="00706150" w:rsidRDefault="00F22E18" w:rsidP="002405A5">
      <w:pPr>
        <w:spacing w:after="0" w:line="240" w:lineRule="auto"/>
        <w:ind w:firstLine="709"/>
        <w:jc w:val="both"/>
        <w:rPr>
          <w:rFonts w:ascii="Times New Roman" w:eastAsia="Calibri" w:hAnsi="Times New Roman" w:cs="Times New Roman"/>
          <w:sz w:val="26"/>
          <w:szCs w:val="20"/>
          <w:lang w:eastAsia="ru-RU"/>
        </w:rPr>
      </w:pPr>
      <w:r w:rsidRPr="00706150">
        <w:rPr>
          <w:rFonts w:ascii="Times New Roman" w:eastAsia="Calibri" w:hAnsi="Times New Roman" w:cs="Times New Roman"/>
          <w:sz w:val="26"/>
          <w:szCs w:val="20"/>
          <w:lang w:eastAsia="ru-RU"/>
        </w:rPr>
        <w:t>Согласно утвержденным номенклатуре и объемам муниципального резерва для ликвидации ЧС в 2019 году приобретены предметы первой необходимости и материально-технические средства.</w:t>
      </w:r>
    </w:p>
    <w:p w:rsidR="00F22E18" w:rsidRPr="00706150" w:rsidRDefault="00F22E18" w:rsidP="002405A5">
      <w:pPr>
        <w:spacing w:after="0" w:line="240" w:lineRule="auto"/>
        <w:ind w:firstLine="709"/>
        <w:jc w:val="both"/>
        <w:rPr>
          <w:rFonts w:ascii="Times New Roman" w:eastAsia="Calibri" w:hAnsi="Times New Roman" w:cs="Times New Roman"/>
          <w:sz w:val="26"/>
          <w:szCs w:val="20"/>
          <w:lang w:eastAsia="ru-RU"/>
        </w:rPr>
      </w:pPr>
      <w:r w:rsidRPr="00706150">
        <w:rPr>
          <w:rFonts w:ascii="Times New Roman" w:eastAsia="Calibri" w:hAnsi="Times New Roman" w:cs="Times New Roman"/>
          <w:sz w:val="26"/>
          <w:szCs w:val="20"/>
          <w:lang w:eastAsia="ru-RU"/>
        </w:rPr>
        <w:t>Паводковая обстановка 2019 года находилась в пределах средних многолетних показателей и характеризовалась как стабильная.</w:t>
      </w:r>
    </w:p>
    <w:p w:rsidR="00F22E18" w:rsidRPr="00706150" w:rsidRDefault="00F22E18" w:rsidP="002405A5">
      <w:pPr>
        <w:spacing w:after="0" w:line="240" w:lineRule="auto"/>
        <w:ind w:firstLine="709"/>
        <w:jc w:val="both"/>
        <w:rPr>
          <w:rFonts w:ascii="Times New Roman" w:eastAsia="Calibri" w:hAnsi="Times New Roman" w:cs="Times New Roman"/>
          <w:sz w:val="26"/>
          <w:szCs w:val="20"/>
          <w:lang w:eastAsia="ru-RU"/>
        </w:rPr>
      </w:pPr>
      <w:r w:rsidRPr="00706150">
        <w:rPr>
          <w:rFonts w:ascii="Times New Roman" w:eastAsia="Calibri" w:hAnsi="Times New Roman" w:cs="Times New Roman"/>
          <w:sz w:val="26"/>
          <w:szCs w:val="20"/>
          <w:lang w:eastAsia="ru-RU"/>
        </w:rPr>
        <w:t>В течение года эффективно отработала группировка Норильских экстренных оперативных служб, состоящая из федеральных, краевых и муниципальных органов управления сил и средств. Более 2 тысяч раз они принимали участие в реагировании и ликвидации происшествий. Жителям Норильска оказана необходимая помощь.</w:t>
      </w:r>
    </w:p>
    <w:p w:rsidR="00F22E18" w:rsidRPr="00706150" w:rsidRDefault="00F22E18" w:rsidP="002405A5">
      <w:pPr>
        <w:spacing w:after="0" w:line="240" w:lineRule="auto"/>
        <w:ind w:firstLine="709"/>
        <w:jc w:val="both"/>
        <w:rPr>
          <w:rFonts w:ascii="Times New Roman" w:eastAsia="Times New Roman" w:hAnsi="Times New Roman" w:cs="Times New Roman"/>
          <w:sz w:val="26"/>
          <w:szCs w:val="20"/>
          <w:lang w:eastAsia="ru-RU"/>
        </w:rPr>
      </w:pPr>
      <w:r w:rsidRPr="00706150">
        <w:rPr>
          <w:rFonts w:ascii="Times New Roman" w:eastAsia="Calibri" w:hAnsi="Times New Roman" w:cs="Times New Roman"/>
          <w:sz w:val="26"/>
          <w:szCs w:val="20"/>
          <w:lang w:eastAsia="ru-RU"/>
        </w:rPr>
        <w:t>Проведенный анализ пожарной обстановки показал, что количество пожаров в 2019 году увеличилось на 40%, количество пострадавших</w:t>
      </w:r>
      <w:r w:rsidR="001D3C4A">
        <w:rPr>
          <w:rFonts w:ascii="Times New Roman" w:eastAsia="Calibri" w:hAnsi="Times New Roman" w:cs="Times New Roman"/>
          <w:sz w:val="26"/>
          <w:szCs w:val="20"/>
          <w:lang w:eastAsia="ru-RU"/>
        </w:rPr>
        <w:t xml:space="preserve"> от возгораний</w:t>
      </w:r>
      <w:r w:rsidRPr="00706150">
        <w:rPr>
          <w:rFonts w:ascii="Times New Roman" w:eastAsia="Calibri" w:hAnsi="Times New Roman" w:cs="Times New Roman"/>
          <w:sz w:val="26"/>
          <w:szCs w:val="20"/>
          <w:lang w:eastAsia="ru-RU"/>
        </w:rPr>
        <w:t xml:space="preserve"> уменьшилось на 16 человек, количество погибших на пожарах уменьшилось на 4 человека.</w:t>
      </w:r>
    </w:p>
    <w:p w:rsidR="00F22E18" w:rsidRPr="00706150" w:rsidRDefault="00F22E18" w:rsidP="002405A5">
      <w:pPr>
        <w:spacing w:after="0" w:line="240" w:lineRule="auto"/>
        <w:ind w:firstLine="709"/>
        <w:jc w:val="both"/>
        <w:rPr>
          <w:rFonts w:ascii="Times New Roman" w:eastAsia="Calibri" w:hAnsi="Times New Roman" w:cs="Times New Roman"/>
          <w:sz w:val="26"/>
          <w:szCs w:val="20"/>
          <w:lang w:eastAsia="ru-RU"/>
        </w:rPr>
      </w:pPr>
      <w:r w:rsidRPr="00706150">
        <w:rPr>
          <w:rFonts w:ascii="Times New Roman" w:eastAsia="Calibri" w:hAnsi="Times New Roman" w:cs="Times New Roman"/>
          <w:sz w:val="26"/>
          <w:szCs w:val="20"/>
          <w:lang w:eastAsia="ru-RU"/>
        </w:rPr>
        <w:t xml:space="preserve">В летний пожароопасный период 2019 года на территории муниципального образования город Норильск зафиксировано 8 случаев возгорания тундровой зоны. Созданные для своевременного предупреждения и реагирования на возникающие природные пожары патрульно-контрольные группы с поставленными задачами справились. Организовано 32 выезда, проведено 228 профилактических бесед, выявлено 5 загораний. </w:t>
      </w:r>
    </w:p>
    <w:p w:rsidR="00F22E18" w:rsidRPr="00706150" w:rsidRDefault="00F22E18" w:rsidP="002405A5">
      <w:pPr>
        <w:spacing w:after="0" w:line="240" w:lineRule="auto"/>
        <w:ind w:firstLine="709"/>
        <w:jc w:val="both"/>
        <w:rPr>
          <w:rFonts w:ascii="Times New Roman" w:eastAsia="Calibri" w:hAnsi="Times New Roman" w:cs="Times New Roman"/>
          <w:sz w:val="26"/>
          <w:szCs w:val="20"/>
          <w:lang w:eastAsia="ru-RU"/>
        </w:rPr>
      </w:pPr>
      <w:r w:rsidRPr="00706150">
        <w:rPr>
          <w:rFonts w:ascii="Times New Roman" w:eastAsia="Calibri" w:hAnsi="Times New Roman" w:cs="Times New Roman"/>
          <w:sz w:val="26"/>
          <w:szCs w:val="20"/>
          <w:lang w:eastAsia="ru-RU"/>
        </w:rPr>
        <w:t>За отчетный период дежурными сменами Аварийно-спасательного отряда экстренного реагирования совершено почти 400 выездов на различные происшествия и аварийные ситуации, спасено более 40 человек. В течени</w:t>
      </w:r>
      <w:r w:rsidR="00FC2E51">
        <w:rPr>
          <w:rFonts w:ascii="Times New Roman" w:eastAsia="Calibri" w:hAnsi="Times New Roman" w:cs="Times New Roman"/>
          <w:sz w:val="26"/>
          <w:szCs w:val="20"/>
          <w:lang w:eastAsia="ru-RU"/>
        </w:rPr>
        <w:t>е</w:t>
      </w:r>
      <w:r w:rsidRPr="00706150">
        <w:rPr>
          <w:rFonts w:ascii="Times New Roman" w:eastAsia="Calibri" w:hAnsi="Times New Roman" w:cs="Times New Roman"/>
          <w:sz w:val="26"/>
          <w:szCs w:val="20"/>
          <w:lang w:eastAsia="ru-RU"/>
        </w:rPr>
        <w:t xml:space="preserve"> года проходило дооснащение спасателей необходимой техникой и инструментами.</w:t>
      </w:r>
    </w:p>
    <w:p w:rsidR="00F22E18" w:rsidRPr="00706150" w:rsidRDefault="00F22E18" w:rsidP="002405A5">
      <w:pPr>
        <w:spacing w:after="0" w:line="240" w:lineRule="auto"/>
        <w:ind w:firstLine="709"/>
        <w:jc w:val="both"/>
        <w:rPr>
          <w:rFonts w:ascii="Times New Roman" w:eastAsia="Calibri" w:hAnsi="Times New Roman" w:cs="Times New Roman"/>
          <w:sz w:val="26"/>
          <w:szCs w:val="20"/>
          <w:lang w:eastAsia="ru-RU"/>
        </w:rPr>
      </w:pPr>
      <w:r w:rsidRPr="00706150">
        <w:rPr>
          <w:rFonts w:ascii="Times New Roman" w:eastAsia="Calibri" w:hAnsi="Times New Roman" w:cs="Times New Roman"/>
          <w:sz w:val="26"/>
          <w:szCs w:val="20"/>
          <w:lang w:eastAsia="ru-RU"/>
        </w:rPr>
        <w:t xml:space="preserve">ЕДДС города Норильска находится в постоянной готовности к экстренному реагированию на сообщения о происшествиях и ЧС на территории города. Постоянно ведется работа по совершенствованию персональных навыков и повышению профессиональной подготовки дежурно-диспетчерского и инженерно-технического персонала. ЕДДС города Норильска за истекший период </w:t>
      </w:r>
      <w:r w:rsidRPr="00706150">
        <w:rPr>
          <w:rFonts w:ascii="Times New Roman" w:eastAsia="Calibri" w:hAnsi="Times New Roman" w:cs="Times New Roman"/>
          <w:sz w:val="26"/>
          <w:szCs w:val="20"/>
          <w:lang w:eastAsia="ru-RU"/>
        </w:rPr>
        <w:lastRenderedPageBreak/>
        <w:t>2019 года принято по единому номеру «112» почти 25 тысяч сообщений. Из них: более 20 тысяч сообщений переад</w:t>
      </w:r>
      <w:r w:rsidR="0096377C">
        <w:rPr>
          <w:rFonts w:ascii="Times New Roman" w:eastAsia="Calibri" w:hAnsi="Times New Roman" w:cs="Times New Roman"/>
          <w:sz w:val="26"/>
          <w:szCs w:val="20"/>
          <w:lang w:eastAsia="ru-RU"/>
        </w:rPr>
        <w:t>ресованы в службы 101, 102, 103</w:t>
      </w:r>
      <w:r w:rsidRPr="00706150">
        <w:rPr>
          <w:rFonts w:ascii="Times New Roman" w:eastAsia="Calibri" w:hAnsi="Times New Roman" w:cs="Times New Roman"/>
          <w:sz w:val="26"/>
          <w:szCs w:val="20"/>
          <w:lang w:eastAsia="ru-RU"/>
        </w:rPr>
        <w:t xml:space="preserve"> и почти 4 тысячи сообщений переадресованы в городские службы. По результатам оценки деятельности единых дежурно-диспетчерских служб муниципальных образований края ЕДДС города Норильска в 2019 году заняла первое место, а за развитие </w:t>
      </w:r>
      <w:r w:rsidR="00EB7E73">
        <w:rPr>
          <w:rFonts w:ascii="Times New Roman" w:eastAsia="Calibri" w:hAnsi="Times New Roman" w:cs="Times New Roman"/>
          <w:sz w:val="26"/>
          <w:szCs w:val="20"/>
          <w:lang w:eastAsia="ru-RU"/>
        </w:rPr>
        <w:t xml:space="preserve">– </w:t>
      </w:r>
      <w:r w:rsidRPr="00706150">
        <w:rPr>
          <w:rFonts w:ascii="Times New Roman" w:eastAsia="Calibri" w:hAnsi="Times New Roman" w:cs="Times New Roman"/>
          <w:sz w:val="26"/>
          <w:szCs w:val="20"/>
          <w:lang w:eastAsia="ru-RU"/>
        </w:rPr>
        <w:t>второе.</w:t>
      </w:r>
    </w:p>
    <w:p w:rsidR="00F22E18" w:rsidRPr="00706150" w:rsidRDefault="00F22E18" w:rsidP="002405A5">
      <w:pPr>
        <w:spacing w:after="0" w:line="240" w:lineRule="auto"/>
        <w:ind w:firstLine="709"/>
        <w:jc w:val="both"/>
        <w:rPr>
          <w:rFonts w:ascii="Times New Roman" w:eastAsia="Calibri" w:hAnsi="Times New Roman" w:cs="Times New Roman"/>
          <w:sz w:val="26"/>
          <w:szCs w:val="20"/>
          <w:lang w:eastAsia="ru-RU"/>
        </w:rPr>
      </w:pPr>
      <w:r w:rsidRPr="00706150">
        <w:rPr>
          <w:rFonts w:ascii="Times New Roman" w:eastAsia="Calibri" w:hAnsi="Times New Roman" w:cs="Times New Roman"/>
          <w:sz w:val="26"/>
          <w:szCs w:val="20"/>
          <w:lang w:eastAsia="ru-RU"/>
        </w:rPr>
        <w:t>Важным для города является вопрос медицинского обеспечения мероприятий гражданской обороны. Учреждениями здравоохранения края созданы 18 нештатных формирований по обеспечению выполнения мероприятий гражданской обороны, 9 бригад специализированной медицинской помощи.</w:t>
      </w:r>
    </w:p>
    <w:p w:rsidR="00F22E18" w:rsidRPr="00706150" w:rsidRDefault="00F22E18" w:rsidP="002405A5">
      <w:pPr>
        <w:spacing w:after="0" w:line="240" w:lineRule="auto"/>
        <w:ind w:firstLine="709"/>
        <w:jc w:val="both"/>
        <w:rPr>
          <w:rFonts w:ascii="Times New Roman" w:eastAsia="Calibri" w:hAnsi="Times New Roman" w:cs="Times New Roman"/>
          <w:sz w:val="26"/>
          <w:szCs w:val="20"/>
          <w:lang w:eastAsia="ru-RU"/>
        </w:rPr>
      </w:pPr>
      <w:r w:rsidRPr="00706150">
        <w:rPr>
          <w:rFonts w:ascii="Times New Roman" w:eastAsia="Calibri" w:hAnsi="Times New Roman" w:cs="Times New Roman"/>
          <w:sz w:val="26"/>
          <w:szCs w:val="20"/>
          <w:lang w:eastAsia="ru-RU"/>
        </w:rPr>
        <w:t>Оповещение и информирование населения города Норильска о чрезвычайных ситуациях считается одной из основных задач. В текущем году заключено соглашение о сотрудничестве между Управлением ГО и ЧС г. Норильска и Главным управлением МЧС России по Красноярскому краю в области информационного взаимодействия.</w:t>
      </w:r>
    </w:p>
    <w:p w:rsidR="00F22E18" w:rsidRPr="00695869" w:rsidRDefault="00F22E18" w:rsidP="002405A5">
      <w:pPr>
        <w:spacing w:after="0" w:line="240" w:lineRule="auto"/>
        <w:ind w:firstLine="709"/>
        <w:jc w:val="both"/>
        <w:rPr>
          <w:rFonts w:ascii="Times New Roman" w:eastAsia="Times New Roman" w:hAnsi="Times New Roman" w:cs="Times New Roman"/>
          <w:sz w:val="26"/>
          <w:szCs w:val="20"/>
          <w:lang w:eastAsia="ru-RU"/>
        </w:rPr>
      </w:pPr>
      <w:r w:rsidRPr="00706150">
        <w:rPr>
          <w:rFonts w:ascii="Times New Roman" w:eastAsia="Times New Roman" w:hAnsi="Times New Roman" w:cs="Times New Roman"/>
          <w:sz w:val="26"/>
          <w:szCs w:val="20"/>
          <w:lang w:eastAsia="ru-RU"/>
        </w:rPr>
        <w:t>Муниципальное образование город Норильск в 2019 году заняло третье место по результатам смотр</w:t>
      </w:r>
      <w:r w:rsidR="00E778D9">
        <w:rPr>
          <w:rFonts w:ascii="Times New Roman" w:eastAsia="Times New Roman" w:hAnsi="Times New Roman" w:cs="Times New Roman"/>
          <w:sz w:val="26"/>
          <w:szCs w:val="20"/>
          <w:lang w:eastAsia="ru-RU"/>
        </w:rPr>
        <w:t>-</w:t>
      </w:r>
      <w:r w:rsidRPr="00706150">
        <w:rPr>
          <w:rFonts w:ascii="Times New Roman" w:eastAsia="Times New Roman" w:hAnsi="Times New Roman" w:cs="Times New Roman"/>
          <w:sz w:val="26"/>
          <w:szCs w:val="20"/>
          <w:lang w:eastAsia="ru-RU"/>
        </w:rPr>
        <w:t>конкурса среди городских округов Красноярского края на звание «Лучший орган местного самоуправления в области обеспечения безопасности жизнедеятельности».</w:t>
      </w:r>
    </w:p>
    <w:p w:rsidR="004B1FBA" w:rsidRDefault="004B1FBA" w:rsidP="002405A5">
      <w:pPr>
        <w:spacing w:after="0" w:line="240" w:lineRule="auto"/>
        <w:jc w:val="center"/>
        <w:rPr>
          <w:rFonts w:ascii="Times New Roman" w:eastAsia="Times New Roman" w:hAnsi="Times New Roman" w:cs="Times New Roman"/>
          <w:b/>
          <w:sz w:val="26"/>
          <w:szCs w:val="20"/>
          <w:lang w:eastAsia="ru-RU"/>
        </w:rPr>
      </w:pPr>
    </w:p>
    <w:p w:rsidR="00125F1D" w:rsidRDefault="00125F1D" w:rsidP="002405A5">
      <w:pPr>
        <w:spacing w:after="0" w:line="240" w:lineRule="auto"/>
        <w:jc w:val="center"/>
        <w:rPr>
          <w:rFonts w:ascii="Times New Roman" w:eastAsia="Times New Roman" w:hAnsi="Times New Roman" w:cs="Times New Roman"/>
          <w:b/>
          <w:sz w:val="26"/>
          <w:szCs w:val="20"/>
          <w:lang w:eastAsia="ru-RU"/>
        </w:rPr>
      </w:pPr>
      <w:r w:rsidRPr="00F3217F">
        <w:rPr>
          <w:rFonts w:ascii="Times New Roman" w:eastAsia="Times New Roman" w:hAnsi="Times New Roman" w:cs="Times New Roman"/>
          <w:b/>
          <w:sz w:val="26"/>
          <w:szCs w:val="20"/>
          <w:lang w:eastAsia="ru-RU"/>
        </w:rPr>
        <w:t>Информационная политика</w:t>
      </w:r>
    </w:p>
    <w:p w:rsidR="004B1FBA" w:rsidRDefault="004B1FBA" w:rsidP="002405A5">
      <w:pPr>
        <w:spacing w:after="0" w:line="240" w:lineRule="auto"/>
        <w:jc w:val="center"/>
        <w:rPr>
          <w:rFonts w:ascii="Times New Roman" w:eastAsia="Times New Roman" w:hAnsi="Times New Roman" w:cs="Times New Roman"/>
          <w:b/>
          <w:sz w:val="26"/>
          <w:szCs w:val="20"/>
          <w:lang w:eastAsia="ru-RU"/>
        </w:rPr>
      </w:pPr>
    </w:p>
    <w:p w:rsidR="007B6468" w:rsidRPr="007B6468" w:rsidRDefault="007B6468" w:rsidP="002405A5">
      <w:pPr>
        <w:spacing w:after="0" w:line="240" w:lineRule="auto"/>
        <w:ind w:firstLine="708"/>
        <w:jc w:val="both"/>
        <w:rPr>
          <w:rFonts w:ascii="Times New Roman" w:hAnsi="Times New Roman" w:cs="Times New Roman"/>
          <w:sz w:val="26"/>
          <w:szCs w:val="26"/>
        </w:rPr>
      </w:pPr>
      <w:r w:rsidRPr="007B6468">
        <w:rPr>
          <w:rFonts w:ascii="Times New Roman" w:hAnsi="Times New Roman" w:cs="Times New Roman"/>
          <w:sz w:val="26"/>
          <w:szCs w:val="26"/>
        </w:rPr>
        <w:t>В рамках реализации мероприятий федеральной целевой программы по переходу на цифровое эфирное телевизионное вещание на территории муниципального образования город Норильск в 2019 году за</w:t>
      </w:r>
      <w:r w:rsidR="00F10807">
        <w:rPr>
          <w:rFonts w:ascii="Times New Roman" w:hAnsi="Times New Roman" w:cs="Times New Roman"/>
          <w:sz w:val="26"/>
          <w:szCs w:val="26"/>
        </w:rPr>
        <w:t>вершено</w:t>
      </w:r>
      <w:r w:rsidRPr="007B6468">
        <w:rPr>
          <w:rFonts w:ascii="Times New Roman" w:hAnsi="Times New Roman" w:cs="Times New Roman"/>
          <w:sz w:val="26"/>
          <w:szCs w:val="26"/>
        </w:rPr>
        <w:t xml:space="preserve"> восстановление антенного хозяйства и монтаж оборудования для обеспечения уверенной трансляции сигнала цифрового эфирного телевизионного вещания, вся территория муниципального образования город Норильск, включая поселок Снежногорск, полностью находится в зоне уверенного приема сигнала цифрового эфирного телевизионного вещания. По итогам реализации мероприятий федеральной целевой программы Норильск отмечен как наиболее успешное муниципальное образование Красноярского края, реализовавшее переход на цифровое эфирное телевизионное вещание.</w:t>
      </w:r>
    </w:p>
    <w:p w:rsidR="007B6468" w:rsidRPr="007B6468" w:rsidRDefault="007B6468" w:rsidP="002405A5">
      <w:pPr>
        <w:spacing w:after="0" w:line="240" w:lineRule="auto"/>
        <w:ind w:firstLine="708"/>
        <w:jc w:val="both"/>
        <w:rPr>
          <w:rFonts w:ascii="Times New Roman" w:hAnsi="Times New Roman" w:cs="Times New Roman"/>
          <w:sz w:val="26"/>
          <w:szCs w:val="26"/>
        </w:rPr>
      </w:pPr>
      <w:r w:rsidRPr="007B6468">
        <w:rPr>
          <w:rFonts w:ascii="Times New Roman" w:hAnsi="Times New Roman" w:cs="Times New Roman"/>
          <w:sz w:val="26"/>
          <w:szCs w:val="26"/>
        </w:rPr>
        <w:t>Основным событием 2019 года в рамках развития информационного пространства Норильска стало принятие решения о создании в 2020 году первого полноформатного муниципального телеканала «Норильск ТВ». Управлением общественных связей была разработана проектная документация на создание телеканала. Создание телеканала «Норильск ТВ»</w:t>
      </w:r>
      <w:r>
        <w:rPr>
          <w:rFonts w:ascii="Times New Roman" w:hAnsi="Times New Roman" w:cs="Times New Roman"/>
          <w:sz w:val="26"/>
          <w:szCs w:val="26"/>
        </w:rPr>
        <w:t xml:space="preserve"> было поддержано Агентством печати и массовых коммуникаций Красноярского </w:t>
      </w:r>
      <w:r w:rsidR="00E25D5A">
        <w:rPr>
          <w:rFonts w:ascii="Times New Roman" w:hAnsi="Times New Roman" w:cs="Times New Roman"/>
          <w:sz w:val="26"/>
          <w:szCs w:val="26"/>
        </w:rPr>
        <w:t>к</w:t>
      </w:r>
      <w:r>
        <w:rPr>
          <w:rFonts w:ascii="Times New Roman" w:hAnsi="Times New Roman" w:cs="Times New Roman"/>
          <w:sz w:val="26"/>
          <w:szCs w:val="26"/>
        </w:rPr>
        <w:t>рая</w:t>
      </w:r>
      <w:r w:rsidRPr="007B6468">
        <w:rPr>
          <w:rFonts w:ascii="Times New Roman" w:hAnsi="Times New Roman" w:cs="Times New Roman"/>
          <w:sz w:val="26"/>
          <w:szCs w:val="26"/>
        </w:rPr>
        <w:t xml:space="preserve">. Редакция телеканала будет создана на базе МАУ «ИЦ «Норильские новости», подведомственного Управлению общественных связей Администрации города. Начало вещания телеканала запланировано на 1 сентября 2020 года. Телеканал будет осуществлять вещание на 40 кнопке в рамках системы кабельных операторов «МТС» и «Норильск Телеком» 24 часа в сутки с технической возможностью ведения прямых трансляций как в собственных студиях, так и на улицах города. </w:t>
      </w:r>
    </w:p>
    <w:p w:rsidR="007B6468" w:rsidRPr="007B6468" w:rsidRDefault="007B6468" w:rsidP="002405A5">
      <w:pPr>
        <w:spacing w:after="0" w:line="240" w:lineRule="auto"/>
        <w:ind w:firstLine="708"/>
        <w:jc w:val="both"/>
        <w:rPr>
          <w:rFonts w:ascii="Times New Roman" w:hAnsi="Times New Roman" w:cs="Times New Roman"/>
          <w:sz w:val="26"/>
          <w:szCs w:val="26"/>
        </w:rPr>
      </w:pPr>
      <w:r w:rsidRPr="007B6468">
        <w:rPr>
          <w:rFonts w:ascii="Times New Roman" w:hAnsi="Times New Roman" w:cs="Times New Roman"/>
          <w:sz w:val="26"/>
          <w:szCs w:val="26"/>
        </w:rPr>
        <w:t xml:space="preserve">С целью ежемесячного информирования жителей Норильска об основных событиях в городе Управлением общественных связей была разработана система информационных стендов «Жизнь города». Всего </w:t>
      </w:r>
      <w:r>
        <w:rPr>
          <w:rFonts w:ascii="Times New Roman" w:hAnsi="Times New Roman" w:cs="Times New Roman"/>
          <w:sz w:val="26"/>
          <w:szCs w:val="26"/>
        </w:rPr>
        <w:t xml:space="preserve">было </w:t>
      </w:r>
      <w:r w:rsidRPr="007B6468">
        <w:rPr>
          <w:rFonts w:ascii="Times New Roman" w:hAnsi="Times New Roman" w:cs="Times New Roman"/>
          <w:sz w:val="26"/>
          <w:szCs w:val="26"/>
        </w:rPr>
        <w:t xml:space="preserve">изготовлено 25 стендов, </w:t>
      </w:r>
      <w:r w:rsidRPr="007B6468">
        <w:rPr>
          <w:rFonts w:ascii="Times New Roman" w:hAnsi="Times New Roman" w:cs="Times New Roman"/>
          <w:sz w:val="26"/>
          <w:szCs w:val="26"/>
        </w:rPr>
        <w:lastRenderedPageBreak/>
        <w:t>которые размещены в социальных, культурных, административных учреждения</w:t>
      </w:r>
      <w:r w:rsidR="00CC5394">
        <w:rPr>
          <w:rFonts w:ascii="Times New Roman" w:hAnsi="Times New Roman" w:cs="Times New Roman"/>
          <w:sz w:val="26"/>
          <w:szCs w:val="26"/>
        </w:rPr>
        <w:t>х</w:t>
      </w:r>
      <w:r w:rsidRPr="007B6468">
        <w:rPr>
          <w:rFonts w:ascii="Times New Roman" w:hAnsi="Times New Roman" w:cs="Times New Roman"/>
          <w:sz w:val="26"/>
          <w:szCs w:val="26"/>
        </w:rPr>
        <w:t xml:space="preserve"> города с большой посещаемостью гражданами. На 2020 год запланировано дополнительное размещение 97 стендов в образовательных учреждениях.</w:t>
      </w:r>
    </w:p>
    <w:p w:rsidR="007B6468" w:rsidRPr="007B6468" w:rsidRDefault="007B6468" w:rsidP="002405A5">
      <w:pPr>
        <w:spacing w:after="0" w:line="240" w:lineRule="auto"/>
        <w:ind w:firstLine="708"/>
        <w:jc w:val="both"/>
        <w:rPr>
          <w:rFonts w:ascii="Times New Roman" w:hAnsi="Times New Roman" w:cs="Times New Roman"/>
          <w:sz w:val="26"/>
          <w:szCs w:val="26"/>
        </w:rPr>
      </w:pPr>
      <w:r w:rsidRPr="007B6468">
        <w:rPr>
          <w:rFonts w:ascii="Times New Roman" w:hAnsi="Times New Roman" w:cs="Times New Roman"/>
          <w:sz w:val="26"/>
          <w:szCs w:val="26"/>
        </w:rPr>
        <w:t xml:space="preserve">С целью оперативного информирования жителей Норильска особое внимание в 2019 году уделялось развитию информационных интернет-ресурсов Администрации города. За счет использования современных методов по модернизации </w:t>
      </w:r>
      <w:r>
        <w:rPr>
          <w:rFonts w:ascii="Times New Roman" w:hAnsi="Times New Roman" w:cs="Times New Roman"/>
          <w:sz w:val="26"/>
          <w:szCs w:val="26"/>
        </w:rPr>
        <w:t>интернет-</w:t>
      </w:r>
      <w:r w:rsidRPr="007B6468">
        <w:rPr>
          <w:rFonts w:ascii="Times New Roman" w:hAnsi="Times New Roman" w:cs="Times New Roman"/>
          <w:sz w:val="26"/>
          <w:szCs w:val="26"/>
        </w:rPr>
        <w:t>ресурсов наблюдается существенное увеличение интереса жителей Норильска к официальным аккаунтам Администрации в социальных сетях</w:t>
      </w:r>
      <w:r>
        <w:rPr>
          <w:rFonts w:ascii="Times New Roman" w:hAnsi="Times New Roman" w:cs="Times New Roman"/>
          <w:sz w:val="26"/>
          <w:szCs w:val="26"/>
        </w:rPr>
        <w:t xml:space="preserve"> </w:t>
      </w:r>
      <w:r w:rsidR="00CC5394">
        <w:rPr>
          <w:rFonts w:ascii="Times New Roman" w:hAnsi="Times New Roman" w:cs="Times New Roman"/>
          <w:sz w:val="26"/>
          <w:szCs w:val="26"/>
        </w:rPr>
        <w:t>–</w:t>
      </w:r>
      <w:r w:rsidRPr="007B6468">
        <w:rPr>
          <w:rFonts w:ascii="Times New Roman" w:hAnsi="Times New Roman" w:cs="Times New Roman"/>
          <w:sz w:val="26"/>
          <w:szCs w:val="26"/>
        </w:rPr>
        <w:t xml:space="preserve"> на 63% и официальному интернет-порталу города Норильск</w:t>
      </w:r>
      <w:r>
        <w:rPr>
          <w:rFonts w:ascii="Times New Roman" w:hAnsi="Times New Roman" w:cs="Times New Roman"/>
          <w:sz w:val="26"/>
          <w:szCs w:val="26"/>
        </w:rPr>
        <w:t xml:space="preserve">а </w:t>
      </w:r>
      <w:r w:rsidR="00CC5394">
        <w:rPr>
          <w:rFonts w:ascii="Times New Roman" w:hAnsi="Times New Roman" w:cs="Times New Roman"/>
          <w:sz w:val="26"/>
          <w:szCs w:val="26"/>
        </w:rPr>
        <w:t>–</w:t>
      </w:r>
      <w:r w:rsidRPr="007B6468">
        <w:rPr>
          <w:rFonts w:ascii="Times New Roman" w:hAnsi="Times New Roman" w:cs="Times New Roman"/>
          <w:sz w:val="26"/>
          <w:szCs w:val="26"/>
        </w:rPr>
        <w:t xml:space="preserve"> на 74%.</w:t>
      </w:r>
    </w:p>
    <w:p w:rsidR="007B6468" w:rsidRPr="007B6468" w:rsidRDefault="00B10A98" w:rsidP="002405A5">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Помимо этого</w:t>
      </w:r>
      <w:r w:rsidR="00CC5394">
        <w:rPr>
          <w:rFonts w:ascii="Times New Roman" w:hAnsi="Times New Roman" w:cs="Times New Roman"/>
          <w:sz w:val="26"/>
          <w:szCs w:val="26"/>
        </w:rPr>
        <w:t>,</w:t>
      </w:r>
      <w:r>
        <w:rPr>
          <w:rFonts w:ascii="Times New Roman" w:hAnsi="Times New Roman" w:cs="Times New Roman"/>
          <w:sz w:val="26"/>
          <w:szCs w:val="26"/>
        </w:rPr>
        <w:t xml:space="preserve"> в</w:t>
      </w:r>
      <w:r w:rsidR="007B6468" w:rsidRPr="007B6468">
        <w:rPr>
          <w:rFonts w:ascii="Times New Roman" w:hAnsi="Times New Roman" w:cs="Times New Roman"/>
          <w:sz w:val="26"/>
          <w:szCs w:val="26"/>
        </w:rPr>
        <w:t xml:space="preserve"> 2019 году Управление</w:t>
      </w:r>
      <w:r w:rsidR="00CC5394">
        <w:rPr>
          <w:rFonts w:ascii="Times New Roman" w:hAnsi="Times New Roman" w:cs="Times New Roman"/>
          <w:sz w:val="26"/>
          <w:szCs w:val="26"/>
        </w:rPr>
        <w:t>м</w:t>
      </w:r>
      <w:r w:rsidR="007B6468" w:rsidRPr="007B6468">
        <w:rPr>
          <w:rFonts w:ascii="Times New Roman" w:hAnsi="Times New Roman" w:cs="Times New Roman"/>
          <w:sz w:val="26"/>
          <w:szCs w:val="26"/>
        </w:rPr>
        <w:t xml:space="preserve"> общественных связей была запущена реализация городской социальной рекламы на социально</w:t>
      </w:r>
      <w:r w:rsidR="00CC5394">
        <w:rPr>
          <w:rFonts w:ascii="Times New Roman" w:hAnsi="Times New Roman" w:cs="Times New Roman"/>
          <w:sz w:val="26"/>
          <w:szCs w:val="26"/>
        </w:rPr>
        <w:t xml:space="preserve"> </w:t>
      </w:r>
      <w:r w:rsidR="007B6468" w:rsidRPr="007B6468">
        <w:rPr>
          <w:rFonts w:ascii="Times New Roman" w:hAnsi="Times New Roman" w:cs="Times New Roman"/>
          <w:sz w:val="26"/>
          <w:szCs w:val="26"/>
        </w:rPr>
        <w:t xml:space="preserve">значимые темы, согласованные с городскими </w:t>
      </w:r>
      <w:r w:rsidR="00E25D5A">
        <w:rPr>
          <w:rFonts w:ascii="Times New Roman" w:hAnsi="Times New Roman" w:cs="Times New Roman"/>
          <w:sz w:val="26"/>
          <w:szCs w:val="26"/>
        </w:rPr>
        <w:t>у</w:t>
      </w:r>
      <w:r w:rsidR="007B6468" w:rsidRPr="007B6468">
        <w:rPr>
          <w:rFonts w:ascii="Times New Roman" w:hAnsi="Times New Roman" w:cs="Times New Roman"/>
          <w:sz w:val="26"/>
          <w:szCs w:val="26"/>
        </w:rPr>
        <w:t xml:space="preserve">правлениями. </w:t>
      </w:r>
      <w:r w:rsidR="007B6468">
        <w:rPr>
          <w:rFonts w:ascii="Times New Roman" w:hAnsi="Times New Roman" w:cs="Times New Roman"/>
          <w:sz w:val="26"/>
          <w:szCs w:val="26"/>
        </w:rPr>
        <w:t>Подготовлено 6 проектов социальной рекламы на 2019-2020 годы.</w:t>
      </w:r>
    </w:p>
    <w:p w:rsidR="00660699" w:rsidRPr="00695869" w:rsidRDefault="007B6468" w:rsidP="002405A5">
      <w:pPr>
        <w:spacing w:after="0" w:line="240" w:lineRule="auto"/>
        <w:ind w:firstLine="708"/>
        <w:jc w:val="both"/>
        <w:rPr>
          <w:rFonts w:ascii="Times New Roman" w:hAnsi="Times New Roman" w:cs="Times New Roman"/>
          <w:sz w:val="26"/>
          <w:szCs w:val="26"/>
        </w:rPr>
      </w:pPr>
      <w:r w:rsidRPr="007B6468">
        <w:rPr>
          <w:rFonts w:ascii="Times New Roman" w:hAnsi="Times New Roman" w:cs="Times New Roman"/>
          <w:sz w:val="26"/>
          <w:szCs w:val="26"/>
        </w:rPr>
        <w:t>Важным событием для развития информационной отрасли города стал перевод в цветную печать и полноформатный ребрендинг газеты «Запол</w:t>
      </w:r>
      <w:r w:rsidR="00CC5394">
        <w:rPr>
          <w:rFonts w:ascii="Times New Roman" w:hAnsi="Times New Roman" w:cs="Times New Roman"/>
          <w:sz w:val="26"/>
          <w:szCs w:val="26"/>
        </w:rPr>
        <w:t>ярная п</w:t>
      </w:r>
      <w:r w:rsidRPr="007B6468">
        <w:rPr>
          <w:rFonts w:ascii="Times New Roman" w:hAnsi="Times New Roman" w:cs="Times New Roman"/>
          <w:sz w:val="26"/>
          <w:szCs w:val="26"/>
        </w:rPr>
        <w:t>равда», которая на сегодня является единственным информационным печатным СМИ Норильска. Благодаря этому</w:t>
      </w:r>
      <w:r w:rsidR="00CC5394">
        <w:rPr>
          <w:rFonts w:ascii="Times New Roman" w:hAnsi="Times New Roman" w:cs="Times New Roman"/>
          <w:sz w:val="26"/>
          <w:szCs w:val="26"/>
        </w:rPr>
        <w:t>,</w:t>
      </w:r>
      <w:r w:rsidRPr="007B6468">
        <w:rPr>
          <w:rFonts w:ascii="Times New Roman" w:hAnsi="Times New Roman" w:cs="Times New Roman"/>
          <w:sz w:val="26"/>
          <w:szCs w:val="26"/>
        </w:rPr>
        <w:t xml:space="preserve"> в 2019 году на 63% увеличилось число подписчиков газеты, что демонстрирует высокий рост интере</w:t>
      </w:r>
      <w:r w:rsidR="00F3217F">
        <w:rPr>
          <w:rFonts w:ascii="Times New Roman" w:hAnsi="Times New Roman" w:cs="Times New Roman"/>
          <w:sz w:val="26"/>
          <w:szCs w:val="26"/>
        </w:rPr>
        <w:t>са к изданию в городе.</w:t>
      </w:r>
    </w:p>
    <w:sectPr w:rsidR="00660699" w:rsidRPr="00695869" w:rsidSect="002405A5">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5366" w:rsidRDefault="003B5366" w:rsidP="003A58F1">
      <w:pPr>
        <w:spacing w:after="0" w:line="240" w:lineRule="auto"/>
      </w:pPr>
      <w:r>
        <w:separator/>
      </w:r>
    </w:p>
  </w:endnote>
  <w:endnote w:type="continuationSeparator" w:id="0">
    <w:p w:rsidR="003B5366" w:rsidRDefault="003B5366" w:rsidP="003A58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5199235"/>
      <w:docPartObj>
        <w:docPartGallery w:val="Page Numbers (Bottom of Page)"/>
        <w:docPartUnique/>
      </w:docPartObj>
    </w:sdtPr>
    <w:sdtEndPr>
      <w:rPr>
        <w:rFonts w:ascii="Times New Roman" w:hAnsi="Times New Roman" w:cs="Times New Roman"/>
        <w:sz w:val="26"/>
        <w:szCs w:val="26"/>
      </w:rPr>
    </w:sdtEndPr>
    <w:sdtContent>
      <w:p w:rsidR="002169E7" w:rsidRPr="002405A5" w:rsidRDefault="002169E7">
        <w:pPr>
          <w:pStyle w:val="aff9"/>
          <w:jc w:val="center"/>
          <w:rPr>
            <w:rFonts w:ascii="Times New Roman" w:hAnsi="Times New Roman" w:cs="Times New Roman"/>
            <w:sz w:val="26"/>
            <w:szCs w:val="26"/>
          </w:rPr>
        </w:pPr>
        <w:r w:rsidRPr="002405A5">
          <w:rPr>
            <w:rFonts w:ascii="Times New Roman" w:hAnsi="Times New Roman" w:cs="Times New Roman"/>
            <w:sz w:val="26"/>
            <w:szCs w:val="26"/>
          </w:rPr>
          <w:fldChar w:fldCharType="begin"/>
        </w:r>
        <w:r w:rsidRPr="002405A5">
          <w:rPr>
            <w:rFonts w:ascii="Times New Roman" w:hAnsi="Times New Roman" w:cs="Times New Roman"/>
            <w:sz w:val="26"/>
            <w:szCs w:val="26"/>
          </w:rPr>
          <w:instrText>PAGE   \* MERGEFORMAT</w:instrText>
        </w:r>
        <w:r w:rsidRPr="002405A5">
          <w:rPr>
            <w:rFonts w:ascii="Times New Roman" w:hAnsi="Times New Roman" w:cs="Times New Roman"/>
            <w:sz w:val="26"/>
            <w:szCs w:val="26"/>
          </w:rPr>
          <w:fldChar w:fldCharType="separate"/>
        </w:r>
        <w:r w:rsidR="00AD13DA">
          <w:rPr>
            <w:rFonts w:ascii="Times New Roman" w:hAnsi="Times New Roman" w:cs="Times New Roman"/>
            <w:noProof/>
            <w:sz w:val="26"/>
            <w:szCs w:val="26"/>
          </w:rPr>
          <w:t>2</w:t>
        </w:r>
        <w:r w:rsidRPr="002405A5">
          <w:rPr>
            <w:rFonts w:ascii="Times New Roman" w:hAnsi="Times New Roman" w:cs="Times New Roman"/>
            <w:sz w:val="26"/>
            <w:szCs w:val="26"/>
          </w:rPr>
          <w:fldChar w:fldCharType="end"/>
        </w:r>
      </w:p>
    </w:sdtContent>
  </w:sdt>
  <w:p w:rsidR="002169E7" w:rsidRDefault="002169E7">
    <w:pPr>
      <w:pStyle w:val="aff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5366" w:rsidRDefault="003B5366" w:rsidP="003A58F1">
      <w:pPr>
        <w:spacing w:after="0" w:line="240" w:lineRule="auto"/>
      </w:pPr>
      <w:r>
        <w:separator/>
      </w:r>
    </w:p>
  </w:footnote>
  <w:footnote w:type="continuationSeparator" w:id="0">
    <w:p w:rsidR="003B5366" w:rsidRDefault="003B5366" w:rsidP="003A58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69E7" w:rsidRPr="00AF2582" w:rsidRDefault="002169E7">
    <w:pPr>
      <w:pStyle w:val="aff7"/>
      <w:jc w:val="center"/>
      <w:rPr>
        <w:rFonts w:ascii="Times New Roman" w:hAnsi="Times New Roman" w:cs="Times New Roman"/>
        <w:sz w:val="26"/>
        <w:szCs w:val="2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CF7D60"/>
    <w:multiLevelType w:val="hybridMultilevel"/>
    <w:tmpl w:val="31B8B2D8"/>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F072BE9"/>
    <w:multiLevelType w:val="hybridMultilevel"/>
    <w:tmpl w:val="738057F8"/>
    <w:lvl w:ilvl="0" w:tplc="FA18FBE8">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2">
    <w:nsid w:val="0FF60098"/>
    <w:multiLevelType w:val="hybridMultilevel"/>
    <w:tmpl w:val="E312EA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19A6448"/>
    <w:multiLevelType w:val="hybridMultilevel"/>
    <w:tmpl w:val="F83C99DE"/>
    <w:lvl w:ilvl="0" w:tplc="619AC4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6160B23"/>
    <w:multiLevelType w:val="hybridMultilevel"/>
    <w:tmpl w:val="6896A1B8"/>
    <w:lvl w:ilvl="0" w:tplc="619AC4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62411DD"/>
    <w:multiLevelType w:val="hybridMultilevel"/>
    <w:tmpl w:val="D460ED90"/>
    <w:lvl w:ilvl="0" w:tplc="912CEDF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1CB87FA3"/>
    <w:multiLevelType w:val="hybridMultilevel"/>
    <w:tmpl w:val="B75CD046"/>
    <w:lvl w:ilvl="0" w:tplc="0419000B">
      <w:start w:val="1"/>
      <w:numFmt w:val="bullet"/>
      <w:lvlText w:val=""/>
      <w:lvlJc w:val="left"/>
      <w:pPr>
        <w:ind w:left="2149" w:hanging="360"/>
      </w:pPr>
      <w:rPr>
        <w:rFonts w:ascii="Wingdings" w:hAnsi="Wingdings"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7">
    <w:nsid w:val="1F2B7B26"/>
    <w:multiLevelType w:val="hybridMultilevel"/>
    <w:tmpl w:val="D0083D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F886065"/>
    <w:multiLevelType w:val="hybridMultilevel"/>
    <w:tmpl w:val="8D465A44"/>
    <w:lvl w:ilvl="0" w:tplc="619AC4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B705E3"/>
    <w:multiLevelType w:val="hybridMultilevel"/>
    <w:tmpl w:val="D922A1DC"/>
    <w:lvl w:ilvl="0" w:tplc="619AC4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4626CA5"/>
    <w:multiLevelType w:val="hybridMultilevel"/>
    <w:tmpl w:val="1AC2CE16"/>
    <w:lvl w:ilvl="0" w:tplc="619AC484">
      <w:start w:val="1"/>
      <w:numFmt w:val="bullet"/>
      <w:lvlText w:val=""/>
      <w:lvlJc w:val="left"/>
      <w:pPr>
        <w:tabs>
          <w:tab w:val="num" w:pos="928"/>
        </w:tabs>
        <w:ind w:left="928" w:hanging="360"/>
      </w:pPr>
      <w:rPr>
        <w:rFonts w:ascii="Symbol" w:hAnsi="Symbol" w:hint="default"/>
      </w:rPr>
    </w:lvl>
    <w:lvl w:ilvl="1" w:tplc="04190003" w:tentative="1">
      <w:start w:val="1"/>
      <w:numFmt w:val="bullet"/>
      <w:lvlText w:val="o"/>
      <w:lvlJc w:val="left"/>
      <w:pPr>
        <w:tabs>
          <w:tab w:val="num" w:pos="1648"/>
        </w:tabs>
        <w:ind w:left="1648" w:hanging="360"/>
      </w:pPr>
      <w:rPr>
        <w:rFonts w:ascii="Courier New" w:hAnsi="Courier New" w:cs="Courier New" w:hint="default"/>
      </w:rPr>
    </w:lvl>
    <w:lvl w:ilvl="2" w:tplc="04190005" w:tentative="1">
      <w:start w:val="1"/>
      <w:numFmt w:val="bullet"/>
      <w:lvlText w:val=""/>
      <w:lvlJc w:val="left"/>
      <w:pPr>
        <w:tabs>
          <w:tab w:val="num" w:pos="2368"/>
        </w:tabs>
        <w:ind w:left="2368" w:hanging="360"/>
      </w:pPr>
      <w:rPr>
        <w:rFonts w:ascii="Wingdings" w:hAnsi="Wingdings" w:hint="default"/>
      </w:rPr>
    </w:lvl>
    <w:lvl w:ilvl="3" w:tplc="04190001" w:tentative="1">
      <w:start w:val="1"/>
      <w:numFmt w:val="bullet"/>
      <w:lvlText w:val=""/>
      <w:lvlJc w:val="left"/>
      <w:pPr>
        <w:tabs>
          <w:tab w:val="num" w:pos="3088"/>
        </w:tabs>
        <w:ind w:left="3088" w:hanging="360"/>
      </w:pPr>
      <w:rPr>
        <w:rFonts w:ascii="Symbol" w:hAnsi="Symbol" w:hint="default"/>
      </w:rPr>
    </w:lvl>
    <w:lvl w:ilvl="4" w:tplc="04190003" w:tentative="1">
      <w:start w:val="1"/>
      <w:numFmt w:val="bullet"/>
      <w:lvlText w:val="o"/>
      <w:lvlJc w:val="left"/>
      <w:pPr>
        <w:tabs>
          <w:tab w:val="num" w:pos="3808"/>
        </w:tabs>
        <w:ind w:left="3808" w:hanging="360"/>
      </w:pPr>
      <w:rPr>
        <w:rFonts w:ascii="Courier New" w:hAnsi="Courier New" w:cs="Courier New" w:hint="default"/>
      </w:rPr>
    </w:lvl>
    <w:lvl w:ilvl="5" w:tplc="04190005" w:tentative="1">
      <w:start w:val="1"/>
      <w:numFmt w:val="bullet"/>
      <w:lvlText w:val=""/>
      <w:lvlJc w:val="left"/>
      <w:pPr>
        <w:tabs>
          <w:tab w:val="num" w:pos="4528"/>
        </w:tabs>
        <w:ind w:left="4528" w:hanging="360"/>
      </w:pPr>
      <w:rPr>
        <w:rFonts w:ascii="Wingdings" w:hAnsi="Wingdings" w:hint="default"/>
      </w:rPr>
    </w:lvl>
    <w:lvl w:ilvl="6" w:tplc="04190001" w:tentative="1">
      <w:start w:val="1"/>
      <w:numFmt w:val="bullet"/>
      <w:lvlText w:val=""/>
      <w:lvlJc w:val="left"/>
      <w:pPr>
        <w:tabs>
          <w:tab w:val="num" w:pos="5248"/>
        </w:tabs>
        <w:ind w:left="5248" w:hanging="360"/>
      </w:pPr>
      <w:rPr>
        <w:rFonts w:ascii="Symbol" w:hAnsi="Symbol" w:hint="default"/>
      </w:rPr>
    </w:lvl>
    <w:lvl w:ilvl="7" w:tplc="04190003" w:tentative="1">
      <w:start w:val="1"/>
      <w:numFmt w:val="bullet"/>
      <w:lvlText w:val="o"/>
      <w:lvlJc w:val="left"/>
      <w:pPr>
        <w:tabs>
          <w:tab w:val="num" w:pos="5968"/>
        </w:tabs>
        <w:ind w:left="5968" w:hanging="360"/>
      </w:pPr>
      <w:rPr>
        <w:rFonts w:ascii="Courier New" w:hAnsi="Courier New" w:cs="Courier New" w:hint="default"/>
      </w:rPr>
    </w:lvl>
    <w:lvl w:ilvl="8" w:tplc="04190005" w:tentative="1">
      <w:start w:val="1"/>
      <w:numFmt w:val="bullet"/>
      <w:lvlText w:val=""/>
      <w:lvlJc w:val="left"/>
      <w:pPr>
        <w:tabs>
          <w:tab w:val="num" w:pos="6688"/>
        </w:tabs>
        <w:ind w:left="6688" w:hanging="360"/>
      </w:pPr>
      <w:rPr>
        <w:rFonts w:ascii="Wingdings" w:hAnsi="Wingdings" w:hint="default"/>
      </w:rPr>
    </w:lvl>
  </w:abstractNum>
  <w:abstractNum w:abstractNumId="11">
    <w:nsid w:val="26C641D8"/>
    <w:multiLevelType w:val="hybridMultilevel"/>
    <w:tmpl w:val="5288A596"/>
    <w:lvl w:ilvl="0" w:tplc="A2A8A21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C1D18EA"/>
    <w:multiLevelType w:val="hybridMultilevel"/>
    <w:tmpl w:val="0298C234"/>
    <w:lvl w:ilvl="0" w:tplc="619AC4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E6B0CC9"/>
    <w:multiLevelType w:val="hybridMultilevel"/>
    <w:tmpl w:val="08CCF264"/>
    <w:lvl w:ilvl="0" w:tplc="619AC4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2E652E2"/>
    <w:multiLevelType w:val="hybridMultilevel"/>
    <w:tmpl w:val="C2D047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4776443"/>
    <w:multiLevelType w:val="hybridMultilevel"/>
    <w:tmpl w:val="3F308B86"/>
    <w:lvl w:ilvl="0" w:tplc="619AC4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83F750C"/>
    <w:multiLevelType w:val="hybridMultilevel"/>
    <w:tmpl w:val="48A672C8"/>
    <w:lvl w:ilvl="0" w:tplc="5488443C">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17">
    <w:nsid w:val="38E316C5"/>
    <w:multiLevelType w:val="hybridMultilevel"/>
    <w:tmpl w:val="8CCCFB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A5D300B"/>
    <w:multiLevelType w:val="hybridMultilevel"/>
    <w:tmpl w:val="83002F30"/>
    <w:lvl w:ilvl="0" w:tplc="619AC4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DA76A2B"/>
    <w:multiLevelType w:val="hybridMultilevel"/>
    <w:tmpl w:val="8E8AF000"/>
    <w:lvl w:ilvl="0" w:tplc="619AC48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3E4F1FD1"/>
    <w:multiLevelType w:val="hybridMultilevel"/>
    <w:tmpl w:val="94F06546"/>
    <w:lvl w:ilvl="0" w:tplc="F1CCCC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3FC5092"/>
    <w:multiLevelType w:val="hybridMultilevel"/>
    <w:tmpl w:val="8CEE1B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44E24C8"/>
    <w:multiLevelType w:val="hybridMultilevel"/>
    <w:tmpl w:val="79622BC6"/>
    <w:lvl w:ilvl="0" w:tplc="C3F413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7D442B4"/>
    <w:multiLevelType w:val="hybridMultilevel"/>
    <w:tmpl w:val="CCE4E5F4"/>
    <w:lvl w:ilvl="0" w:tplc="619AC4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8257EB4"/>
    <w:multiLevelType w:val="hybridMultilevel"/>
    <w:tmpl w:val="4678E1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C674363"/>
    <w:multiLevelType w:val="hybridMultilevel"/>
    <w:tmpl w:val="DF1E415A"/>
    <w:lvl w:ilvl="0" w:tplc="D15438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EDC2030"/>
    <w:multiLevelType w:val="hybridMultilevel"/>
    <w:tmpl w:val="2C8C86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3B63A27"/>
    <w:multiLevelType w:val="hybridMultilevel"/>
    <w:tmpl w:val="5C1E85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80208D9"/>
    <w:multiLevelType w:val="hybridMultilevel"/>
    <w:tmpl w:val="E0D2591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9">
    <w:nsid w:val="590A2339"/>
    <w:multiLevelType w:val="hybridMultilevel"/>
    <w:tmpl w:val="061CE314"/>
    <w:lvl w:ilvl="0" w:tplc="619AC4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B87222B"/>
    <w:multiLevelType w:val="hybridMultilevel"/>
    <w:tmpl w:val="1F50A2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64A55F9E"/>
    <w:multiLevelType w:val="hybridMultilevel"/>
    <w:tmpl w:val="F51001C6"/>
    <w:lvl w:ilvl="0" w:tplc="619AC4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ED419F1"/>
    <w:multiLevelType w:val="hybridMultilevel"/>
    <w:tmpl w:val="CB306ABE"/>
    <w:lvl w:ilvl="0" w:tplc="619AC4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018142A"/>
    <w:multiLevelType w:val="hybridMultilevel"/>
    <w:tmpl w:val="F8C2F3D0"/>
    <w:lvl w:ilvl="0" w:tplc="619AC48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4">
    <w:nsid w:val="7058289E"/>
    <w:multiLevelType w:val="hybridMultilevel"/>
    <w:tmpl w:val="FFC49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0F54A1D"/>
    <w:multiLevelType w:val="hybridMultilevel"/>
    <w:tmpl w:val="22A4494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num w:numId="1">
    <w:abstractNumId w:val="10"/>
  </w:num>
  <w:num w:numId="2">
    <w:abstractNumId w:val="19"/>
  </w:num>
  <w:num w:numId="3">
    <w:abstractNumId w:val="15"/>
  </w:num>
  <w:num w:numId="4">
    <w:abstractNumId w:val="1"/>
  </w:num>
  <w:num w:numId="5">
    <w:abstractNumId w:val="16"/>
  </w:num>
  <w:num w:numId="6">
    <w:abstractNumId w:val="20"/>
  </w:num>
  <w:num w:numId="7">
    <w:abstractNumId w:val="7"/>
  </w:num>
  <w:num w:numId="8">
    <w:abstractNumId w:val="11"/>
  </w:num>
  <w:num w:numId="9">
    <w:abstractNumId w:val="25"/>
  </w:num>
  <w:num w:numId="10">
    <w:abstractNumId w:val="5"/>
  </w:num>
  <w:num w:numId="11">
    <w:abstractNumId w:val="21"/>
  </w:num>
  <w:num w:numId="12">
    <w:abstractNumId w:val="30"/>
  </w:num>
  <w:num w:numId="13">
    <w:abstractNumId w:val="26"/>
  </w:num>
  <w:num w:numId="14">
    <w:abstractNumId w:val="27"/>
  </w:num>
  <w:num w:numId="15">
    <w:abstractNumId w:val="28"/>
  </w:num>
  <w:num w:numId="16">
    <w:abstractNumId w:val="22"/>
  </w:num>
  <w:num w:numId="17">
    <w:abstractNumId w:val="2"/>
  </w:num>
  <w:num w:numId="18">
    <w:abstractNumId w:val="17"/>
  </w:num>
  <w:num w:numId="19">
    <w:abstractNumId w:val="33"/>
  </w:num>
  <w:num w:numId="20">
    <w:abstractNumId w:val="6"/>
  </w:num>
  <w:num w:numId="21">
    <w:abstractNumId w:val="0"/>
  </w:num>
  <w:num w:numId="22">
    <w:abstractNumId w:val="29"/>
  </w:num>
  <w:num w:numId="23">
    <w:abstractNumId w:val="3"/>
  </w:num>
  <w:num w:numId="24">
    <w:abstractNumId w:val="24"/>
  </w:num>
  <w:num w:numId="25">
    <w:abstractNumId w:val="8"/>
  </w:num>
  <w:num w:numId="26">
    <w:abstractNumId w:val="18"/>
  </w:num>
  <w:num w:numId="27">
    <w:abstractNumId w:val="31"/>
  </w:num>
  <w:num w:numId="28">
    <w:abstractNumId w:val="12"/>
  </w:num>
  <w:num w:numId="29">
    <w:abstractNumId w:val="4"/>
  </w:num>
  <w:num w:numId="30">
    <w:abstractNumId w:val="9"/>
  </w:num>
  <w:num w:numId="31">
    <w:abstractNumId w:val="23"/>
  </w:num>
  <w:num w:numId="32">
    <w:abstractNumId w:val="14"/>
  </w:num>
  <w:num w:numId="33">
    <w:abstractNumId w:val="34"/>
  </w:num>
  <w:num w:numId="34">
    <w:abstractNumId w:val="32"/>
  </w:num>
  <w:num w:numId="35">
    <w:abstractNumId w:val="13"/>
  </w:num>
  <w:num w:numId="36">
    <w:abstractNumId w:val="3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690"/>
    <w:rsid w:val="00004D2A"/>
    <w:rsid w:val="000050C3"/>
    <w:rsid w:val="00017706"/>
    <w:rsid w:val="000342F5"/>
    <w:rsid w:val="000358DC"/>
    <w:rsid w:val="00044198"/>
    <w:rsid w:val="00051316"/>
    <w:rsid w:val="000537ED"/>
    <w:rsid w:val="00054FBF"/>
    <w:rsid w:val="00075465"/>
    <w:rsid w:val="000817A1"/>
    <w:rsid w:val="000869A8"/>
    <w:rsid w:val="00090256"/>
    <w:rsid w:val="000929F0"/>
    <w:rsid w:val="000B3538"/>
    <w:rsid w:val="000B35B6"/>
    <w:rsid w:val="000B485D"/>
    <w:rsid w:val="000B5540"/>
    <w:rsid w:val="000B78CB"/>
    <w:rsid w:val="000C363A"/>
    <w:rsid w:val="000D2658"/>
    <w:rsid w:val="000E5FEB"/>
    <w:rsid w:val="00106197"/>
    <w:rsid w:val="001102AF"/>
    <w:rsid w:val="00120514"/>
    <w:rsid w:val="00122AE7"/>
    <w:rsid w:val="001237D8"/>
    <w:rsid w:val="00125F1D"/>
    <w:rsid w:val="00126632"/>
    <w:rsid w:val="001332BF"/>
    <w:rsid w:val="001408B9"/>
    <w:rsid w:val="001428AC"/>
    <w:rsid w:val="00166678"/>
    <w:rsid w:val="00174D22"/>
    <w:rsid w:val="001767B3"/>
    <w:rsid w:val="00186FBB"/>
    <w:rsid w:val="00192A0B"/>
    <w:rsid w:val="00196923"/>
    <w:rsid w:val="001A20E6"/>
    <w:rsid w:val="001A297E"/>
    <w:rsid w:val="001A3C4F"/>
    <w:rsid w:val="001A67FB"/>
    <w:rsid w:val="001B64EC"/>
    <w:rsid w:val="001C1F45"/>
    <w:rsid w:val="001C2E68"/>
    <w:rsid w:val="001D3C4A"/>
    <w:rsid w:val="001D4340"/>
    <w:rsid w:val="001D4DD2"/>
    <w:rsid w:val="001D5D2F"/>
    <w:rsid w:val="001E39C2"/>
    <w:rsid w:val="001E4C79"/>
    <w:rsid w:val="001E5829"/>
    <w:rsid w:val="002169E7"/>
    <w:rsid w:val="00222DF3"/>
    <w:rsid w:val="00224263"/>
    <w:rsid w:val="0023146F"/>
    <w:rsid w:val="00233EEF"/>
    <w:rsid w:val="002369FE"/>
    <w:rsid w:val="00240146"/>
    <w:rsid w:val="002405A5"/>
    <w:rsid w:val="00241CB9"/>
    <w:rsid w:val="002433C4"/>
    <w:rsid w:val="00245607"/>
    <w:rsid w:val="002567A7"/>
    <w:rsid w:val="0026090D"/>
    <w:rsid w:val="002719C1"/>
    <w:rsid w:val="002813E0"/>
    <w:rsid w:val="00293C55"/>
    <w:rsid w:val="00296C06"/>
    <w:rsid w:val="002A4962"/>
    <w:rsid w:val="002A7E7D"/>
    <w:rsid w:val="002B7843"/>
    <w:rsid w:val="002C6728"/>
    <w:rsid w:val="002D3899"/>
    <w:rsid w:val="002D3B66"/>
    <w:rsid w:val="002E078F"/>
    <w:rsid w:val="002E2690"/>
    <w:rsid w:val="002F2799"/>
    <w:rsid w:val="0030791A"/>
    <w:rsid w:val="00310625"/>
    <w:rsid w:val="003119E9"/>
    <w:rsid w:val="00315B24"/>
    <w:rsid w:val="0032784E"/>
    <w:rsid w:val="00331C7D"/>
    <w:rsid w:val="00340371"/>
    <w:rsid w:val="003664A6"/>
    <w:rsid w:val="0037372B"/>
    <w:rsid w:val="003739B6"/>
    <w:rsid w:val="003759F6"/>
    <w:rsid w:val="0038064D"/>
    <w:rsid w:val="00394675"/>
    <w:rsid w:val="003A2B70"/>
    <w:rsid w:val="003A4722"/>
    <w:rsid w:val="003A58F1"/>
    <w:rsid w:val="003B5366"/>
    <w:rsid w:val="003C504B"/>
    <w:rsid w:val="003C522B"/>
    <w:rsid w:val="003D1E7A"/>
    <w:rsid w:val="003E73F9"/>
    <w:rsid w:val="003E78CF"/>
    <w:rsid w:val="003F2E47"/>
    <w:rsid w:val="003F4308"/>
    <w:rsid w:val="003F7024"/>
    <w:rsid w:val="00400A92"/>
    <w:rsid w:val="0042140B"/>
    <w:rsid w:val="00424B54"/>
    <w:rsid w:val="00433226"/>
    <w:rsid w:val="004347E6"/>
    <w:rsid w:val="0044214D"/>
    <w:rsid w:val="00451942"/>
    <w:rsid w:val="00464B39"/>
    <w:rsid w:val="004A539F"/>
    <w:rsid w:val="004B0871"/>
    <w:rsid w:val="004B1FBA"/>
    <w:rsid w:val="004C2D96"/>
    <w:rsid w:val="004C5B6E"/>
    <w:rsid w:val="004C6FA6"/>
    <w:rsid w:val="004D0D6C"/>
    <w:rsid w:val="004E07B7"/>
    <w:rsid w:val="004E1EAF"/>
    <w:rsid w:val="004F5934"/>
    <w:rsid w:val="00510C9D"/>
    <w:rsid w:val="00510DF4"/>
    <w:rsid w:val="005116E3"/>
    <w:rsid w:val="00516217"/>
    <w:rsid w:val="0051668B"/>
    <w:rsid w:val="00517E7A"/>
    <w:rsid w:val="00525DAF"/>
    <w:rsid w:val="005302E3"/>
    <w:rsid w:val="005370E1"/>
    <w:rsid w:val="00550954"/>
    <w:rsid w:val="0057017D"/>
    <w:rsid w:val="00570714"/>
    <w:rsid w:val="00570768"/>
    <w:rsid w:val="005754E1"/>
    <w:rsid w:val="00584797"/>
    <w:rsid w:val="0058707F"/>
    <w:rsid w:val="00587460"/>
    <w:rsid w:val="0058767C"/>
    <w:rsid w:val="005908C0"/>
    <w:rsid w:val="00592167"/>
    <w:rsid w:val="00596548"/>
    <w:rsid w:val="00596684"/>
    <w:rsid w:val="005A534B"/>
    <w:rsid w:val="005B19D0"/>
    <w:rsid w:val="005B3694"/>
    <w:rsid w:val="005C66FF"/>
    <w:rsid w:val="005D6B53"/>
    <w:rsid w:val="005D7610"/>
    <w:rsid w:val="005E6616"/>
    <w:rsid w:val="005E7F07"/>
    <w:rsid w:val="00602797"/>
    <w:rsid w:val="006052F5"/>
    <w:rsid w:val="0060637A"/>
    <w:rsid w:val="0060753E"/>
    <w:rsid w:val="00620FE5"/>
    <w:rsid w:val="00621EE9"/>
    <w:rsid w:val="0062260C"/>
    <w:rsid w:val="00626DAB"/>
    <w:rsid w:val="00626DEA"/>
    <w:rsid w:val="00635EDB"/>
    <w:rsid w:val="006503B6"/>
    <w:rsid w:val="006516F2"/>
    <w:rsid w:val="006575AB"/>
    <w:rsid w:val="00660699"/>
    <w:rsid w:val="00661A57"/>
    <w:rsid w:val="006661A5"/>
    <w:rsid w:val="0067230A"/>
    <w:rsid w:val="006740EC"/>
    <w:rsid w:val="00685BE3"/>
    <w:rsid w:val="00695869"/>
    <w:rsid w:val="006A3527"/>
    <w:rsid w:val="006A597D"/>
    <w:rsid w:val="006A6D7E"/>
    <w:rsid w:val="006B23A4"/>
    <w:rsid w:val="006C1FEB"/>
    <w:rsid w:val="006C58F4"/>
    <w:rsid w:val="006C6A4D"/>
    <w:rsid w:val="006F1480"/>
    <w:rsid w:val="006F3878"/>
    <w:rsid w:val="006F5F5A"/>
    <w:rsid w:val="007055E0"/>
    <w:rsid w:val="00706150"/>
    <w:rsid w:val="00717E83"/>
    <w:rsid w:val="00736B0A"/>
    <w:rsid w:val="00737C67"/>
    <w:rsid w:val="0074258E"/>
    <w:rsid w:val="007427A4"/>
    <w:rsid w:val="00754249"/>
    <w:rsid w:val="007638E5"/>
    <w:rsid w:val="00763E45"/>
    <w:rsid w:val="007A1F36"/>
    <w:rsid w:val="007B3EFD"/>
    <w:rsid w:val="007B6468"/>
    <w:rsid w:val="007B757C"/>
    <w:rsid w:val="007E17CF"/>
    <w:rsid w:val="007E6A3B"/>
    <w:rsid w:val="007F1768"/>
    <w:rsid w:val="007F335A"/>
    <w:rsid w:val="00800033"/>
    <w:rsid w:val="00813B75"/>
    <w:rsid w:val="008177EB"/>
    <w:rsid w:val="008206A5"/>
    <w:rsid w:val="00821747"/>
    <w:rsid w:val="00822F63"/>
    <w:rsid w:val="00825696"/>
    <w:rsid w:val="00836904"/>
    <w:rsid w:val="00851531"/>
    <w:rsid w:val="00853615"/>
    <w:rsid w:val="008551A5"/>
    <w:rsid w:val="00855A7D"/>
    <w:rsid w:val="0086307B"/>
    <w:rsid w:val="00864318"/>
    <w:rsid w:val="008A1CE3"/>
    <w:rsid w:val="008B36BD"/>
    <w:rsid w:val="008B5853"/>
    <w:rsid w:val="008B64C7"/>
    <w:rsid w:val="008C3138"/>
    <w:rsid w:val="008C6A22"/>
    <w:rsid w:val="008D3EFE"/>
    <w:rsid w:val="008D5A85"/>
    <w:rsid w:val="008E75FB"/>
    <w:rsid w:val="008E7B6C"/>
    <w:rsid w:val="008F5B55"/>
    <w:rsid w:val="008F60CC"/>
    <w:rsid w:val="009240DC"/>
    <w:rsid w:val="00937327"/>
    <w:rsid w:val="0096377C"/>
    <w:rsid w:val="009672DE"/>
    <w:rsid w:val="00974314"/>
    <w:rsid w:val="009751E4"/>
    <w:rsid w:val="0097551D"/>
    <w:rsid w:val="0099233A"/>
    <w:rsid w:val="009A06EC"/>
    <w:rsid w:val="009A0964"/>
    <w:rsid w:val="009B3A3A"/>
    <w:rsid w:val="009B3DF5"/>
    <w:rsid w:val="009C40FA"/>
    <w:rsid w:val="009C6293"/>
    <w:rsid w:val="009D3823"/>
    <w:rsid w:val="009E349B"/>
    <w:rsid w:val="009E5AC9"/>
    <w:rsid w:val="009F3EBE"/>
    <w:rsid w:val="009F72A8"/>
    <w:rsid w:val="00A00CA9"/>
    <w:rsid w:val="00A0143A"/>
    <w:rsid w:val="00A01AB3"/>
    <w:rsid w:val="00A136AC"/>
    <w:rsid w:val="00A14A24"/>
    <w:rsid w:val="00A201BE"/>
    <w:rsid w:val="00A22740"/>
    <w:rsid w:val="00A248CF"/>
    <w:rsid w:val="00A32452"/>
    <w:rsid w:val="00A506CE"/>
    <w:rsid w:val="00A6093D"/>
    <w:rsid w:val="00A806DB"/>
    <w:rsid w:val="00A87D7D"/>
    <w:rsid w:val="00A90C50"/>
    <w:rsid w:val="00AA448B"/>
    <w:rsid w:val="00AA6FD5"/>
    <w:rsid w:val="00AB00A4"/>
    <w:rsid w:val="00AC5CE8"/>
    <w:rsid w:val="00AD13DA"/>
    <w:rsid w:val="00AD592F"/>
    <w:rsid w:val="00AE21CD"/>
    <w:rsid w:val="00AE3500"/>
    <w:rsid w:val="00AE6DFB"/>
    <w:rsid w:val="00AF2582"/>
    <w:rsid w:val="00AF3255"/>
    <w:rsid w:val="00AF5A3D"/>
    <w:rsid w:val="00B0686F"/>
    <w:rsid w:val="00B10A98"/>
    <w:rsid w:val="00B160C7"/>
    <w:rsid w:val="00B24253"/>
    <w:rsid w:val="00B300C9"/>
    <w:rsid w:val="00B35D37"/>
    <w:rsid w:val="00B4179A"/>
    <w:rsid w:val="00B436C1"/>
    <w:rsid w:val="00B51012"/>
    <w:rsid w:val="00B653E0"/>
    <w:rsid w:val="00B71DA6"/>
    <w:rsid w:val="00B72869"/>
    <w:rsid w:val="00B80D4D"/>
    <w:rsid w:val="00B81181"/>
    <w:rsid w:val="00B8141D"/>
    <w:rsid w:val="00B92E80"/>
    <w:rsid w:val="00BA0317"/>
    <w:rsid w:val="00BA09EC"/>
    <w:rsid w:val="00BA7CF0"/>
    <w:rsid w:val="00BC3127"/>
    <w:rsid w:val="00BC7C8B"/>
    <w:rsid w:val="00BD2787"/>
    <w:rsid w:val="00BD757F"/>
    <w:rsid w:val="00BE29FD"/>
    <w:rsid w:val="00BE773A"/>
    <w:rsid w:val="00C030DC"/>
    <w:rsid w:val="00C1679A"/>
    <w:rsid w:val="00C27683"/>
    <w:rsid w:val="00C4307C"/>
    <w:rsid w:val="00C46A53"/>
    <w:rsid w:val="00C6621D"/>
    <w:rsid w:val="00C7146A"/>
    <w:rsid w:val="00C76235"/>
    <w:rsid w:val="00C77313"/>
    <w:rsid w:val="00C77BDE"/>
    <w:rsid w:val="00C83B90"/>
    <w:rsid w:val="00C933A3"/>
    <w:rsid w:val="00CA5470"/>
    <w:rsid w:val="00CC5394"/>
    <w:rsid w:val="00CC5ED3"/>
    <w:rsid w:val="00CD07F0"/>
    <w:rsid w:val="00CD34FC"/>
    <w:rsid w:val="00CF5615"/>
    <w:rsid w:val="00CF5B87"/>
    <w:rsid w:val="00D05A7F"/>
    <w:rsid w:val="00D10E41"/>
    <w:rsid w:val="00D1694A"/>
    <w:rsid w:val="00D17EB4"/>
    <w:rsid w:val="00D20877"/>
    <w:rsid w:val="00D20C11"/>
    <w:rsid w:val="00D3059F"/>
    <w:rsid w:val="00D350EA"/>
    <w:rsid w:val="00D41808"/>
    <w:rsid w:val="00D47FF6"/>
    <w:rsid w:val="00D52487"/>
    <w:rsid w:val="00D654A1"/>
    <w:rsid w:val="00D67615"/>
    <w:rsid w:val="00D678C4"/>
    <w:rsid w:val="00D80B16"/>
    <w:rsid w:val="00D8437F"/>
    <w:rsid w:val="00D978ED"/>
    <w:rsid w:val="00DA4690"/>
    <w:rsid w:val="00DA6B07"/>
    <w:rsid w:val="00DB54A9"/>
    <w:rsid w:val="00DB69C2"/>
    <w:rsid w:val="00DC0529"/>
    <w:rsid w:val="00DC0D34"/>
    <w:rsid w:val="00DC1933"/>
    <w:rsid w:val="00DC2D33"/>
    <w:rsid w:val="00DD0C97"/>
    <w:rsid w:val="00DD7980"/>
    <w:rsid w:val="00DE0329"/>
    <w:rsid w:val="00E02B06"/>
    <w:rsid w:val="00E0552E"/>
    <w:rsid w:val="00E14D25"/>
    <w:rsid w:val="00E2195C"/>
    <w:rsid w:val="00E25D5A"/>
    <w:rsid w:val="00E261F9"/>
    <w:rsid w:val="00E26FAA"/>
    <w:rsid w:val="00E35940"/>
    <w:rsid w:val="00E60158"/>
    <w:rsid w:val="00E611AF"/>
    <w:rsid w:val="00E73A2F"/>
    <w:rsid w:val="00E76DE8"/>
    <w:rsid w:val="00E778D9"/>
    <w:rsid w:val="00E85AC7"/>
    <w:rsid w:val="00E9106B"/>
    <w:rsid w:val="00EA5D4A"/>
    <w:rsid w:val="00EB05A7"/>
    <w:rsid w:val="00EB0832"/>
    <w:rsid w:val="00EB13DA"/>
    <w:rsid w:val="00EB25E3"/>
    <w:rsid w:val="00EB7E73"/>
    <w:rsid w:val="00EC4360"/>
    <w:rsid w:val="00EE474F"/>
    <w:rsid w:val="00EE60A4"/>
    <w:rsid w:val="00EF1FD1"/>
    <w:rsid w:val="00F06F52"/>
    <w:rsid w:val="00F10807"/>
    <w:rsid w:val="00F114B2"/>
    <w:rsid w:val="00F122B4"/>
    <w:rsid w:val="00F14209"/>
    <w:rsid w:val="00F2096B"/>
    <w:rsid w:val="00F22E18"/>
    <w:rsid w:val="00F26F24"/>
    <w:rsid w:val="00F3116E"/>
    <w:rsid w:val="00F3217F"/>
    <w:rsid w:val="00F33BEB"/>
    <w:rsid w:val="00F407F6"/>
    <w:rsid w:val="00F5496A"/>
    <w:rsid w:val="00F559A2"/>
    <w:rsid w:val="00F60398"/>
    <w:rsid w:val="00F63935"/>
    <w:rsid w:val="00F64A97"/>
    <w:rsid w:val="00F65325"/>
    <w:rsid w:val="00F66C13"/>
    <w:rsid w:val="00F733BB"/>
    <w:rsid w:val="00F80D48"/>
    <w:rsid w:val="00F9207C"/>
    <w:rsid w:val="00F94B5B"/>
    <w:rsid w:val="00F94CE8"/>
    <w:rsid w:val="00F97DF8"/>
    <w:rsid w:val="00FA114A"/>
    <w:rsid w:val="00FA7F28"/>
    <w:rsid w:val="00FC2E51"/>
    <w:rsid w:val="00FD37AC"/>
    <w:rsid w:val="00FD4C49"/>
    <w:rsid w:val="00FD56BD"/>
    <w:rsid w:val="00FE4331"/>
    <w:rsid w:val="00FF22CE"/>
    <w:rsid w:val="00FF4053"/>
    <w:rsid w:val="00FF68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72B506-F0DD-4783-8FA1-FAC75FBCE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660699"/>
    <w:pPr>
      <w:keepNext/>
      <w:keepLines/>
      <w:pBdr>
        <w:bottom w:val="single" w:sz="4" w:space="1" w:color="BC451B"/>
      </w:pBdr>
      <w:spacing w:before="400" w:after="40" w:line="240" w:lineRule="auto"/>
      <w:outlineLvl w:val="0"/>
    </w:pPr>
    <w:rPr>
      <w:rFonts w:ascii="Cambria" w:eastAsia="Times New Roman" w:hAnsi="Cambria" w:cs="Times New Roman"/>
      <w:color w:val="8C3314"/>
      <w:sz w:val="36"/>
      <w:szCs w:val="36"/>
    </w:rPr>
  </w:style>
  <w:style w:type="paragraph" w:styleId="2">
    <w:name w:val="heading 2"/>
    <w:basedOn w:val="a"/>
    <w:next w:val="a"/>
    <w:link w:val="20"/>
    <w:uiPriority w:val="9"/>
    <w:semiHidden/>
    <w:unhideWhenUsed/>
    <w:qFormat/>
    <w:rsid w:val="00660699"/>
    <w:pPr>
      <w:keepNext/>
      <w:keepLines/>
      <w:spacing w:before="160" w:after="0" w:line="240" w:lineRule="auto"/>
      <w:outlineLvl w:val="1"/>
    </w:pPr>
    <w:rPr>
      <w:rFonts w:ascii="Cambria" w:eastAsia="Times New Roman" w:hAnsi="Cambria" w:cs="Times New Roman"/>
      <w:color w:val="8C3314"/>
      <w:sz w:val="28"/>
      <w:szCs w:val="28"/>
    </w:rPr>
  </w:style>
  <w:style w:type="paragraph" w:styleId="3">
    <w:name w:val="heading 3"/>
    <w:basedOn w:val="a"/>
    <w:next w:val="a"/>
    <w:link w:val="30"/>
    <w:uiPriority w:val="9"/>
    <w:semiHidden/>
    <w:unhideWhenUsed/>
    <w:qFormat/>
    <w:rsid w:val="00660699"/>
    <w:pPr>
      <w:keepNext/>
      <w:keepLines/>
      <w:spacing w:before="80" w:after="0" w:line="240" w:lineRule="auto"/>
      <w:outlineLvl w:val="2"/>
    </w:pPr>
    <w:rPr>
      <w:rFonts w:ascii="Cambria" w:eastAsia="Times New Roman" w:hAnsi="Cambria" w:cs="Times New Roman"/>
      <w:color w:val="404040"/>
      <w:sz w:val="26"/>
      <w:szCs w:val="26"/>
    </w:rPr>
  </w:style>
  <w:style w:type="paragraph" w:styleId="4">
    <w:name w:val="heading 4"/>
    <w:basedOn w:val="a"/>
    <w:next w:val="a"/>
    <w:link w:val="40"/>
    <w:uiPriority w:val="9"/>
    <w:semiHidden/>
    <w:unhideWhenUsed/>
    <w:qFormat/>
    <w:rsid w:val="00660699"/>
    <w:pPr>
      <w:keepNext/>
      <w:keepLines/>
      <w:spacing w:before="80" w:after="0" w:line="240" w:lineRule="auto"/>
      <w:outlineLvl w:val="3"/>
    </w:pPr>
    <w:rPr>
      <w:rFonts w:ascii="Cambria" w:eastAsia="Times New Roman" w:hAnsi="Cambria" w:cs="Times New Roman"/>
      <w:sz w:val="24"/>
      <w:szCs w:val="24"/>
    </w:rPr>
  </w:style>
  <w:style w:type="paragraph" w:styleId="5">
    <w:name w:val="heading 5"/>
    <w:basedOn w:val="a"/>
    <w:next w:val="a"/>
    <w:link w:val="50"/>
    <w:uiPriority w:val="9"/>
    <w:semiHidden/>
    <w:unhideWhenUsed/>
    <w:qFormat/>
    <w:rsid w:val="00660699"/>
    <w:pPr>
      <w:keepNext/>
      <w:keepLines/>
      <w:spacing w:before="80" w:after="0" w:line="240" w:lineRule="auto"/>
      <w:outlineLvl w:val="4"/>
    </w:pPr>
    <w:rPr>
      <w:rFonts w:ascii="Cambria" w:eastAsia="Times New Roman" w:hAnsi="Cambria" w:cs="Times New Roman"/>
      <w:i/>
      <w:iCs/>
    </w:rPr>
  </w:style>
  <w:style w:type="paragraph" w:styleId="6">
    <w:name w:val="heading 6"/>
    <w:basedOn w:val="a"/>
    <w:next w:val="a"/>
    <w:link w:val="60"/>
    <w:uiPriority w:val="9"/>
    <w:semiHidden/>
    <w:unhideWhenUsed/>
    <w:qFormat/>
    <w:rsid w:val="00660699"/>
    <w:pPr>
      <w:keepNext/>
      <w:keepLines/>
      <w:spacing w:before="80" w:after="0" w:line="240" w:lineRule="auto"/>
      <w:outlineLvl w:val="5"/>
    </w:pPr>
    <w:rPr>
      <w:rFonts w:ascii="Cambria" w:eastAsia="Times New Roman" w:hAnsi="Cambria" w:cs="Times New Roman"/>
      <w:color w:val="595959"/>
      <w:sz w:val="20"/>
      <w:szCs w:val="20"/>
    </w:rPr>
  </w:style>
  <w:style w:type="paragraph" w:styleId="7">
    <w:name w:val="heading 7"/>
    <w:basedOn w:val="a"/>
    <w:next w:val="a"/>
    <w:link w:val="70"/>
    <w:uiPriority w:val="9"/>
    <w:semiHidden/>
    <w:unhideWhenUsed/>
    <w:qFormat/>
    <w:rsid w:val="00660699"/>
    <w:pPr>
      <w:keepNext/>
      <w:keepLines/>
      <w:spacing w:before="80" w:after="0" w:line="240" w:lineRule="auto"/>
      <w:outlineLvl w:val="6"/>
    </w:pPr>
    <w:rPr>
      <w:rFonts w:ascii="Cambria" w:eastAsia="Times New Roman" w:hAnsi="Cambria" w:cs="Times New Roman"/>
      <w:i/>
      <w:iCs/>
      <w:color w:val="595959"/>
      <w:sz w:val="20"/>
      <w:szCs w:val="20"/>
    </w:rPr>
  </w:style>
  <w:style w:type="paragraph" w:styleId="8">
    <w:name w:val="heading 8"/>
    <w:basedOn w:val="a"/>
    <w:next w:val="a"/>
    <w:link w:val="80"/>
    <w:uiPriority w:val="9"/>
    <w:semiHidden/>
    <w:unhideWhenUsed/>
    <w:qFormat/>
    <w:rsid w:val="00660699"/>
    <w:pPr>
      <w:keepNext/>
      <w:keepLines/>
      <w:spacing w:before="80" w:after="0" w:line="240" w:lineRule="auto"/>
      <w:outlineLvl w:val="7"/>
    </w:pPr>
    <w:rPr>
      <w:rFonts w:ascii="Cambria" w:eastAsia="Times New Roman" w:hAnsi="Cambria" w:cs="Times New Roman"/>
      <w:smallCaps/>
      <w:color w:val="595959"/>
      <w:sz w:val="20"/>
      <w:szCs w:val="20"/>
    </w:rPr>
  </w:style>
  <w:style w:type="paragraph" w:styleId="9">
    <w:name w:val="heading 9"/>
    <w:basedOn w:val="a"/>
    <w:next w:val="a"/>
    <w:link w:val="90"/>
    <w:uiPriority w:val="9"/>
    <w:semiHidden/>
    <w:unhideWhenUsed/>
    <w:qFormat/>
    <w:rsid w:val="00660699"/>
    <w:pPr>
      <w:keepNext/>
      <w:keepLines/>
      <w:spacing w:before="80" w:after="0" w:line="240" w:lineRule="auto"/>
      <w:outlineLvl w:val="8"/>
    </w:pPr>
    <w:rPr>
      <w:rFonts w:ascii="Cambria" w:eastAsia="Times New Roman" w:hAnsi="Cambria" w:cs="Times New Roman"/>
      <w:i/>
      <w:iCs/>
      <w:smallCaps/>
      <w:color w:val="595959"/>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 основной,List Paragraph2,ПАРАГРАФ,Нумерация,список 1,Абзац списка3,Абзац списка2,List Paragraph,List Paragraph1"/>
    <w:basedOn w:val="a"/>
    <w:link w:val="a4"/>
    <w:uiPriority w:val="34"/>
    <w:qFormat/>
    <w:rsid w:val="0086307B"/>
    <w:pPr>
      <w:spacing w:after="200" w:line="276" w:lineRule="auto"/>
      <w:ind w:left="720"/>
      <w:contextualSpacing/>
    </w:pPr>
    <w:rPr>
      <w:rFonts w:ascii="Calibri" w:eastAsia="Calibri" w:hAnsi="Calibri" w:cs="Times New Roman"/>
      <w:szCs w:val="20"/>
      <w:lang w:eastAsia="ru-RU"/>
    </w:rPr>
  </w:style>
  <w:style w:type="character" w:customStyle="1" w:styleId="a4">
    <w:name w:val="Абзац списка Знак"/>
    <w:aliases w:val="Абзац списка основной Знак,List Paragraph2 Знак,ПАРАГРАФ Знак,Нумерация Знак,список 1 Знак,Абзац списка3 Знак,Абзац списка2 Знак,List Paragraph Знак,List Paragraph1 Знак"/>
    <w:link w:val="a3"/>
    <w:uiPriority w:val="34"/>
    <w:locked/>
    <w:rsid w:val="0086307B"/>
    <w:rPr>
      <w:rFonts w:ascii="Calibri" w:eastAsia="Calibri" w:hAnsi="Calibri" w:cs="Times New Roman"/>
      <w:szCs w:val="20"/>
      <w:lang w:eastAsia="ru-RU"/>
    </w:rPr>
  </w:style>
  <w:style w:type="paragraph" w:styleId="a5">
    <w:name w:val="Body Text"/>
    <w:basedOn w:val="a"/>
    <w:link w:val="a6"/>
    <w:rsid w:val="004E07B7"/>
    <w:pPr>
      <w:spacing w:after="12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4E07B7"/>
    <w:rPr>
      <w:rFonts w:ascii="Times New Roman" w:eastAsia="Times New Roman" w:hAnsi="Times New Roman" w:cs="Times New Roman"/>
      <w:sz w:val="24"/>
      <w:szCs w:val="24"/>
      <w:lang w:eastAsia="ru-RU"/>
    </w:rPr>
  </w:style>
  <w:style w:type="paragraph" w:styleId="21">
    <w:name w:val="Body Text 2"/>
    <w:basedOn w:val="a"/>
    <w:link w:val="22"/>
    <w:uiPriority w:val="99"/>
    <w:semiHidden/>
    <w:unhideWhenUsed/>
    <w:rsid w:val="004E07B7"/>
    <w:pPr>
      <w:spacing w:after="120" w:line="480" w:lineRule="auto"/>
    </w:pPr>
  </w:style>
  <w:style w:type="character" w:customStyle="1" w:styleId="22">
    <w:name w:val="Основной текст 2 Знак"/>
    <w:basedOn w:val="a0"/>
    <w:link w:val="21"/>
    <w:uiPriority w:val="99"/>
    <w:semiHidden/>
    <w:rsid w:val="004E07B7"/>
  </w:style>
  <w:style w:type="paragraph" w:styleId="a7">
    <w:name w:val="Body Text Indent"/>
    <w:basedOn w:val="a"/>
    <w:link w:val="a8"/>
    <w:rsid w:val="004E07B7"/>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rsid w:val="004E07B7"/>
    <w:rPr>
      <w:rFonts w:ascii="Times New Roman" w:eastAsia="Times New Roman" w:hAnsi="Times New Roman" w:cs="Times New Roman"/>
      <w:sz w:val="24"/>
      <w:szCs w:val="24"/>
      <w:lang w:eastAsia="ru-RU"/>
    </w:rPr>
  </w:style>
  <w:style w:type="table" w:customStyle="1" w:styleId="11">
    <w:name w:val="Сетка таблицы1"/>
    <w:basedOn w:val="a1"/>
    <w:next w:val="a9"/>
    <w:uiPriority w:val="59"/>
    <w:rsid w:val="004E07B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9">
    <w:name w:val="Table Grid"/>
    <w:basedOn w:val="a1"/>
    <w:uiPriority w:val="59"/>
    <w:rsid w:val="004E07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uiPriority w:val="99"/>
    <w:semiHidden/>
    <w:unhideWhenUsed/>
    <w:rsid w:val="0030791A"/>
    <w:pPr>
      <w:spacing w:after="120"/>
      <w:ind w:left="283"/>
    </w:pPr>
    <w:rPr>
      <w:sz w:val="16"/>
      <w:szCs w:val="16"/>
    </w:rPr>
  </w:style>
  <w:style w:type="character" w:customStyle="1" w:styleId="32">
    <w:name w:val="Основной текст с отступом 3 Знак"/>
    <w:basedOn w:val="a0"/>
    <w:link w:val="31"/>
    <w:uiPriority w:val="99"/>
    <w:semiHidden/>
    <w:rsid w:val="0030791A"/>
    <w:rPr>
      <w:sz w:val="16"/>
      <w:szCs w:val="16"/>
    </w:rPr>
  </w:style>
  <w:style w:type="character" w:styleId="aa">
    <w:name w:val="Hyperlink"/>
    <w:unhideWhenUsed/>
    <w:rsid w:val="0030791A"/>
    <w:rPr>
      <w:color w:val="0563C1"/>
      <w:u w:val="single"/>
    </w:rPr>
  </w:style>
  <w:style w:type="paragraph" w:customStyle="1" w:styleId="ConsPlusNormal">
    <w:name w:val="ConsPlusNormal"/>
    <w:link w:val="ConsPlusNormal0"/>
    <w:rsid w:val="00821747"/>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3C504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b">
    <w:name w:val="Normal (Web)"/>
    <w:aliases w:val="Обычный (Web),Знак Знак4"/>
    <w:basedOn w:val="a"/>
    <w:link w:val="ac"/>
    <w:uiPriority w:val="99"/>
    <w:unhideWhenUsed/>
    <w:qFormat/>
    <w:rsid w:val="00E359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No Spacing"/>
    <w:uiPriority w:val="1"/>
    <w:qFormat/>
    <w:rsid w:val="009C6293"/>
    <w:pPr>
      <w:spacing w:after="0" w:line="240" w:lineRule="auto"/>
    </w:pPr>
  </w:style>
  <w:style w:type="paragraph" w:styleId="ae">
    <w:name w:val="Balloon Text"/>
    <w:basedOn w:val="a"/>
    <w:link w:val="af"/>
    <w:uiPriority w:val="99"/>
    <w:semiHidden/>
    <w:unhideWhenUsed/>
    <w:rsid w:val="006575AB"/>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6575AB"/>
    <w:rPr>
      <w:rFonts w:ascii="Segoe UI" w:hAnsi="Segoe UI" w:cs="Segoe UI"/>
      <w:sz w:val="18"/>
      <w:szCs w:val="18"/>
    </w:rPr>
  </w:style>
  <w:style w:type="character" w:customStyle="1" w:styleId="10">
    <w:name w:val="Заголовок 1 Знак"/>
    <w:basedOn w:val="a0"/>
    <w:link w:val="1"/>
    <w:uiPriority w:val="9"/>
    <w:rsid w:val="00660699"/>
    <w:rPr>
      <w:rFonts w:ascii="Cambria" w:eastAsia="Times New Roman" w:hAnsi="Cambria" w:cs="Times New Roman"/>
      <w:color w:val="8C3314"/>
      <w:sz w:val="36"/>
      <w:szCs w:val="36"/>
    </w:rPr>
  </w:style>
  <w:style w:type="character" w:customStyle="1" w:styleId="20">
    <w:name w:val="Заголовок 2 Знак"/>
    <w:basedOn w:val="a0"/>
    <w:link w:val="2"/>
    <w:uiPriority w:val="9"/>
    <w:semiHidden/>
    <w:rsid w:val="00660699"/>
    <w:rPr>
      <w:rFonts w:ascii="Cambria" w:eastAsia="Times New Roman" w:hAnsi="Cambria" w:cs="Times New Roman"/>
      <w:color w:val="8C3314"/>
      <w:sz w:val="28"/>
      <w:szCs w:val="28"/>
    </w:rPr>
  </w:style>
  <w:style w:type="character" w:customStyle="1" w:styleId="30">
    <w:name w:val="Заголовок 3 Знак"/>
    <w:basedOn w:val="a0"/>
    <w:link w:val="3"/>
    <w:uiPriority w:val="9"/>
    <w:semiHidden/>
    <w:rsid w:val="00660699"/>
    <w:rPr>
      <w:rFonts w:ascii="Cambria" w:eastAsia="Times New Roman" w:hAnsi="Cambria" w:cs="Times New Roman"/>
      <w:color w:val="404040"/>
      <w:sz w:val="26"/>
      <w:szCs w:val="26"/>
    </w:rPr>
  </w:style>
  <w:style w:type="character" w:customStyle="1" w:styleId="40">
    <w:name w:val="Заголовок 4 Знак"/>
    <w:basedOn w:val="a0"/>
    <w:link w:val="4"/>
    <w:uiPriority w:val="9"/>
    <w:semiHidden/>
    <w:rsid w:val="00660699"/>
    <w:rPr>
      <w:rFonts w:ascii="Cambria" w:eastAsia="Times New Roman" w:hAnsi="Cambria" w:cs="Times New Roman"/>
      <w:sz w:val="24"/>
      <w:szCs w:val="24"/>
    </w:rPr>
  </w:style>
  <w:style w:type="character" w:customStyle="1" w:styleId="50">
    <w:name w:val="Заголовок 5 Знак"/>
    <w:basedOn w:val="a0"/>
    <w:link w:val="5"/>
    <w:uiPriority w:val="9"/>
    <w:semiHidden/>
    <w:rsid w:val="00660699"/>
    <w:rPr>
      <w:rFonts w:ascii="Cambria" w:eastAsia="Times New Roman" w:hAnsi="Cambria" w:cs="Times New Roman"/>
      <w:i/>
      <w:iCs/>
    </w:rPr>
  </w:style>
  <w:style w:type="character" w:customStyle="1" w:styleId="60">
    <w:name w:val="Заголовок 6 Знак"/>
    <w:basedOn w:val="a0"/>
    <w:link w:val="6"/>
    <w:uiPriority w:val="9"/>
    <w:semiHidden/>
    <w:rsid w:val="00660699"/>
    <w:rPr>
      <w:rFonts w:ascii="Cambria" w:eastAsia="Times New Roman" w:hAnsi="Cambria" w:cs="Times New Roman"/>
      <w:color w:val="595959"/>
      <w:sz w:val="20"/>
      <w:szCs w:val="20"/>
    </w:rPr>
  </w:style>
  <w:style w:type="character" w:customStyle="1" w:styleId="70">
    <w:name w:val="Заголовок 7 Знак"/>
    <w:basedOn w:val="a0"/>
    <w:link w:val="7"/>
    <w:uiPriority w:val="9"/>
    <w:semiHidden/>
    <w:rsid w:val="00660699"/>
    <w:rPr>
      <w:rFonts w:ascii="Cambria" w:eastAsia="Times New Roman" w:hAnsi="Cambria" w:cs="Times New Roman"/>
      <w:i/>
      <w:iCs/>
      <w:color w:val="595959"/>
      <w:sz w:val="20"/>
      <w:szCs w:val="20"/>
    </w:rPr>
  </w:style>
  <w:style w:type="character" w:customStyle="1" w:styleId="80">
    <w:name w:val="Заголовок 8 Знак"/>
    <w:basedOn w:val="a0"/>
    <w:link w:val="8"/>
    <w:uiPriority w:val="9"/>
    <w:semiHidden/>
    <w:rsid w:val="00660699"/>
    <w:rPr>
      <w:rFonts w:ascii="Cambria" w:eastAsia="Times New Roman" w:hAnsi="Cambria" w:cs="Times New Roman"/>
      <w:smallCaps/>
      <w:color w:val="595959"/>
      <w:sz w:val="20"/>
      <w:szCs w:val="20"/>
    </w:rPr>
  </w:style>
  <w:style w:type="character" w:customStyle="1" w:styleId="90">
    <w:name w:val="Заголовок 9 Знак"/>
    <w:basedOn w:val="a0"/>
    <w:link w:val="9"/>
    <w:uiPriority w:val="9"/>
    <w:semiHidden/>
    <w:rsid w:val="00660699"/>
    <w:rPr>
      <w:rFonts w:ascii="Cambria" w:eastAsia="Times New Roman" w:hAnsi="Cambria" w:cs="Times New Roman"/>
      <w:i/>
      <w:iCs/>
      <w:smallCaps/>
      <w:color w:val="595959"/>
      <w:sz w:val="20"/>
      <w:szCs w:val="20"/>
    </w:rPr>
  </w:style>
  <w:style w:type="paragraph" w:styleId="af0">
    <w:name w:val="caption"/>
    <w:basedOn w:val="a"/>
    <w:next w:val="a"/>
    <w:uiPriority w:val="35"/>
    <w:semiHidden/>
    <w:unhideWhenUsed/>
    <w:qFormat/>
    <w:rsid w:val="00660699"/>
    <w:pPr>
      <w:spacing w:after="0" w:line="240" w:lineRule="auto"/>
    </w:pPr>
    <w:rPr>
      <w:rFonts w:ascii="Times New Roman" w:eastAsia="Calibri" w:hAnsi="Times New Roman" w:cs="Times New Roman"/>
      <w:b/>
      <w:bCs/>
      <w:color w:val="404040"/>
      <w:sz w:val="20"/>
      <w:szCs w:val="20"/>
    </w:rPr>
  </w:style>
  <w:style w:type="paragraph" w:styleId="af1">
    <w:name w:val="Title"/>
    <w:basedOn w:val="a"/>
    <w:next w:val="a"/>
    <w:link w:val="af2"/>
    <w:uiPriority w:val="10"/>
    <w:qFormat/>
    <w:rsid w:val="00660699"/>
    <w:pPr>
      <w:spacing w:after="0" w:line="240" w:lineRule="auto"/>
      <w:contextualSpacing/>
    </w:pPr>
    <w:rPr>
      <w:rFonts w:ascii="Cambria" w:eastAsia="Times New Roman" w:hAnsi="Cambria" w:cs="Times New Roman"/>
      <w:color w:val="8C3314"/>
      <w:spacing w:val="-7"/>
      <w:sz w:val="80"/>
      <w:szCs w:val="80"/>
    </w:rPr>
  </w:style>
  <w:style w:type="character" w:customStyle="1" w:styleId="af2">
    <w:name w:val="Название Знак"/>
    <w:basedOn w:val="a0"/>
    <w:link w:val="af1"/>
    <w:uiPriority w:val="10"/>
    <w:rsid w:val="00660699"/>
    <w:rPr>
      <w:rFonts w:ascii="Cambria" w:eastAsia="Times New Roman" w:hAnsi="Cambria" w:cs="Times New Roman"/>
      <w:color w:val="8C3314"/>
      <w:spacing w:val="-7"/>
      <w:sz w:val="80"/>
      <w:szCs w:val="80"/>
    </w:rPr>
  </w:style>
  <w:style w:type="paragraph" w:styleId="af3">
    <w:name w:val="Subtitle"/>
    <w:basedOn w:val="a"/>
    <w:next w:val="a"/>
    <w:link w:val="af4"/>
    <w:uiPriority w:val="11"/>
    <w:qFormat/>
    <w:rsid w:val="00660699"/>
    <w:pPr>
      <w:numPr>
        <w:ilvl w:val="1"/>
      </w:numPr>
      <w:spacing w:after="240" w:line="240" w:lineRule="auto"/>
    </w:pPr>
    <w:rPr>
      <w:rFonts w:ascii="Cambria" w:eastAsia="Times New Roman" w:hAnsi="Cambria" w:cs="Times New Roman"/>
      <w:color w:val="404040"/>
      <w:sz w:val="30"/>
      <w:szCs w:val="30"/>
    </w:rPr>
  </w:style>
  <w:style w:type="character" w:customStyle="1" w:styleId="af4">
    <w:name w:val="Подзаголовок Знак"/>
    <w:basedOn w:val="a0"/>
    <w:link w:val="af3"/>
    <w:uiPriority w:val="11"/>
    <w:rsid w:val="00660699"/>
    <w:rPr>
      <w:rFonts w:ascii="Cambria" w:eastAsia="Times New Roman" w:hAnsi="Cambria" w:cs="Times New Roman"/>
      <w:color w:val="404040"/>
      <w:sz w:val="30"/>
      <w:szCs w:val="30"/>
    </w:rPr>
  </w:style>
  <w:style w:type="character" w:styleId="af5">
    <w:name w:val="Strong"/>
    <w:uiPriority w:val="22"/>
    <w:qFormat/>
    <w:rsid w:val="00660699"/>
    <w:rPr>
      <w:b/>
      <w:bCs/>
    </w:rPr>
  </w:style>
  <w:style w:type="character" w:styleId="af6">
    <w:name w:val="Emphasis"/>
    <w:uiPriority w:val="20"/>
    <w:qFormat/>
    <w:rsid w:val="00660699"/>
    <w:rPr>
      <w:i/>
      <w:iCs/>
    </w:rPr>
  </w:style>
  <w:style w:type="paragraph" w:styleId="23">
    <w:name w:val="Quote"/>
    <w:basedOn w:val="a"/>
    <w:next w:val="a"/>
    <w:link w:val="24"/>
    <w:uiPriority w:val="29"/>
    <w:qFormat/>
    <w:rsid w:val="00660699"/>
    <w:pPr>
      <w:spacing w:before="240" w:after="240" w:line="252" w:lineRule="auto"/>
      <w:ind w:left="864" w:right="864"/>
      <w:jc w:val="center"/>
    </w:pPr>
    <w:rPr>
      <w:rFonts w:ascii="Times New Roman" w:eastAsia="Calibri" w:hAnsi="Times New Roman" w:cs="Times New Roman"/>
      <w:i/>
      <w:iCs/>
      <w:sz w:val="20"/>
      <w:szCs w:val="20"/>
    </w:rPr>
  </w:style>
  <w:style w:type="character" w:customStyle="1" w:styleId="24">
    <w:name w:val="Цитата 2 Знак"/>
    <w:basedOn w:val="a0"/>
    <w:link w:val="23"/>
    <w:uiPriority w:val="29"/>
    <w:rsid w:val="00660699"/>
    <w:rPr>
      <w:rFonts w:ascii="Times New Roman" w:eastAsia="Calibri" w:hAnsi="Times New Roman" w:cs="Times New Roman"/>
      <w:i/>
      <w:iCs/>
      <w:sz w:val="20"/>
      <w:szCs w:val="20"/>
    </w:rPr>
  </w:style>
  <w:style w:type="paragraph" w:styleId="af7">
    <w:name w:val="Intense Quote"/>
    <w:basedOn w:val="a"/>
    <w:next w:val="a"/>
    <w:link w:val="af8"/>
    <w:uiPriority w:val="30"/>
    <w:qFormat/>
    <w:rsid w:val="00660699"/>
    <w:pPr>
      <w:spacing w:before="100" w:beforeAutospacing="1" w:after="240" w:line="240" w:lineRule="auto"/>
      <w:ind w:left="864" w:right="864"/>
      <w:jc w:val="center"/>
    </w:pPr>
    <w:rPr>
      <w:rFonts w:ascii="Cambria" w:eastAsia="Times New Roman" w:hAnsi="Cambria" w:cs="Times New Roman"/>
      <w:color w:val="BC451B"/>
      <w:sz w:val="28"/>
      <w:szCs w:val="28"/>
    </w:rPr>
  </w:style>
  <w:style w:type="character" w:customStyle="1" w:styleId="af8">
    <w:name w:val="Выделенная цитата Знак"/>
    <w:basedOn w:val="a0"/>
    <w:link w:val="af7"/>
    <w:uiPriority w:val="30"/>
    <w:rsid w:val="00660699"/>
    <w:rPr>
      <w:rFonts w:ascii="Cambria" w:eastAsia="Times New Roman" w:hAnsi="Cambria" w:cs="Times New Roman"/>
      <w:color w:val="BC451B"/>
      <w:sz w:val="28"/>
      <w:szCs w:val="28"/>
    </w:rPr>
  </w:style>
  <w:style w:type="character" w:styleId="af9">
    <w:name w:val="Subtle Emphasis"/>
    <w:uiPriority w:val="19"/>
    <w:qFormat/>
    <w:rsid w:val="00660699"/>
    <w:rPr>
      <w:i/>
      <w:iCs/>
      <w:color w:val="595959"/>
    </w:rPr>
  </w:style>
  <w:style w:type="character" w:styleId="afa">
    <w:name w:val="Intense Emphasis"/>
    <w:uiPriority w:val="21"/>
    <w:qFormat/>
    <w:rsid w:val="00660699"/>
    <w:rPr>
      <w:b/>
      <w:bCs/>
      <w:i/>
      <w:iCs/>
    </w:rPr>
  </w:style>
  <w:style w:type="character" w:styleId="afb">
    <w:name w:val="Subtle Reference"/>
    <w:uiPriority w:val="31"/>
    <w:qFormat/>
    <w:rsid w:val="00660699"/>
    <w:rPr>
      <w:smallCaps/>
      <w:color w:val="404040"/>
    </w:rPr>
  </w:style>
  <w:style w:type="character" w:styleId="afc">
    <w:name w:val="Intense Reference"/>
    <w:uiPriority w:val="32"/>
    <w:qFormat/>
    <w:rsid w:val="00660699"/>
    <w:rPr>
      <w:b/>
      <w:bCs/>
      <w:smallCaps/>
      <w:u w:val="single"/>
    </w:rPr>
  </w:style>
  <w:style w:type="character" w:styleId="afd">
    <w:name w:val="Book Title"/>
    <w:uiPriority w:val="33"/>
    <w:qFormat/>
    <w:rsid w:val="00660699"/>
    <w:rPr>
      <w:b/>
      <w:bCs/>
      <w:smallCaps/>
    </w:rPr>
  </w:style>
  <w:style w:type="paragraph" w:styleId="afe">
    <w:name w:val="TOC Heading"/>
    <w:basedOn w:val="1"/>
    <w:next w:val="a"/>
    <w:uiPriority w:val="39"/>
    <w:semiHidden/>
    <w:unhideWhenUsed/>
    <w:qFormat/>
    <w:rsid w:val="00660699"/>
    <w:pPr>
      <w:outlineLvl w:val="9"/>
    </w:pPr>
  </w:style>
  <w:style w:type="paragraph" w:styleId="aff">
    <w:name w:val="annotation text"/>
    <w:basedOn w:val="a"/>
    <w:link w:val="aff0"/>
    <w:uiPriority w:val="99"/>
    <w:semiHidden/>
    <w:unhideWhenUsed/>
    <w:rsid w:val="00660699"/>
    <w:pPr>
      <w:spacing w:after="0" w:line="240" w:lineRule="auto"/>
    </w:pPr>
    <w:rPr>
      <w:rFonts w:ascii="Times New Roman" w:eastAsia="Calibri" w:hAnsi="Times New Roman" w:cs="Times New Roman"/>
      <w:sz w:val="26"/>
      <w:szCs w:val="26"/>
    </w:rPr>
  </w:style>
  <w:style w:type="character" w:customStyle="1" w:styleId="aff0">
    <w:name w:val="Текст примечания Знак"/>
    <w:basedOn w:val="a0"/>
    <w:link w:val="aff"/>
    <w:uiPriority w:val="99"/>
    <w:semiHidden/>
    <w:rsid w:val="00660699"/>
    <w:rPr>
      <w:rFonts w:ascii="Times New Roman" w:eastAsia="Calibri" w:hAnsi="Times New Roman" w:cs="Times New Roman"/>
      <w:sz w:val="26"/>
      <w:szCs w:val="26"/>
    </w:rPr>
  </w:style>
  <w:style w:type="character" w:styleId="aff1">
    <w:name w:val="annotation reference"/>
    <w:uiPriority w:val="99"/>
    <w:semiHidden/>
    <w:unhideWhenUsed/>
    <w:rsid w:val="00660699"/>
    <w:rPr>
      <w:sz w:val="16"/>
      <w:szCs w:val="16"/>
    </w:rPr>
  </w:style>
  <w:style w:type="paragraph" w:styleId="aff2">
    <w:name w:val="annotation subject"/>
    <w:basedOn w:val="aff"/>
    <w:next w:val="aff"/>
    <w:link w:val="aff3"/>
    <w:uiPriority w:val="99"/>
    <w:semiHidden/>
    <w:unhideWhenUsed/>
    <w:rsid w:val="00660699"/>
    <w:rPr>
      <w:b/>
      <w:bCs/>
      <w:sz w:val="20"/>
      <w:szCs w:val="20"/>
    </w:rPr>
  </w:style>
  <w:style w:type="character" w:customStyle="1" w:styleId="aff3">
    <w:name w:val="Тема примечания Знак"/>
    <w:basedOn w:val="aff0"/>
    <w:link w:val="aff2"/>
    <w:uiPriority w:val="99"/>
    <w:semiHidden/>
    <w:rsid w:val="00660699"/>
    <w:rPr>
      <w:rFonts w:ascii="Times New Roman" w:eastAsia="Calibri" w:hAnsi="Times New Roman" w:cs="Times New Roman"/>
      <w:b/>
      <w:bCs/>
      <w:sz w:val="20"/>
      <w:szCs w:val="20"/>
    </w:rPr>
  </w:style>
  <w:style w:type="paragraph" w:customStyle="1" w:styleId="41">
    <w:name w:val="заголовок 4"/>
    <w:basedOn w:val="a"/>
    <w:next w:val="a"/>
    <w:rsid w:val="00660699"/>
    <w:pPr>
      <w:keepNext/>
      <w:autoSpaceDE w:val="0"/>
      <w:autoSpaceDN w:val="0"/>
      <w:spacing w:after="0" w:line="240" w:lineRule="auto"/>
      <w:jc w:val="both"/>
    </w:pPr>
    <w:rPr>
      <w:rFonts w:ascii="Times New Roman" w:eastAsia="Times New Roman" w:hAnsi="Times New Roman" w:cs="Times New Roman"/>
      <w:sz w:val="26"/>
      <w:szCs w:val="26"/>
      <w:lang w:eastAsia="ru-RU"/>
    </w:rPr>
  </w:style>
  <w:style w:type="paragraph" w:styleId="aff4">
    <w:name w:val="footnote text"/>
    <w:basedOn w:val="a"/>
    <w:link w:val="aff5"/>
    <w:unhideWhenUsed/>
    <w:rsid w:val="00660699"/>
    <w:pPr>
      <w:suppressAutoHyphens/>
      <w:spacing w:after="0" w:line="240" w:lineRule="auto"/>
    </w:pPr>
    <w:rPr>
      <w:rFonts w:ascii="Times New Roman" w:eastAsia="Times New Roman" w:hAnsi="Times New Roman" w:cs="Times New Roman"/>
      <w:sz w:val="20"/>
      <w:szCs w:val="20"/>
      <w:lang w:eastAsia="ar-SA"/>
    </w:rPr>
  </w:style>
  <w:style w:type="character" w:customStyle="1" w:styleId="aff5">
    <w:name w:val="Текст сноски Знак"/>
    <w:basedOn w:val="a0"/>
    <w:link w:val="aff4"/>
    <w:rsid w:val="00660699"/>
    <w:rPr>
      <w:rFonts w:ascii="Times New Roman" w:eastAsia="Times New Roman" w:hAnsi="Times New Roman" w:cs="Times New Roman"/>
      <w:sz w:val="20"/>
      <w:szCs w:val="20"/>
      <w:lang w:eastAsia="ar-SA"/>
    </w:rPr>
  </w:style>
  <w:style w:type="paragraph" w:customStyle="1" w:styleId="ConsPlusTitle">
    <w:name w:val="ConsPlusTitle"/>
    <w:rsid w:val="00660699"/>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12">
    <w:name w:val="Основной текст1"/>
    <w:rsid w:val="00660699"/>
    <w:rPr>
      <w:rFonts w:ascii="Times New Roman" w:eastAsia="Times New Roman" w:hAnsi="Times New Roman" w:cs="Times New Roman"/>
      <w:b w:val="0"/>
      <w:bCs w:val="0"/>
      <w:i w:val="0"/>
      <w:iCs w:val="0"/>
      <w:smallCaps w:val="0"/>
      <w:strike w:val="0"/>
      <w:color w:val="000000"/>
      <w:spacing w:val="-5"/>
      <w:w w:val="100"/>
      <w:position w:val="0"/>
      <w:sz w:val="29"/>
      <w:szCs w:val="29"/>
      <w:u w:val="none"/>
      <w:lang w:val="ru-RU"/>
    </w:rPr>
  </w:style>
  <w:style w:type="character" w:customStyle="1" w:styleId="FontStyle49">
    <w:name w:val="Font Style49"/>
    <w:rsid w:val="00660699"/>
    <w:rPr>
      <w:rFonts w:ascii="Times New Roman" w:hAnsi="Times New Roman" w:cs="Times New Roman"/>
      <w:sz w:val="22"/>
      <w:szCs w:val="22"/>
    </w:rPr>
  </w:style>
  <w:style w:type="paragraph" w:customStyle="1" w:styleId="aff6">
    <w:name w:val="???????"/>
    <w:uiPriority w:val="99"/>
    <w:rsid w:val="00660699"/>
    <w:pPr>
      <w:spacing w:after="0" w:line="240" w:lineRule="auto"/>
    </w:pPr>
    <w:rPr>
      <w:rFonts w:ascii="Times New Roman" w:eastAsia="Times New Roman" w:hAnsi="Times New Roman" w:cs="Times New Roman"/>
      <w:sz w:val="24"/>
      <w:szCs w:val="24"/>
      <w:lang w:eastAsia="ru-RU"/>
    </w:rPr>
  </w:style>
  <w:style w:type="paragraph" w:styleId="aff7">
    <w:name w:val="header"/>
    <w:basedOn w:val="a"/>
    <w:link w:val="aff8"/>
    <w:uiPriority w:val="99"/>
    <w:unhideWhenUsed/>
    <w:rsid w:val="003A58F1"/>
    <w:pPr>
      <w:tabs>
        <w:tab w:val="center" w:pos="4677"/>
        <w:tab w:val="right" w:pos="9355"/>
      </w:tabs>
      <w:spacing w:after="0" w:line="240" w:lineRule="auto"/>
    </w:pPr>
  </w:style>
  <w:style w:type="character" w:customStyle="1" w:styleId="aff8">
    <w:name w:val="Верхний колонтитул Знак"/>
    <w:basedOn w:val="a0"/>
    <w:link w:val="aff7"/>
    <w:uiPriority w:val="99"/>
    <w:rsid w:val="003A58F1"/>
  </w:style>
  <w:style w:type="paragraph" w:styleId="aff9">
    <w:name w:val="footer"/>
    <w:basedOn w:val="a"/>
    <w:link w:val="affa"/>
    <w:uiPriority w:val="99"/>
    <w:unhideWhenUsed/>
    <w:rsid w:val="003A58F1"/>
    <w:pPr>
      <w:tabs>
        <w:tab w:val="center" w:pos="4677"/>
        <w:tab w:val="right" w:pos="9355"/>
      </w:tabs>
      <w:spacing w:after="0" w:line="240" w:lineRule="auto"/>
    </w:pPr>
  </w:style>
  <w:style w:type="character" w:customStyle="1" w:styleId="affa">
    <w:name w:val="Нижний колонтитул Знак"/>
    <w:basedOn w:val="a0"/>
    <w:link w:val="aff9"/>
    <w:uiPriority w:val="99"/>
    <w:rsid w:val="003A58F1"/>
  </w:style>
  <w:style w:type="character" w:customStyle="1" w:styleId="ac">
    <w:name w:val="Обычный (веб) Знак"/>
    <w:aliases w:val="Обычный (Web) Знак,Знак Знак4 Знак"/>
    <w:basedOn w:val="a0"/>
    <w:link w:val="ab"/>
    <w:uiPriority w:val="99"/>
    <w:rsid w:val="00BA0317"/>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851531"/>
    <w:rPr>
      <w:rFonts w:ascii="Calibri" w:eastAsiaTheme="minorEastAsia" w:hAnsi="Calibri" w:cs="Calibri"/>
      <w:lang w:eastAsia="ru-RU"/>
    </w:rPr>
  </w:style>
  <w:style w:type="character" w:customStyle="1" w:styleId="FontStyle12">
    <w:name w:val="Font Style12"/>
    <w:rsid w:val="002369FE"/>
    <w:rPr>
      <w:rFonts w:ascii="Times New Roman" w:hAnsi="Times New Roman" w:cs="Times New Roman"/>
      <w:b/>
      <w:bCs/>
      <w:sz w:val="24"/>
      <w:szCs w:val="24"/>
    </w:rPr>
  </w:style>
  <w:style w:type="character" w:customStyle="1" w:styleId="FontStyle16">
    <w:name w:val="Font Style16"/>
    <w:rsid w:val="002369FE"/>
    <w:rPr>
      <w:rFonts w:ascii="Times New Roman" w:hAnsi="Times New Roman" w:cs="Times New Roman"/>
      <w:sz w:val="24"/>
      <w:szCs w:val="24"/>
    </w:rPr>
  </w:style>
  <w:style w:type="paragraph" w:styleId="HTML">
    <w:name w:val="HTML Preformatted"/>
    <w:basedOn w:val="a"/>
    <w:link w:val="HTML0"/>
    <w:unhideWhenUsed/>
    <w:rsid w:val="008C3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lang w:eastAsia="ru-RU"/>
    </w:rPr>
  </w:style>
  <w:style w:type="character" w:customStyle="1" w:styleId="HTML0">
    <w:name w:val="Стандартный HTML Знак"/>
    <w:basedOn w:val="a0"/>
    <w:link w:val="HTML"/>
    <w:rsid w:val="008C3138"/>
    <w:rPr>
      <w:rFonts w:ascii="Courier New" w:eastAsia="Courier New" w:hAnsi="Courier New" w:cs="Courier New"/>
      <w:sz w:val="20"/>
      <w:szCs w:val="20"/>
      <w:lang w:eastAsia="ru-RU"/>
    </w:rPr>
  </w:style>
  <w:style w:type="paragraph" w:styleId="25">
    <w:name w:val="Body Text Indent 2"/>
    <w:basedOn w:val="a"/>
    <w:link w:val="26"/>
    <w:rsid w:val="00AA6FD5"/>
    <w:pPr>
      <w:spacing w:after="120" w:line="480" w:lineRule="auto"/>
      <w:ind w:left="283"/>
    </w:pPr>
    <w:rPr>
      <w:rFonts w:ascii="Times New Roman" w:eastAsia="Times New Roman" w:hAnsi="Times New Roman" w:cs="Times New Roman"/>
      <w:sz w:val="26"/>
      <w:szCs w:val="20"/>
      <w:lang w:eastAsia="ru-RU"/>
    </w:rPr>
  </w:style>
  <w:style w:type="character" w:customStyle="1" w:styleId="26">
    <w:name w:val="Основной текст с отступом 2 Знак"/>
    <w:basedOn w:val="a0"/>
    <w:link w:val="25"/>
    <w:rsid w:val="00AA6FD5"/>
    <w:rPr>
      <w:rFonts w:ascii="Times New Roman" w:eastAsia="Times New Roman" w:hAnsi="Times New Roman" w:cs="Times New Roman"/>
      <w:sz w:val="26"/>
      <w:szCs w:val="20"/>
      <w:lang w:eastAsia="ru-RU"/>
    </w:rPr>
  </w:style>
  <w:style w:type="paragraph" w:customStyle="1" w:styleId="affb">
    <w:name w:val="Базовый"/>
    <w:rsid w:val="003E73F9"/>
    <w:pPr>
      <w:tabs>
        <w:tab w:val="left" w:pos="708"/>
      </w:tabs>
      <w:suppressAutoHyphens/>
      <w:spacing w:after="0" w:line="100" w:lineRule="atLeast"/>
    </w:pPr>
    <w:rPr>
      <w:rFonts w:ascii="Times New Roman" w:eastAsia="Times New Roman" w:hAnsi="Times New Roman" w:cs="Times New Roman"/>
      <w:color w:val="00000A"/>
      <w:sz w:val="24"/>
      <w:szCs w:val="24"/>
      <w:lang w:eastAsia="ru-RU"/>
    </w:rPr>
  </w:style>
  <w:style w:type="table" w:customStyle="1" w:styleId="27">
    <w:name w:val="Сетка таблицы2"/>
    <w:basedOn w:val="a1"/>
    <w:next w:val="a9"/>
    <w:uiPriority w:val="59"/>
    <w:rsid w:val="00F22E18"/>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8150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976E9133FFACA973421137BB79BE77AC5880B3C6EFB07F4EA6BC54E3DYCA8F" TargetMode="External"/><Relationship Id="rId13" Type="http://schemas.openxmlformats.org/officeDocument/2006/relationships/chart" Target="charts/chart3.xml"/><Relationship Id="rId18" Type="http://schemas.openxmlformats.org/officeDocument/2006/relationships/hyperlink" Target="consultantplus://offline/ref=CB2A812C22EA32802FCB2849EF30BACAD5301CC576A1C0AE9F7E1FB0B91A8604BFA024B0C64B3BC7913D4EC162aFD" TargetMode="External"/><Relationship Id="rId3" Type="http://schemas.openxmlformats.org/officeDocument/2006/relationships/styles" Target="styles.xml"/><Relationship Id="rId21" Type="http://schemas.openxmlformats.org/officeDocument/2006/relationships/hyperlink" Target="consultantplus://offline/ref=CB2A812C22EA32802FCB2849EF30BACAD5301CC576A1C0AE9F7E1FB0B91A8604BFA024B0C64B3BC7913D4EC162aFD" TargetMode="Externa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hyperlink" Target="consultantplus://offline/ref=CB2A812C22EA32802FCB2849EF30BACAD5301CC576A1C0AE9F7E1FB0B91A8604BF6Aa0D" TargetMode="External"/><Relationship Id="rId2" Type="http://schemas.openxmlformats.org/officeDocument/2006/relationships/numbering" Target="numbering.xml"/><Relationship Id="rId16" Type="http://schemas.openxmlformats.org/officeDocument/2006/relationships/hyperlink" Target="consultantplus://offline/ref=CB2A812C22EA32802FCB2849EF30BACAD5301CC575A5CCA1917D1FB0B91A8604BF6Aa0D" TargetMode="External"/><Relationship Id="rId20" Type="http://schemas.openxmlformats.org/officeDocument/2006/relationships/hyperlink" Target="consultantplus://offline/ref=CB2A812C22EA32802FCB2849EF30BACAD5301CC576A1C0AE9F7E1FB0B91A8604BFA024B0C64B3BC7913D4DC062a3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hyperlink" Target="consultantplus://offline/ref=CB2A812C22EA32802FCB2849EF30BACAD5301CC57CA9CCAE907242BAB1438A066Ba8D"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consultantplus://offline/ref=CB2A812C22EA32802FCB2849EF30BACAD5301CC576A1C0AE9F7E1FB0B91A8604BFA024B0C64B3BC7913D4DCE62aFD"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hart" Target="charts/chart4.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Excel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Excel4.xlsx"/><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manualLayout>
          <c:layoutTarget val="inner"/>
          <c:xMode val="edge"/>
          <c:yMode val="edge"/>
          <c:x val="6.523618947998415E-2"/>
          <c:y val="8.8929533709400307E-2"/>
          <c:w val="0.5759455599558998"/>
          <c:h val="0.75930163385220761"/>
        </c:manualLayout>
      </c:layout>
      <c:bar3DChart>
        <c:barDir val="col"/>
        <c:grouping val="stacked"/>
        <c:varyColors val="0"/>
        <c:ser>
          <c:idx val="0"/>
          <c:order val="0"/>
          <c:tx>
            <c:strRef>
              <c:f>Лист1!$B$1</c:f>
              <c:strCache>
                <c:ptCount val="1"/>
                <c:pt idx="0">
                  <c:v>Письменные заявления</c:v>
                </c:pt>
              </c:strCache>
            </c:strRef>
          </c:tx>
          <c:spPr>
            <a:solidFill>
              <a:srgbClr val="00B050"/>
            </a:solidFill>
          </c:spPr>
          <c:invertIfNegative val="0"/>
          <c:cat>
            <c:numRef>
              <c:f>Лист1!$A$2:$A$3</c:f>
              <c:numCache>
                <c:formatCode>General</c:formatCode>
                <c:ptCount val="2"/>
                <c:pt idx="0">
                  <c:v>2018</c:v>
                </c:pt>
                <c:pt idx="1">
                  <c:v>2019</c:v>
                </c:pt>
              </c:numCache>
            </c:numRef>
          </c:cat>
          <c:val>
            <c:numRef>
              <c:f>Лист1!$B$2:$B$3</c:f>
              <c:numCache>
                <c:formatCode>General</c:formatCode>
                <c:ptCount val="2"/>
                <c:pt idx="0">
                  <c:v>1024</c:v>
                </c:pt>
                <c:pt idx="1">
                  <c:v>1141</c:v>
                </c:pt>
              </c:numCache>
            </c:numRef>
          </c:val>
        </c:ser>
        <c:ser>
          <c:idx val="1"/>
          <c:order val="1"/>
          <c:tx>
            <c:strRef>
              <c:f>Лист1!$C$1</c:f>
              <c:strCache>
                <c:ptCount val="1"/>
                <c:pt idx="0">
                  <c:v>Электронные сообщения</c:v>
                </c:pt>
              </c:strCache>
            </c:strRef>
          </c:tx>
          <c:spPr>
            <a:solidFill>
              <a:srgbClr val="FFC000"/>
            </a:solidFill>
          </c:spPr>
          <c:invertIfNegative val="0"/>
          <c:cat>
            <c:numRef>
              <c:f>Лист1!$A$2:$A$3</c:f>
              <c:numCache>
                <c:formatCode>General</c:formatCode>
                <c:ptCount val="2"/>
                <c:pt idx="0">
                  <c:v>2018</c:v>
                </c:pt>
                <c:pt idx="1">
                  <c:v>2019</c:v>
                </c:pt>
              </c:numCache>
            </c:numRef>
          </c:cat>
          <c:val>
            <c:numRef>
              <c:f>Лист1!$C$2:$C$3</c:f>
              <c:numCache>
                <c:formatCode>General</c:formatCode>
                <c:ptCount val="2"/>
                <c:pt idx="0">
                  <c:v>1466</c:v>
                </c:pt>
                <c:pt idx="1">
                  <c:v>1686</c:v>
                </c:pt>
              </c:numCache>
            </c:numRef>
          </c:val>
        </c:ser>
        <c:ser>
          <c:idx val="2"/>
          <c:order val="2"/>
          <c:tx>
            <c:strRef>
              <c:f>Лист1!$D$1</c:f>
              <c:strCache>
                <c:ptCount val="1"/>
                <c:pt idx="0">
                  <c:v>Телефон доверия</c:v>
                </c:pt>
              </c:strCache>
            </c:strRef>
          </c:tx>
          <c:spPr>
            <a:solidFill>
              <a:srgbClr val="00B0F0"/>
            </a:solidFill>
          </c:spPr>
          <c:invertIfNegative val="0"/>
          <c:cat>
            <c:numRef>
              <c:f>Лист1!$A$2:$A$3</c:f>
              <c:numCache>
                <c:formatCode>General</c:formatCode>
                <c:ptCount val="2"/>
                <c:pt idx="0">
                  <c:v>2018</c:v>
                </c:pt>
                <c:pt idx="1">
                  <c:v>2019</c:v>
                </c:pt>
              </c:numCache>
            </c:numRef>
          </c:cat>
          <c:val>
            <c:numRef>
              <c:f>Лист1!$D$2:$D$3</c:f>
              <c:numCache>
                <c:formatCode>General</c:formatCode>
                <c:ptCount val="2"/>
                <c:pt idx="0">
                  <c:v>89</c:v>
                </c:pt>
                <c:pt idx="1">
                  <c:v>102</c:v>
                </c:pt>
              </c:numCache>
            </c:numRef>
          </c:val>
        </c:ser>
        <c:dLbls>
          <c:showLegendKey val="0"/>
          <c:showVal val="0"/>
          <c:showCatName val="0"/>
          <c:showSerName val="0"/>
          <c:showPercent val="0"/>
          <c:showBubbleSize val="0"/>
        </c:dLbls>
        <c:gapWidth val="150"/>
        <c:shape val="box"/>
        <c:axId val="306294704"/>
        <c:axId val="306294144"/>
        <c:axId val="0"/>
      </c:bar3DChart>
      <c:catAx>
        <c:axId val="306294704"/>
        <c:scaling>
          <c:orientation val="minMax"/>
        </c:scaling>
        <c:delete val="0"/>
        <c:axPos val="b"/>
        <c:numFmt formatCode="General" sourceLinked="1"/>
        <c:majorTickMark val="out"/>
        <c:minorTickMark val="none"/>
        <c:tickLblPos val="nextTo"/>
        <c:crossAx val="306294144"/>
        <c:crosses val="autoZero"/>
        <c:auto val="1"/>
        <c:lblAlgn val="ctr"/>
        <c:lblOffset val="100"/>
        <c:noMultiLvlLbl val="0"/>
      </c:catAx>
      <c:valAx>
        <c:axId val="306294144"/>
        <c:scaling>
          <c:orientation val="minMax"/>
        </c:scaling>
        <c:delete val="0"/>
        <c:axPos val="l"/>
        <c:majorGridlines/>
        <c:numFmt formatCode="General" sourceLinked="1"/>
        <c:majorTickMark val="out"/>
        <c:minorTickMark val="none"/>
        <c:tickLblPos val="nextTo"/>
        <c:crossAx val="306294704"/>
        <c:crosses val="autoZero"/>
        <c:crossBetween val="between"/>
      </c:valAx>
    </c:plotArea>
    <c:legend>
      <c:legendPos val="r"/>
      <c:legendEntry>
        <c:idx val="0"/>
        <c:txPr>
          <a:bodyPr/>
          <a:lstStyle/>
          <a:p>
            <a:pPr>
              <a:defRPr sz="1200">
                <a:latin typeface="Times New Roman" pitchFamily="18" charset="0"/>
                <a:cs typeface="Times New Roman" pitchFamily="18" charset="0"/>
              </a:defRPr>
            </a:pPr>
            <a:endParaRPr lang="ru-RU"/>
          </a:p>
        </c:txPr>
      </c:legendEntry>
      <c:legendEntry>
        <c:idx val="1"/>
        <c:txPr>
          <a:bodyPr/>
          <a:lstStyle/>
          <a:p>
            <a:pPr>
              <a:defRPr sz="1200">
                <a:latin typeface="Times New Roman" pitchFamily="18" charset="0"/>
                <a:cs typeface="Times New Roman" pitchFamily="18" charset="0"/>
              </a:defRPr>
            </a:pPr>
            <a:endParaRPr lang="ru-RU"/>
          </a:p>
        </c:txPr>
      </c:legendEntry>
      <c:legendEntry>
        <c:idx val="2"/>
        <c:txPr>
          <a:bodyPr/>
          <a:lstStyle/>
          <a:p>
            <a:pPr>
              <a:defRPr sz="1200">
                <a:latin typeface="Times New Roman" pitchFamily="18" charset="0"/>
                <a:cs typeface="Times New Roman" pitchFamily="18" charset="0"/>
              </a:defRPr>
            </a:pPr>
            <a:endParaRPr lang="ru-RU"/>
          </a:p>
        </c:txPr>
      </c:legendEntry>
      <c:layout>
        <c:manualLayout>
          <c:xMode val="edge"/>
          <c:yMode val="edge"/>
          <c:x val="0.68387432185808805"/>
          <c:y val="0.35384863495993252"/>
          <c:w val="0.31173771523755894"/>
          <c:h val="0.37368017412791227"/>
        </c:manualLayout>
      </c:layout>
      <c:overlay val="0"/>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6.8641187475586438E-2"/>
          <c:y val="3.6468585958005249E-2"/>
          <c:w val="0.84415588740758574"/>
          <c:h val="0.54059600841973965"/>
        </c:manualLayout>
      </c:layout>
      <c:lineChart>
        <c:grouping val="standard"/>
        <c:varyColors val="0"/>
        <c:ser>
          <c:idx val="0"/>
          <c:order val="0"/>
          <c:tx>
            <c:strRef>
              <c:f>Лист1!$B$1</c:f>
              <c:strCache>
                <c:ptCount val="1"/>
                <c:pt idx="0">
                  <c:v>2018</c:v>
                </c:pt>
              </c:strCache>
            </c:strRef>
          </c:tx>
          <c:cat>
            <c:strRef>
              <c:f>Лист1!$A$2:$A$13</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Лист1!$B$2:$B$13</c:f>
              <c:numCache>
                <c:formatCode>General</c:formatCode>
                <c:ptCount val="12"/>
                <c:pt idx="0">
                  <c:v>196</c:v>
                </c:pt>
                <c:pt idx="1">
                  <c:v>168</c:v>
                </c:pt>
                <c:pt idx="2">
                  <c:v>187</c:v>
                </c:pt>
                <c:pt idx="3">
                  <c:v>235</c:v>
                </c:pt>
                <c:pt idx="4">
                  <c:v>213</c:v>
                </c:pt>
                <c:pt idx="5">
                  <c:v>220</c:v>
                </c:pt>
                <c:pt idx="6">
                  <c:v>218</c:v>
                </c:pt>
                <c:pt idx="7">
                  <c:v>211</c:v>
                </c:pt>
                <c:pt idx="8">
                  <c:v>274</c:v>
                </c:pt>
                <c:pt idx="9">
                  <c:v>241</c:v>
                </c:pt>
                <c:pt idx="10">
                  <c:v>215</c:v>
                </c:pt>
                <c:pt idx="11">
                  <c:v>201</c:v>
                </c:pt>
              </c:numCache>
            </c:numRef>
          </c:val>
          <c:smooth val="0"/>
        </c:ser>
        <c:ser>
          <c:idx val="1"/>
          <c:order val="1"/>
          <c:tx>
            <c:strRef>
              <c:f>Лист1!$C$1</c:f>
              <c:strCache>
                <c:ptCount val="1"/>
                <c:pt idx="0">
                  <c:v>2019</c:v>
                </c:pt>
              </c:strCache>
            </c:strRef>
          </c:tx>
          <c:cat>
            <c:strRef>
              <c:f>Лист1!$A$2:$A$13</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Лист1!$C$2:$C$13</c:f>
              <c:numCache>
                <c:formatCode>General</c:formatCode>
                <c:ptCount val="12"/>
                <c:pt idx="0">
                  <c:v>253</c:v>
                </c:pt>
                <c:pt idx="1">
                  <c:v>243</c:v>
                </c:pt>
                <c:pt idx="2">
                  <c:v>199</c:v>
                </c:pt>
                <c:pt idx="3">
                  <c:v>303</c:v>
                </c:pt>
                <c:pt idx="4">
                  <c:v>206</c:v>
                </c:pt>
                <c:pt idx="5">
                  <c:v>183</c:v>
                </c:pt>
                <c:pt idx="6">
                  <c:v>241</c:v>
                </c:pt>
                <c:pt idx="7">
                  <c:v>180</c:v>
                </c:pt>
                <c:pt idx="8">
                  <c:v>249</c:v>
                </c:pt>
                <c:pt idx="9">
                  <c:v>262</c:v>
                </c:pt>
                <c:pt idx="10">
                  <c:v>316</c:v>
                </c:pt>
                <c:pt idx="11">
                  <c:v>295</c:v>
                </c:pt>
              </c:numCache>
            </c:numRef>
          </c:val>
          <c:smooth val="0"/>
        </c:ser>
        <c:dLbls>
          <c:showLegendKey val="0"/>
          <c:showVal val="0"/>
          <c:showCatName val="0"/>
          <c:showSerName val="0"/>
          <c:showPercent val="0"/>
          <c:showBubbleSize val="0"/>
        </c:dLbls>
        <c:marker val="1"/>
        <c:smooth val="0"/>
        <c:axId val="306282944"/>
        <c:axId val="306285744"/>
      </c:lineChart>
      <c:catAx>
        <c:axId val="306282944"/>
        <c:scaling>
          <c:orientation val="minMax"/>
        </c:scaling>
        <c:delete val="0"/>
        <c:axPos val="b"/>
        <c:numFmt formatCode="General" sourceLinked="1"/>
        <c:majorTickMark val="out"/>
        <c:minorTickMark val="none"/>
        <c:tickLblPos val="nextTo"/>
        <c:crossAx val="306285744"/>
        <c:crosses val="autoZero"/>
        <c:auto val="1"/>
        <c:lblAlgn val="ctr"/>
        <c:lblOffset val="100"/>
        <c:noMultiLvlLbl val="1"/>
      </c:catAx>
      <c:valAx>
        <c:axId val="306285744"/>
        <c:scaling>
          <c:orientation val="minMax"/>
        </c:scaling>
        <c:delete val="0"/>
        <c:axPos val="l"/>
        <c:majorGridlines/>
        <c:numFmt formatCode="General" sourceLinked="1"/>
        <c:majorTickMark val="out"/>
        <c:minorTickMark val="none"/>
        <c:tickLblPos val="nextTo"/>
        <c:crossAx val="306282944"/>
        <c:crosses val="autoZero"/>
        <c:crossBetween val="between"/>
      </c:valAx>
    </c:plotArea>
    <c:legend>
      <c:legendPos val="r"/>
      <c:legendEntry>
        <c:idx val="0"/>
        <c:txPr>
          <a:bodyPr/>
          <a:lstStyle/>
          <a:p>
            <a:pPr>
              <a:defRPr sz="1300">
                <a:latin typeface="Times New Roman" pitchFamily="18" charset="0"/>
                <a:cs typeface="Times New Roman" pitchFamily="18" charset="0"/>
              </a:defRPr>
            </a:pPr>
            <a:endParaRPr lang="ru-RU"/>
          </a:p>
        </c:txPr>
      </c:legendEntry>
      <c:legendEntry>
        <c:idx val="1"/>
        <c:txPr>
          <a:bodyPr/>
          <a:lstStyle/>
          <a:p>
            <a:pPr>
              <a:defRPr sz="1300">
                <a:latin typeface="Times New Roman" pitchFamily="18" charset="0"/>
                <a:cs typeface="Times New Roman" pitchFamily="18" charset="0"/>
              </a:defRPr>
            </a:pPr>
            <a:endParaRPr lang="ru-RU"/>
          </a:p>
        </c:txPr>
      </c:legendEntry>
      <c:layout>
        <c:manualLayout>
          <c:xMode val="edge"/>
          <c:yMode val="edge"/>
          <c:x val="4.5339857322012296E-2"/>
          <c:y val="0.806574360789171"/>
          <c:w val="0.8266607519130531"/>
          <c:h val="0.12192380249343832"/>
        </c:manualLayout>
      </c:layout>
      <c:overlay val="0"/>
    </c:legend>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400">
                <a:latin typeface="Times New Roman" pitchFamily="18" charset="0"/>
                <a:cs typeface="Times New Roman" pitchFamily="18" charset="0"/>
              </a:defRPr>
            </a:pPr>
            <a:r>
              <a:rPr lang="ru-RU" sz="1400" baseline="0">
                <a:latin typeface="Times New Roman" pitchFamily="18" charset="0"/>
                <a:cs typeface="Times New Roman" pitchFamily="18" charset="0"/>
              </a:rPr>
              <a:t>2018 </a:t>
            </a:r>
            <a:r>
              <a:rPr lang="ru-RU" sz="1400">
                <a:latin typeface="Times New Roman" pitchFamily="18" charset="0"/>
                <a:cs typeface="Times New Roman" pitchFamily="18" charset="0"/>
              </a:rPr>
              <a:t>год</a:t>
            </a:r>
          </a:p>
        </c:rich>
      </c:tx>
      <c:layout>
        <c:manualLayout>
          <c:xMode val="edge"/>
          <c:yMode val="edge"/>
          <c:x val="0.37041275803827273"/>
          <c:y val="1.3487883263191678E-2"/>
        </c:manualLayout>
      </c:layout>
      <c:overlay val="0"/>
    </c:title>
    <c:autoTitleDeleted val="0"/>
    <c:plotArea>
      <c:layout>
        <c:manualLayout>
          <c:layoutTarget val="inner"/>
          <c:xMode val="edge"/>
          <c:yMode val="edge"/>
          <c:x val="0.12806134527301735"/>
          <c:y val="5.0275059548192266E-2"/>
          <c:w val="0.71668773403324582"/>
          <c:h val="0.33848602048169923"/>
        </c:manualLayout>
      </c:layout>
      <c:pieChart>
        <c:varyColors val="1"/>
        <c:ser>
          <c:idx val="0"/>
          <c:order val="0"/>
          <c:tx>
            <c:strRef>
              <c:f>Лист1!$B$1</c:f>
              <c:strCache>
                <c:ptCount val="1"/>
                <c:pt idx="0">
                  <c:v>12 месяц</c:v>
                </c:pt>
              </c:strCache>
            </c:strRef>
          </c:tx>
          <c:dPt>
            <c:idx val="0"/>
            <c:bubble3D val="0"/>
            <c:spPr>
              <a:solidFill>
                <a:srgbClr val="92D050"/>
              </a:solidFill>
            </c:spPr>
          </c:dPt>
          <c:dPt>
            <c:idx val="1"/>
            <c:bubble3D val="0"/>
            <c:spPr>
              <a:solidFill>
                <a:srgbClr val="FFC000"/>
              </a:solidFill>
            </c:spPr>
          </c:dPt>
          <c:dPt>
            <c:idx val="2"/>
            <c:bubble3D val="0"/>
            <c:spPr>
              <a:solidFill>
                <a:schemeClr val="accent5">
                  <a:lumMod val="60000"/>
                  <a:lumOff val="40000"/>
                </a:schemeClr>
              </a:solidFill>
            </c:spPr>
          </c:dPt>
          <c:dPt>
            <c:idx val="3"/>
            <c:bubble3D val="0"/>
            <c:spPr>
              <a:solidFill>
                <a:schemeClr val="accent2">
                  <a:lumMod val="40000"/>
                  <a:lumOff val="60000"/>
                </a:schemeClr>
              </a:solidFill>
            </c:spPr>
          </c:dPt>
          <c:dPt>
            <c:idx val="6"/>
            <c:bubble3D val="0"/>
            <c:spPr>
              <a:solidFill>
                <a:schemeClr val="accent6">
                  <a:lumMod val="40000"/>
                  <a:lumOff val="60000"/>
                </a:schemeClr>
              </a:solidFill>
            </c:spPr>
          </c:dPt>
          <c:dPt>
            <c:idx val="13"/>
            <c:bubble3D val="0"/>
            <c:spPr>
              <a:solidFill>
                <a:schemeClr val="bg1">
                  <a:lumMod val="85000"/>
                </a:schemeClr>
              </a:solidFill>
            </c:spPr>
          </c:dPt>
          <c:cat>
            <c:strRef>
              <c:f>Лист1!$A$2:$A$14</c:f>
              <c:strCache>
                <c:ptCount val="13"/>
                <c:pt idx="0">
                  <c:v>ЖКХ - 26,3%</c:v>
                </c:pt>
                <c:pt idx="1">
                  <c:v>Жилищные вопросы - 12,5%</c:v>
                </c:pt>
                <c:pt idx="2">
                  <c:v>Городское хозяйство  - 14,4%</c:v>
                </c:pt>
                <c:pt idx="3">
                  <c:v>Социальная политика - 10,2%</c:v>
                </c:pt>
                <c:pt idx="4">
                  <c:v>Труд, занятость - 4,8%</c:v>
                </c:pt>
                <c:pt idx="5">
                  <c:v>Образование, культура, спорт- 6,1%</c:v>
                </c:pt>
                <c:pt idx="6">
                  <c:v>Миграционная политика - 1,2%</c:v>
                </c:pt>
                <c:pt idx="7">
                  <c:v>Законность, правопорядок - 1,8%</c:v>
                </c:pt>
                <c:pt idx="8">
                  <c:v>Транспорт - 5,6%</c:v>
                </c:pt>
                <c:pt idx="9">
                  <c:v>Здравоохранение - 3,8%</c:v>
                </c:pt>
                <c:pt idx="10">
                  <c:v>Торговля, услуги - 2,9%</c:v>
                </c:pt>
                <c:pt idx="11">
                  <c:v>Предпринимательство - 0,8%</c:v>
                </c:pt>
                <c:pt idx="12">
                  <c:v>Прочие - 9,0%</c:v>
                </c:pt>
              </c:strCache>
            </c:strRef>
          </c:cat>
          <c:val>
            <c:numRef>
              <c:f>Лист1!$B$2:$B$14</c:f>
              <c:numCache>
                <c:formatCode>0.0%</c:formatCode>
                <c:ptCount val="13"/>
                <c:pt idx="0">
                  <c:v>0.26300000000000001</c:v>
                </c:pt>
                <c:pt idx="1">
                  <c:v>0.125</c:v>
                </c:pt>
                <c:pt idx="2">
                  <c:v>0.14399999999999999</c:v>
                </c:pt>
                <c:pt idx="3">
                  <c:v>0.10199999999999999</c:v>
                </c:pt>
                <c:pt idx="4">
                  <c:v>4.8000000000000001E-2</c:v>
                </c:pt>
                <c:pt idx="5">
                  <c:v>6.0999999999999999E-2</c:v>
                </c:pt>
                <c:pt idx="6">
                  <c:v>1.2E-2</c:v>
                </c:pt>
                <c:pt idx="7">
                  <c:v>1.7999999999999999E-2</c:v>
                </c:pt>
                <c:pt idx="8">
                  <c:v>5.6000000000000001E-2</c:v>
                </c:pt>
                <c:pt idx="9">
                  <c:v>3.7999999999999999E-2</c:v>
                </c:pt>
                <c:pt idx="10">
                  <c:v>2.9000000000000001E-2</c:v>
                </c:pt>
                <c:pt idx="11">
                  <c:v>8.0000000000000002E-3</c:v>
                </c:pt>
                <c:pt idx="12">
                  <c:v>0.09</c:v>
                </c:pt>
              </c:numCache>
            </c:numRef>
          </c:val>
        </c:ser>
        <c:dLbls>
          <c:showLegendKey val="0"/>
          <c:showVal val="0"/>
          <c:showCatName val="0"/>
          <c:showSerName val="0"/>
          <c:showPercent val="0"/>
          <c:showBubbleSize val="0"/>
          <c:showLeaderLines val="1"/>
        </c:dLbls>
        <c:firstSliceAng val="0"/>
      </c:pieChart>
    </c:plotArea>
    <c:legend>
      <c:legendPos val="r"/>
      <c:legendEntry>
        <c:idx val="0"/>
        <c:txPr>
          <a:bodyPr/>
          <a:lstStyle/>
          <a:p>
            <a:pPr>
              <a:defRPr sz="1200">
                <a:latin typeface="Times New Roman" pitchFamily="18" charset="0"/>
                <a:cs typeface="Times New Roman" pitchFamily="18" charset="0"/>
              </a:defRPr>
            </a:pPr>
            <a:endParaRPr lang="ru-RU"/>
          </a:p>
        </c:txPr>
      </c:legendEntry>
      <c:legendEntry>
        <c:idx val="1"/>
        <c:txPr>
          <a:bodyPr/>
          <a:lstStyle/>
          <a:p>
            <a:pPr>
              <a:defRPr sz="1200">
                <a:latin typeface="Times New Roman" pitchFamily="18" charset="0"/>
                <a:cs typeface="Times New Roman" pitchFamily="18" charset="0"/>
              </a:defRPr>
            </a:pPr>
            <a:endParaRPr lang="ru-RU"/>
          </a:p>
        </c:txPr>
      </c:legendEntry>
      <c:legendEntry>
        <c:idx val="2"/>
        <c:txPr>
          <a:bodyPr/>
          <a:lstStyle/>
          <a:p>
            <a:pPr>
              <a:defRPr sz="1200">
                <a:latin typeface="Times New Roman" pitchFamily="18" charset="0"/>
                <a:cs typeface="Times New Roman" pitchFamily="18" charset="0"/>
              </a:defRPr>
            </a:pPr>
            <a:endParaRPr lang="ru-RU"/>
          </a:p>
        </c:txPr>
      </c:legendEntry>
      <c:legendEntry>
        <c:idx val="3"/>
        <c:txPr>
          <a:bodyPr/>
          <a:lstStyle/>
          <a:p>
            <a:pPr>
              <a:defRPr sz="1200">
                <a:latin typeface="Times New Roman" pitchFamily="18" charset="0"/>
                <a:cs typeface="Times New Roman" pitchFamily="18" charset="0"/>
              </a:defRPr>
            </a:pPr>
            <a:endParaRPr lang="ru-RU"/>
          </a:p>
        </c:txPr>
      </c:legendEntry>
      <c:legendEntry>
        <c:idx val="4"/>
        <c:txPr>
          <a:bodyPr/>
          <a:lstStyle/>
          <a:p>
            <a:pPr>
              <a:defRPr sz="1200">
                <a:latin typeface="Times New Roman" pitchFamily="18" charset="0"/>
                <a:cs typeface="Times New Roman" pitchFamily="18" charset="0"/>
              </a:defRPr>
            </a:pPr>
            <a:endParaRPr lang="ru-RU"/>
          </a:p>
        </c:txPr>
      </c:legendEntry>
      <c:legendEntry>
        <c:idx val="5"/>
        <c:txPr>
          <a:bodyPr/>
          <a:lstStyle/>
          <a:p>
            <a:pPr>
              <a:defRPr sz="1200">
                <a:latin typeface="Times New Roman" pitchFamily="18" charset="0"/>
                <a:cs typeface="Times New Roman" pitchFamily="18" charset="0"/>
              </a:defRPr>
            </a:pPr>
            <a:endParaRPr lang="ru-RU"/>
          </a:p>
        </c:txPr>
      </c:legendEntry>
      <c:legendEntry>
        <c:idx val="6"/>
        <c:txPr>
          <a:bodyPr/>
          <a:lstStyle/>
          <a:p>
            <a:pPr>
              <a:defRPr sz="1200">
                <a:latin typeface="Times New Roman" pitchFamily="18" charset="0"/>
                <a:cs typeface="Times New Roman" pitchFamily="18" charset="0"/>
              </a:defRPr>
            </a:pPr>
            <a:endParaRPr lang="ru-RU"/>
          </a:p>
        </c:txPr>
      </c:legendEntry>
      <c:legendEntry>
        <c:idx val="7"/>
        <c:txPr>
          <a:bodyPr/>
          <a:lstStyle/>
          <a:p>
            <a:pPr>
              <a:defRPr sz="1200">
                <a:latin typeface="Times New Roman" pitchFamily="18" charset="0"/>
                <a:cs typeface="Times New Roman" pitchFamily="18" charset="0"/>
              </a:defRPr>
            </a:pPr>
            <a:endParaRPr lang="ru-RU"/>
          </a:p>
        </c:txPr>
      </c:legendEntry>
      <c:legendEntry>
        <c:idx val="8"/>
        <c:txPr>
          <a:bodyPr/>
          <a:lstStyle/>
          <a:p>
            <a:pPr>
              <a:defRPr sz="1200">
                <a:latin typeface="Times New Roman" pitchFamily="18" charset="0"/>
                <a:cs typeface="Times New Roman" pitchFamily="18" charset="0"/>
              </a:defRPr>
            </a:pPr>
            <a:endParaRPr lang="ru-RU"/>
          </a:p>
        </c:txPr>
      </c:legendEntry>
      <c:legendEntry>
        <c:idx val="9"/>
        <c:txPr>
          <a:bodyPr/>
          <a:lstStyle/>
          <a:p>
            <a:pPr>
              <a:defRPr sz="1200">
                <a:latin typeface="Times New Roman" pitchFamily="18" charset="0"/>
                <a:cs typeface="Times New Roman" pitchFamily="18" charset="0"/>
              </a:defRPr>
            </a:pPr>
            <a:endParaRPr lang="ru-RU"/>
          </a:p>
        </c:txPr>
      </c:legendEntry>
      <c:legendEntry>
        <c:idx val="10"/>
        <c:txPr>
          <a:bodyPr/>
          <a:lstStyle/>
          <a:p>
            <a:pPr>
              <a:defRPr sz="1200">
                <a:latin typeface="Times New Roman" pitchFamily="18" charset="0"/>
                <a:cs typeface="Times New Roman" pitchFamily="18" charset="0"/>
              </a:defRPr>
            </a:pPr>
            <a:endParaRPr lang="ru-RU"/>
          </a:p>
        </c:txPr>
      </c:legendEntry>
      <c:legendEntry>
        <c:idx val="11"/>
        <c:txPr>
          <a:bodyPr/>
          <a:lstStyle/>
          <a:p>
            <a:pPr>
              <a:defRPr sz="1200">
                <a:latin typeface="Times New Roman" pitchFamily="18" charset="0"/>
                <a:cs typeface="Times New Roman" pitchFamily="18" charset="0"/>
              </a:defRPr>
            </a:pPr>
            <a:endParaRPr lang="ru-RU"/>
          </a:p>
        </c:txPr>
      </c:legendEntry>
      <c:legendEntry>
        <c:idx val="12"/>
        <c:txPr>
          <a:bodyPr/>
          <a:lstStyle/>
          <a:p>
            <a:pPr>
              <a:defRPr sz="1200">
                <a:latin typeface="Times New Roman" pitchFamily="18" charset="0"/>
                <a:cs typeface="Times New Roman" pitchFamily="18" charset="0"/>
              </a:defRPr>
            </a:pPr>
            <a:endParaRPr lang="ru-RU"/>
          </a:p>
        </c:txPr>
      </c:legendEntry>
      <c:layout>
        <c:manualLayout>
          <c:xMode val="edge"/>
          <c:yMode val="edge"/>
          <c:x val="0"/>
          <c:y val="0.39789286045637962"/>
          <c:w val="0.93200349956255468"/>
          <c:h val="0.60109879641425135"/>
        </c:manualLayout>
      </c:layout>
      <c:overlay val="0"/>
    </c:legend>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400">
                <a:latin typeface="Times New Roman" pitchFamily="18" charset="0"/>
                <a:cs typeface="Times New Roman" pitchFamily="18" charset="0"/>
              </a:defRPr>
            </a:pPr>
            <a:r>
              <a:rPr lang="ru-RU" sz="1400">
                <a:latin typeface="Times New Roman" pitchFamily="18" charset="0"/>
                <a:cs typeface="Times New Roman" pitchFamily="18" charset="0"/>
              </a:rPr>
              <a:t> 2019 год</a:t>
            </a:r>
          </a:p>
        </c:rich>
      </c:tx>
      <c:layout>
        <c:manualLayout>
          <c:xMode val="edge"/>
          <c:yMode val="edge"/>
          <c:x val="0.19022656597067969"/>
          <c:y val="9.6422717192170479E-3"/>
        </c:manualLayout>
      </c:layout>
      <c:overlay val="0"/>
    </c:title>
    <c:autoTitleDeleted val="0"/>
    <c:plotArea>
      <c:layout>
        <c:manualLayout>
          <c:layoutTarget val="inner"/>
          <c:xMode val="edge"/>
          <c:yMode val="edge"/>
          <c:x val="0.10228000153912346"/>
          <c:y val="4.6859011006615214E-2"/>
          <c:w val="0.71668773403324582"/>
          <c:h val="0.3384860204816994"/>
        </c:manualLayout>
      </c:layout>
      <c:pieChart>
        <c:varyColors val="1"/>
        <c:ser>
          <c:idx val="0"/>
          <c:order val="0"/>
          <c:tx>
            <c:strRef>
              <c:f>Лист1!$B$1</c:f>
              <c:strCache>
                <c:ptCount val="1"/>
                <c:pt idx="0">
                  <c:v> 12 месяц</c:v>
                </c:pt>
              </c:strCache>
            </c:strRef>
          </c:tx>
          <c:dPt>
            <c:idx val="0"/>
            <c:bubble3D val="0"/>
            <c:spPr>
              <a:solidFill>
                <a:srgbClr val="92D050"/>
              </a:solidFill>
            </c:spPr>
          </c:dPt>
          <c:dPt>
            <c:idx val="1"/>
            <c:bubble3D val="0"/>
            <c:spPr>
              <a:solidFill>
                <a:srgbClr val="FFC000"/>
              </a:solidFill>
            </c:spPr>
          </c:dPt>
          <c:dPt>
            <c:idx val="2"/>
            <c:bubble3D val="0"/>
            <c:spPr>
              <a:solidFill>
                <a:schemeClr val="accent5">
                  <a:lumMod val="60000"/>
                  <a:lumOff val="40000"/>
                </a:schemeClr>
              </a:solidFill>
            </c:spPr>
          </c:dPt>
          <c:dPt>
            <c:idx val="3"/>
            <c:bubble3D val="0"/>
            <c:spPr>
              <a:solidFill>
                <a:schemeClr val="accent2">
                  <a:lumMod val="40000"/>
                  <a:lumOff val="60000"/>
                </a:schemeClr>
              </a:solidFill>
            </c:spPr>
          </c:dPt>
          <c:dPt>
            <c:idx val="6"/>
            <c:bubble3D val="0"/>
            <c:spPr>
              <a:solidFill>
                <a:schemeClr val="accent6">
                  <a:lumMod val="40000"/>
                  <a:lumOff val="60000"/>
                </a:schemeClr>
              </a:solidFill>
            </c:spPr>
          </c:dPt>
          <c:dPt>
            <c:idx val="13"/>
            <c:bubble3D val="0"/>
            <c:spPr>
              <a:solidFill>
                <a:schemeClr val="bg1">
                  <a:lumMod val="85000"/>
                </a:schemeClr>
              </a:solidFill>
            </c:spPr>
          </c:dPt>
          <c:cat>
            <c:strRef>
              <c:f>Лист1!$A$2:$A$14</c:f>
              <c:strCache>
                <c:ptCount val="13"/>
                <c:pt idx="0">
                  <c:v>ЖКХ - 32,6%</c:v>
                </c:pt>
                <c:pt idx="1">
                  <c:v>Жилищные вопросы - 10,6%</c:v>
                </c:pt>
                <c:pt idx="2">
                  <c:v>Городское хозяйство - 14,1,%</c:v>
                </c:pt>
                <c:pt idx="3">
                  <c:v>Социальная политика - 7,3%</c:v>
                </c:pt>
                <c:pt idx="4">
                  <c:v>Труд, занятость - 3,7%</c:v>
                </c:pt>
                <c:pt idx="5">
                  <c:v>Образование, культура,спорт - 4,0%</c:v>
                </c:pt>
                <c:pt idx="6">
                  <c:v>Миграционная политика - 2,2%</c:v>
                </c:pt>
                <c:pt idx="7">
                  <c:v>Законность, правопорядок - 2,6%</c:v>
                </c:pt>
                <c:pt idx="8">
                  <c:v>Транспорт - 8,0%</c:v>
                </c:pt>
                <c:pt idx="9">
                  <c:v>Здравоохранение - 2,7%</c:v>
                </c:pt>
                <c:pt idx="10">
                  <c:v>Торговля, услуги - 1,8%</c:v>
                </c:pt>
                <c:pt idx="11">
                  <c:v>Предпринимательство - 0,5%</c:v>
                </c:pt>
                <c:pt idx="12">
                  <c:v>Прочие - 10,1%</c:v>
                </c:pt>
              </c:strCache>
            </c:strRef>
          </c:cat>
          <c:val>
            <c:numRef>
              <c:f>Лист1!$B$2:$B$14</c:f>
              <c:numCache>
                <c:formatCode>0.0%</c:formatCode>
                <c:ptCount val="13"/>
                <c:pt idx="0">
                  <c:v>0.32600000000000001</c:v>
                </c:pt>
                <c:pt idx="1">
                  <c:v>0.106</c:v>
                </c:pt>
                <c:pt idx="2">
                  <c:v>0.14099999999999999</c:v>
                </c:pt>
                <c:pt idx="3">
                  <c:v>7.2999999999999995E-2</c:v>
                </c:pt>
                <c:pt idx="4">
                  <c:v>3.6999999999999998E-2</c:v>
                </c:pt>
                <c:pt idx="5">
                  <c:v>0.04</c:v>
                </c:pt>
                <c:pt idx="6">
                  <c:v>2.1999999999999999E-2</c:v>
                </c:pt>
                <c:pt idx="7">
                  <c:v>2.5999999999999999E-2</c:v>
                </c:pt>
                <c:pt idx="8">
                  <c:v>0.08</c:v>
                </c:pt>
                <c:pt idx="9">
                  <c:v>2.7E-2</c:v>
                </c:pt>
                <c:pt idx="10">
                  <c:v>1.7999999999999999E-2</c:v>
                </c:pt>
                <c:pt idx="11">
                  <c:v>5.0000000000000001E-3</c:v>
                </c:pt>
                <c:pt idx="12">
                  <c:v>0.10100000000000001</c:v>
                </c:pt>
              </c:numCache>
            </c:numRef>
          </c:val>
        </c:ser>
        <c:dLbls>
          <c:showLegendKey val="0"/>
          <c:showVal val="0"/>
          <c:showCatName val="0"/>
          <c:showSerName val="0"/>
          <c:showPercent val="0"/>
          <c:showBubbleSize val="0"/>
          <c:showLeaderLines val="1"/>
        </c:dLbls>
        <c:firstSliceAng val="0"/>
      </c:pieChart>
    </c:plotArea>
    <c:legend>
      <c:legendPos val="r"/>
      <c:legendEntry>
        <c:idx val="0"/>
        <c:txPr>
          <a:bodyPr/>
          <a:lstStyle/>
          <a:p>
            <a:pPr>
              <a:defRPr sz="1200">
                <a:latin typeface="Times New Roman" pitchFamily="18" charset="0"/>
                <a:cs typeface="Times New Roman" pitchFamily="18" charset="0"/>
              </a:defRPr>
            </a:pPr>
            <a:endParaRPr lang="ru-RU"/>
          </a:p>
        </c:txPr>
      </c:legendEntry>
      <c:legendEntry>
        <c:idx val="1"/>
        <c:txPr>
          <a:bodyPr/>
          <a:lstStyle/>
          <a:p>
            <a:pPr>
              <a:defRPr sz="1200">
                <a:latin typeface="Times New Roman" pitchFamily="18" charset="0"/>
                <a:cs typeface="Times New Roman" pitchFamily="18" charset="0"/>
              </a:defRPr>
            </a:pPr>
            <a:endParaRPr lang="ru-RU"/>
          </a:p>
        </c:txPr>
      </c:legendEntry>
      <c:legendEntry>
        <c:idx val="2"/>
        <c:txPr>
          <a:bodyPr/>
          <a:lstStyle/>
          <a:p>
            <a:pPr>
              <a:defRPr sz="1200">
                <a:latin typeface="Times New Roman" pitchFamily="18" charset="0"/>
                <a:cs typeface="Times New Roman" pitchFamily="18" charset="0"/>
              </a:defRPr>
            </a:pPr>
            <a:endParaRPr lang="ru-RU"/>
          </a:p>
        </c:txPr>
      </c:legendEntry>
      <c:legendEntry>
        <c:idx val="3"/>
        <c:txPr>
          <a:bodyPr/>
          <a:lstStyle/>
          <a:p>
            <a:pPr>
              <a:defRPr sz="1200">
                <a:latin typeface="Times New Roman" pitchFamily="18" charset="0"/>
                <a:cs typeface="Times New Roman" pitchFamily="18" charset="0"/>
              </a:defRPr>
            </a:pPr>
            <a:endParaRPr lang="ru-RU"/>
          </a:p>
        </c:txPr>
      </c:legendEntry>
      <c:legendEntry>
        <c:idx val="4"/>
        <c:txPr>
          <a:bodyPr/>
          <a:lstStyle/>
          <a:p>
            <a:pPr>
              <a:defRPr sz="1200">
                <a:latin typeface="Times New Roman" pitchFamily="18" charset="0"/>
                <a:cs typeface="Times New Roman" pitchFamily="18" charset="0"/>
              </a:defRPr>
            </a:pPr>
            <a:endParaRPr lang="ru-RU"/>
          </a:p>
        </c:txPr>
      </c:legendEntry>
      <c:legendEntry>
        <c:idx val="5"/>
        <c:txPr>
          <a:bodyPr/>
          <a:lstStyle/>
          <a:p>
            <a:pPr>
              <a:defRPr sz="1200">
                <a:latin typeface="Times New Roman" pitchFamily="18" charset="0"/>
                <a:cs typeface="Times New Roman" pitchFamily="18" charset="0"/>
              </a:defRPr>
            </a:pPr>
            <a:endParaRPr lang="ru-RU"/>
          </a:p>
        </c:txPr>
      </c:legendEntry>
      <c:legendEntry>
        <c:idx val="6"/>
        <c:txPr>
          <a:bodyPr/>
          <a:lstStyle/>
          <a:p>
            <a:pPr>
              <a:defRPr sz="1200">
                <a:latin typeface="Times New Roman" pitchFamily="18" charset="0"/>
                <a:cs typeface="Times New Roman" pitchFamily="18" charset="0"/>
              </a:defRPr>
            </a:pPr>
            <a:endParaRPr lang="ru-RU"/>
          </a:p>
        </c:txPr>
      </c:legendEntry>
      <c:legendEntry>
        <c:idx val="7"/>
        <c:txPr>
          <a:bodyPr/>
          <a:lstStyle/>
          <a:p>
            <a:pPr>
              <a:defRPr sz="1200">
                <a:latin typeface="Times New Roman" pitchFamily="18" charset="0"/>
                <a:cs typeface="Times New Roman" pitchFamily="18" charset="0"/>
              </a:defRPr>
            </a:pPr>
            <a:endParaRPr lang="ru-RU"/>
          </a:p>
        </c:txPr>
      </c:legendEntry>
      <c:legendEntry>
        <c:idx val="8"/>
        <c:txPr>
          <a:bodyPr/>
          <a:lstStyle/>
          <a:p>
            <a:pPr>
              <a:defRPr sz="1200">
                <a:latin typeface="Times New Roman" pitchFamily="18" charset="0"/>
                <a:cs typeface="Times New Roman" pitchFamily="18" charset="0"/>
              </a:defRPr>
            </a:pPr>
            <a:endParaRPr lang="ru-RU"/>
          </a:p>
        </c:txPr>
      </c:legendEntry>
      <c:legendEntry>
        <c:idx val="9"/>
        <c:txPr>
          <a:bodyPr/>
          <a:lstStyle/>
          <a:p>
            <a:pPr>
              <a:defRPr sz="1200">
                <a:latin typeface="Times New Roman" pitchFamily="18" charset="0"/>
                <a:cs typeface="Times New Roman" pitchFamily="18" charset="0"/>
              </a:defRPr>
            </a:pPr>
            <a:endParaRPr lang="ru-RU"/>
          </a:p>
        </c:txPr>
      </c:legendEntry>
      <c:legendEntry>
        <c:idx val="10"/>
        <c:txPr>
          <a:bodyPr/>
          <a:lstStyle/>
          <a:p>
            <a:pPr>
              <a:defRPr sz="1200">
                <a:latin typeface="Times New Roman" pitchFamily="18" charset="0"/>
                <a:cs typeface="Times New Roman" pitchFamily="18" charset="0"/>
              </a:defRPr>
            </a:pPr>
            <a:endParaRPr lang="ru-RU"/>
          </a:p>
        </c:txPr>
      </c:legendEntry>
      <c:legendEntry>
        <c:idx val="11"/>
        <c:txPr>
          <a:bodyPr/>
          <a:lstStyle/>
          <a:p>
            <a:pPr>
              <a:defRPr sz="1200">
                <a:latin typeface="Times New Roman" pitchFamily="18" charset="0"/>
                <a:cs typeface="Times New Roman" pitchFamily="18" charset="0"/>
              </a:defRPr>
            </a:pPr>
            <a:endParaRPr lang="ru-RU"/>
          </a:p>
        </c:txPr>
      </c:legendEntry>
      <c:legendEntry>
        <c:idx val="12"/>
        <c:txPr>
          <a:bodyPr/>
          <a:lstStyle/>
          <a:p>
            <a:pPr>
              <a:defRPr sz="1200">
                <a:latin typeface="Times New Roman" pitchFamily="18" charset="0"/>
                <a:cs typeface="Times New Roman" pitchFamily="18" charset="0"/>
              </a:defRPr>
            </a:pPr>
            <a:endParaRPr lang="ru-RU"/>
          </a:p>
        </c:txPr>
      </c:legendEntry>
      <c:layout>
        <c:manualLayout>
          <c:xMode val="edge"/>
          <c:yMode val="edge"/>
          <c:x val="0"/>
          <c:y val="0.39495564934626159"/>
          <c:w val="0.89339948045321582"/>
          <c:h val="0.60311746576127556"/>
        </c:manualLayout>
      </c:layout>
      <c:overlay val="0"/>
    </c:legend>
    <c:plotVisOnly val="1"/>
    <c:dispBlanksAs val="gap"/>
    <c:showDLblsOverMax val="0"/>
  </c:chart>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D1BC9-0193-4B2F-92AB-289E84E39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TotalTime>
  <Pages>47</Pages>
  <Words>19103</Words>
  <Characters>108892</Characters>
  <Application>Microsoft Office Word</Application>
  <DocSecurity>0</DocSecurity>
  <Lines>907</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Кондрашова Марина Викторовна</dc:creator>
  <cp:keywords/>
  <dc:description/>
  <cp:lastModifiedBy>Данько Марина Викторовна</cp:lastModifiedBy>
  <cp:revision>83</cp:revision>
  <cp:lastPrinted>2020-02-06T10:24:00Z</cp:lastPrinted>
  <dcterms:created xsi:type="dcterms:W3CDTF">2020-02-13T01:21:00Z</dcterms:created>
  <dcterms:modified xsi:type="dcterms:W3CDTF">2020-02-17T07:52:00Z</dcterms:modified>
</cp:coreProperties>
</file>